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D8E28" w14:textId="77777777" w:rsidR="000D738A" w:rsidRDefault="000D738A" w:rsidP="000D738A">
      <w:pPr>
        <w:spacing w:after="0" w:line="360" w:lineRule="auto"/>
        <w:jc w:val="center"/>
        <w:rPr>
          <w:rFonts w:ascii="Times New Roman" w:hAnsi="Times New Roman" w:cs="Times New Roman"/>
          <w:b/>
          <w:sz w:val="36"/>
          <w:szCs w:val="36"/>
        </w:rPr>
      </w:pPr>
      <w:bookmarkStart w:id="0" w:name="_GoBack"/>
      <w:bookmarkEnd w:id="0"/>
    </w:p>
    <w:p w14:paraId="51534EC0" w14:textId="77777777" w:rsidR="000D738A" w:rsidRDefault="000D738A" w:rsidP="000D738A">
      <w:pPr>
        <w:spacing w:after="0" w:line="360" w:lineRule="auto"/>
        <w:jc w:val="center"/>
        <w:rPr>
          <w:rFonts w:ascii="Times New Roman" w:hAnsi="Times New Roman" w:cs="Times New Roman"/>
          <w:b/>
          <w:sz w:val="36"/>
          <w:szCs w:val="36"/>
        </w:rPr>
      </w:pPr>
    </w:p>
    <w:p w14:paraId="0400FAC4" w14:textId="77777777" w:rsidR="000D738A" w:rsidRDefault="000D738A" w:rsidP="000D738A">
      <w:pPr>
        <w:spacing w:after="0" w:line="360" w:lineRule="auto"/>
        <w:jc w:val="center"/>
        <w:rPr>
          <w:rFonts w:ascii="Times New Roman" w:hAnsi="Times New Roman" w:cs="Times New Roman"/>
          <w:b/>
          <w:sz w:val="36"/>
          <w:szCs w:val="36"/>
        </w:rPr>
      </w:pPr>
    </w:p>
    <w:p w14:paraId="34A0E19C" w14:textId="77777777" w:rsidR="000D738A" w:rsidRDefault="000D738A" w:rsidP="000D738A">
      <w:pPr>
        <w:spacing w:after="0" w:line="360" w:lineRule="auto"/>
        <w:jc w:val="center"/>
        <w:rPr>
          <w:rFonts w:ascii="Times New Roman" w:hAnsi="Times New Roman" w:cs="Times New Roman"/>
          <w:b/>
          <w:sz w:val="36"/>
          <w:szCs w:val="36"/>
        </w:rPr>
      </w:pPr>
    </w:p>
    <w:p w14:paraId="6404C6C9" w14:textId="7D46EE16" w:rsidR="000D738A" w:rsidRDefault="000D738A" w:rsidP="000D738A">
      <w:pPr>
        <w:spacing w:after="0" w:line="360" w:lineRule="auto"/>
        <w:jc w:val="center"/>
        <w:rPr>
          <w:rFonts w:ascii="Times New Roman" w:hAnsi="Times New Roman" w:cs="Times New Roman"/>
          <w:b/>
          <w:sz w:val="36"/>
          <w:szCs w:val="36"/>
        </w:rPr>
      </w:pPr>
      <w:r w:rsidRPr="000D738A">
        <w:rPr>
          <w:rFonts w:ascii="Times New Roman" w:hAnsi="Times New Roman" w:cs="Times New Roman"/>
          <w:b/>
          <w:sz w:val="36"/>
          <w:szCs w:val="36"/>
        </w:rPr>
        <w:t xml:space="preserve">PROJEKTŲ FINANSAVIMO PAGAL </w:t>
      </w:r>
      <w:r w:rsidR="0053586A" w:rsidRPr="000D738A">
        <w:rPr>
          <w:rFonts w:ascii="Times New Roman" w:hAnsi="Times New Roman" w:cs="Times New Roman"/>
          <w:b/>
          <w:sz w:val="36"/>
          <w:szCs w:val="36"/>
        </w:rPr>
        <w:t>PRIEMON</w:t>
      </w:r>
      <w:r w:rsidR="0053586A">
        <w:rPr>
          <w:rFonts w:ascii="Times New Roman" w:hAnsi="Times New Roman" w:cs="Times New Roman"/>
          <w:b/>
          <w:sz w:val="36"/>
          <w:szCs w:val="36"/>
        </w:rPr>
        <w:t>ES</w:t>
      </w:r>
      <w:r w:rsidR="0053586A" w:rsidRPr="000D738A">
        <w:rPr>
          <w:rFonts w:ascii="Times New Roman" w:hAnsi="Times New Roman" w:cs="Times New Roman"/>
          <w:b/>
          <w:sz w:val="36"/>
          <w:szCs w:val="36"/>
        </w:rPr>
        <w:t xml:space="preserve"> </w:t>
      </w:r>
      <w:bookmarkStart w:id="1" w:name="_Hlk339213"/>
      <w:r w:rsidRPr="000D738A">
        <w:rPr>
          <w:rFonts w:ascii="Times New Roman" w:hAnsi="Times New Roman" w:cs="Times New Roman"/>
          <w:b/>
          <w:sz w:val="36"/>
          <w:szCs w:val="36"/>
        </w:rPr>
        <w:t>„VIETOS PLĖTROS STRATEGIJŲ ĮGYVENDINIMAS“</w:t>
      </w:r>
      <w:bookmarkEnd w:id="1"/>
      <w:r w:rsidRPr="000D738A">
        <w:rPr>
          <w:rFonts w:ascii="Times New Roman" w:hAnsi="Times New Roman" w:cs="Times New Roman"/>
          <w:b/>
          <w:sz w:val="36"/>
          <w:szCs w:val="36"/>
        </w:rPr>
        <w:t xml:space="preserve"> </w:t>
      </w:r>
      <w:r w:rsidR="00E6086B">
        <w:rPr>
          <w:rFonts w:ascii="Times New Roman" w:hAnsi="Times New Roman" w:cs="Times New Roman"/>
          <w:b/>
          <w:sz w:val="36"/>
          <w:szCs w:val="36"/>
        </w:rPr>
        <w:t xml:space="preserve">IR </w:t>
      </w:r>
      <w:r w:rsidR="00E6086B" w:rsidRPr="00E6086B">
        <w:rPr>
          <w:rFonts w:ascii="Times New Roman" w:hAnsi="Times New Roman" w:cs="Times New Roman"/>
          <w:b/>
          <w:sz w:val="36"/>
          <w:szCs w:val="36"/>
        </w:rPr>
        <w:t>„</w:t>
      </w:r>
      <w:r w:rsidR="00E6086B">
        <w:rPr>
          <w:rFonts w:ascii="Times New Roman" w:hAnsi="Times New Roman" w:cs="Times New Roman"/>
          <w:b/>
          <w:sz w:val="36"/>
          <w:szCs w:val="36"/>
        </w:rPr>
        <w:t xml:space="preserve">SPARTESNIS </w:t>
      </w:r>
      <w:r w:rsidR="00E6086B" w:rsidRPr="00E6086B">
        <w:rPr>
          <w:rFonts w:ascii="Times New Roman" w:hAnsi="Times New Roman" w:cs="Times New Roman"/>
          <w:b/>
          <w:sz w:val="36"/>
          <w:szCs w:val="36"/>
        </w:rPr>
        <w:t>VIETOS PLĖTROS STRATEGIJŲ ĮGYVENDINIMAS“</w:t>
      </w:r>
      <w:r w:rsidR="00E6086B">
        <w:rPr>
          <w:rFonts w:ascii="Times New Roman" w:hAnsi="Times New Roman" w:cs="Times New Roman"/>
          <w:b/>
          <w:sz w:val="36"/>
          <w:szCs w:val="36"/>
        </w:rPr>
        <w:t xml:space="preserve"> </w:t>
      </w:r>
      <w:r w:rsidRPr="000D738A">
        <w:rPr>
          <w:rFonts w:ascii="Times New Roman" w:hAnsi="Times New Roman" w:cs="Times New Roman"/>
          <w:b/>
          <w:sz w:val="36"/>
          <w:szCs w:val="36"/>
        </w:rPr>
        <w:t>REIKALAVIMŲ ATMINTINĖ</w:t>
      </w:r>
    </w:p>
    <w:p w14:paraId="710C3CA8" w14:textId="56E0A3BD" w:rsidR="00FA175F" w:rsidRPr="000D738A" w:rsidRDefault="00FA175F" w:rsidP="000D738A">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w:t>
      </w:r>
      <w:r w:rsidR="00E6086B">
        <w:rPr>
          <w:rFonts w:ascii="Times New Roman" w:hAnsi="Times New Roman" w:cs="Times New Roman"/>
          <w:b/>
          <w:sz w:val="36"/>
          <w:szCs w:val="36"/>
        </w:rPr>
        <w:t>2019</w:t>
      </w:r>
      <w:r w:rsidR="0051680F">
        <w:rPr>
          <w:rFonts w:ascii="Times New Roman" w:hAnsi="Times New Roman" w:cs="Times New Roman"/>
          <w:b/>
          <w:sz w:val="36"/>
          <w:szCs w:val="36"/>
        </w:rPr>
        <w:t>-02-07</w:t>
      </w:r>
      <w:r>
        <w:rPr>
          <w:rFonts w:ascii="Times New Roman" w:hAnsi="Times New Roman" w:cs="Times New Roman"/>
          <w:b/>
          <w:sz w:val="36"/>
          <w:szCs w:val="36"/>
        </w:rPr>
        <w:t>)</w:t>
      </w:r>
    </w:p>
    <w:p w14:paraId="05D9ADBE" w14:textId="77777777" w:rsidR="007D664D" w:rsidRDefault="007D664D" w:rsidP="00461E28">
      <w:pPr>
        <w:spacing w:after="0" w:line="360" w:lineRule="auto"/>
        <w:ind w:firstLine="1298"/>
        <w:jc w:val="center"/>
        <w:rPr>
          <w:rFonts w:ascii="Times New Roman" w:hAnsi="Times New Roman" w:cs="Times New Roman"/>
          <w:b/>
          <w:sz w:val="24"/>
          <w:szCs w:val="24"/>
        </w:rPr>
      </w:pPr>
    </w:p>
    <w:p w14:paraId="7A5C7506" w14:textId="77777777" w:rsidR="000D738A" w:rsidRDefault="000D738A" w:rsidP="00461E28">
      <w:pPr>
        <w:spacing w:after="0" w:line="360" w:lineRule="auto"/>
        <w:ind w:firstLine="1298"/>
        <w:jc w:val="center"/>
        <w:rPr>
          <w:rFonts w:ascii="Times New Roman" w:hAnsi="Times New Roman" w:cs="Times New Roman"/>
          <w:b/>
          <w:sz w:val="24"/>
          <w:szCs w:val="24"/>
        </w:rPr>
      </w:pPr>
    </w:p>
    <w:p w14:paraId="48025A7F" w14:textId="77777777" w:rsidR="000D738A" w:rsidRDefault="000D738A" w:rsidP="00461E28">
      <w:pPr>
        <w:spacing w:after="0" w:line="360" w:lineRule="auto"/>
        <w:ind w:firstLine="1298"/>
        <w:jc w:val="center"/>
        <w:rPr>
          <w:rFonts w:ascii="Times New Roman" w:hAnsi="Times New Roman" w:cs="Times New Roman"/>
          <w:b/>
          <w:sz w:val="24"/>
          <w:szCs w:val="24"/>
        </w:rPr>
      </w:pPr>
    </w:p>
    <w:p w14:paraId="1D568298" w14:textId="77777777" w:rsidR="000D738A" w:rsidRDefault="000D738A" w:rsidP="00461E28">
      <w:pPr>
        <w:spacing w:after="0" w:line="360" w:lineRule="auto"/>
        <w:ind w:firstLine="1298"/>
        <w:jc w:val="center"/>
        <w:rPr>
          <w:rFonts w:ascii="Times New Roman" w:hAnsi="Times New Roman" w:cs="Times New Roman"/>
          <w:b/>
          <w:sz w:val="24"/>
          <w:szCs w:val="24"/>
        </w:rPr>
      </w:pPr>
    </w:p>
    <w:p w14:paraId="1ADCCD80" w14:textId="77777777" w:rsidR="000D738A" w:rsidRDefault="000D738A" w:rsidP="00461E28">
      <w:pPr>
        <w:spacing w:after="0" w:line="360" w:lineRule="auto"/>
        <w:ind w:firstLine="1298"/>
        <w:jc w:val="center"/>
        <w:rPr>
          <w:rFonts w:ascii="Times New Roman" w:hAnsi="Times New Roman" w:cs="Times New Roman"/>
          <w:b/>
          <w:sz w:val="24"/>
          <w:szCs w:val="24"/>
        </w:rPr>
      </w:pPr>
    </w:p>
    <w:p w14:paraId="23C45788" w14:textId="77777777" w:rsidR="000D738A" w:rsidRDefault="000D738A" w:rsidP="00461E28">
      <w:pPr>
        <w:spacing w:after="0" w:line="360" w:lineRule="auto"/>
        <w:ind w:firstLine="1298"/>
        <w:jc w:val="center"/>
        <w:rPr>
          <w:rFonts w:ascii="Times New Roman" w:hAnsi="Times New Roman" w:cs="Times New Roman"/>
          <w:b/>
          <w:sz w:val="24"/>
          <w:szCs w:val="24"/>
        </w:rPr>
      </w:pPr>
    </w:p>
    <w:p w14:paraId="3E5EC071" w14:textId="77777777" w:rsidR="000D738A" w:rsidRDefault="000D738A" w:rsidP="00461E28">
      <w:pPr>
        <w:spacing w:after="0" w:line="360" w:lineRule="auto"/>
        <w:ind w:firstLine="1298"/>
        <w:jc w:val="center"/>
        <w:rPr>
          <w:rFonts w:ascii="Times New Roman" w:hAnsi="Times New Roman" w:cs="Times New Roman"/>
          <w:b/>
          <w:sz w:val="24"/>
          <w:szCs w:val="24"/>
        </w:rPr>
      </w:pPr>
    </w:p>
    <w:p w14:paraId="54098631" w14:textId="77777777" w:rsidR="000D738A" w:rsidRDefault="000D738A" w:rsidP="00461E28">
      <w:pPr>
        <w:spacing w:after="0" w:line="360" w:lineRule="auto"/>
        <w:ind w:firstLine="1298"/>
        <w:jc w:val="center"/>
        <w:rPr>
          <w:rFonts w:ascii="Times New Roman" w:hAnsi="Times New Roman" w:cs="Times New Roman"/>
          <w:b/>
          <w:sz w:val="24"/>
          <w:szCs w:val="24"/>
        </w:rPr>
      </w:pPr>
    </w:p>
    <w:p w14:paraId="0C6DE929" w14:textId="77777777" w:rsidR="000D738A" w:rsidRDefault="000D738A" w:rsidP="00461E28">
      <w:pPr>
        <w:spacing w:after="0" w:line="360" w:lineRule="auto"/>
        <w:ind w:firstLine="1298"/>
        <w:jc w:val="center"/>
        <w:rPr>
          <w:rFonts w:ascii="Times New Roman" w:hAnsi="Times New Roman" w:cs="Times New Roman"/>
          <w:b/>
          <w:sz w:val="24"/>
          <w:szCs w:val="24"/>
        </w:rPr>
      </w:pPr>
    </w:p>
    <w:p w14:paraId="6F9677D3" w14:textId="77777777" w:rsidR="000D738A" w:rsidRDefault="000D738A" w:rsidP="00461E28">
      <w:pPr>
        <w:spacing w:after="0" w:line="360" w:lineRule="auto"/>
        <w:ind w:firstLine="1298"/>
        <w:jc w:val="center"/>
        <w:rPr>
          <w:rFonts w:ascii="Times New Roman" w:hAnsi="Times New Roman" w:cs="Times New Roman"/>
          <w:b/>
          <w:sz w:val="24"/>
          <w:szCs w:val="24"/>
        </w:rPr>
      </w:pPr>
    </w:p>
    <w:p w14:paraId="7A7FC0C0" w14:textId="77777777" w:rsidR="000D738A" w:rsidRDefault="000D738A" w:rsidP="00461E28">
      <w:pPr>
        <w:spacing w:after="0" w:line="360" w:lineRule="auto"/>
        <w:ind w:firstLine="1298"/>
        <w:jc w:val="center"/>
        <w:rPr>
          <w:rFonts w:ascii="Times New Roman" w:hAnsi="Times New Roman" w:cs="Times New Roman"/>
          <w:b/>
          <w:sz w:val="24"/>
          <w:szCs w:val="24"/>
        </w:rPr>
      </w:pPr>
    </w:p>
    <w:p w14:paraId="1212838F" w14:textId="77777777" w:rsidR="000D738A" w:rsidRDefault="000D738A" w:rsidP="00461E28">
      <w:pPr>
        <w:spacing w:after="0" w:line="360" w:lineRule="auto"/>
        <w:ind w:firstLine="1298"/>
        <w:jc w:val="center"/>
        <w:rPr>
          <w:rFonts w:ascii="Times New Roman" w:hAnsi="Times New Roman" w:cs="Times New Roman"/>
          <w:b/>
          <w:sz w:val="24"/>
          <w:szCs w:val="24"/>
        </w:rPr>
      </w:pPr>
    </w:p>
    <w:p w14:paraId="6B4DB786" w14:textId="77777777" w:rsidR="000D738A" w:rsidRDefault="000D738A" w:rsidP="00461E28">
      <w:pPr>
        <w:spacing w:after="0" w:line="360" w:lineRule="auto"/>
        <w:ind w:firstLine="1298"/>
        <w:jc w:val="center"/>
        <w:rPr>
          <w:rFonts w:ascii="Times New Roman" w:hAnsi="Times New Roman" w:cs="Times New Roman"/>
          <w:b/>
          <w:sz w:val="24"/>
          <w:szCs w:val="24"/>
        </w:rPr>
      </w:pPr>
    </w:p>
    <w:p w14:paraId="1F8680D3" w14:textId="77777777" w:rsidR="000D738A" w:rsidRDefault="000D738A" w:rsidP="00461E28">
      <w:pPr>
        <w:spacing w:after="0" w:line="360" w:lineRule="auto"/>
        <w:ind w:firstLine="1298"/>
        <w:jc w:val="center"/>
        <w:rPr>
          <w:rFonts w:ascii="Times New Roman" w:hAnsi="Times New Roman" w:cs="Times New Roman"/>
          <w:b/>
          <w:sz w:val="24"/>
          <w:szCs w:val="24"/>
        </w:rPr>
      </w:pPr>
    </w:p>
    <w:p w14:paraId="0608DCEC" w14:textId="77777777" w:rsidR="000D738A" w:rsidRDefault="000D738A" w:rsidP="00461E28">
      <w:pPr>
        <w:spacing w:after="0" w:line="360" w:lineRule="auto"/>
        <w:ind w:firstLine="1298"/>
        <w:jc w:val="center"/>
        <w:rPr>
          <w:rFonts w:ascii="Times New Roman" w:hAnsi="Times New Roman" w:cs="Times New Roman"/>
          <w:b/>
          <w:sz w:val="24"/>
          <w:szCs w:val="24"/>
        </w:rPr>
      </w:pPr>
    </w:p>
    <w:p w14:paraId="1D0FFB0A" w14:textId="77777777" w:rsidR="000D738A" w:rsidRDefault="000D738A" w:rsidP="00461E28">
      <w:pPr>
        <w:spacing w:after="0" w:line="360" w:lineRule="auto"/>
        <w:ind w:firstLine="1298"/>
        <w:jc w:val="center"/>
        <w:rPr>
          <w:rFonts w:ascii="Times New Roman" w:hAnsi="Times New Roman" w:cs="Times New Roman"/>
          <w:b/>
          <w:sz w:val="24"/>
          <w:szCs w:val="24"/>
        </w:rPr>
      </w:pPr>
    </w:p>
    <w:p w14:paraId="091E760B" w14:textId="77777777" w:rsidR="000D738A" w:rsidRDefault="000D738A" w:rsidP="00461E28">
      <w:pPr>
        <w:spacing w:after="0" w:line="360" w:lineRule="auto"/>
        <w:ind w:firstLine="1298"/>
        <w:jc w:val="center"/>
        <w:rPr>
          <w:rFonts w:ascii="Times New Roman" w:hAnsi="Times New Roman" w:cs="Times New Roman"/>
          <w:b/>
          <w:sz w:val="24"/>
          <w:szCs w:val="24"/>
        </w:rPr>
      </w:pPr>
    </w:p>
    <w:p w14:paraId="70A33B71" w14:textId="77777777" w:rsidR="000D738A" w:rsidRDefault="000D738A" w:rsidP="00461E28">
      <w:pPr>
        <w:spacing w:after="0" w:line="360" w:lineRule="auto"/>
        <w:ind w:firstLine="1298"/>
        <w:jc w:val="center"/>
        <w:rPr>
          <w:rFonts w:ascii="Times New Roman" w:hAnsi="Times New Roman" w:cs="Times New Roman"/>
          <w:b/>
          <w:sz w:val="24"/>
          <w:szCs w:val="24"/>
        </w:rPr>
      </w:pPr>
    </w:p>
    <w:p w14:paraId="412C47C6" w14:textId="77777777" w:rsidR="000D738A" w:rsidRDefault="000D738A" w:rsidP="00461E28">
      <w:pPr>
        <w:spacing w:after="0" w:line="360" w:lineRule="auto"/>
        <w:ind w:firstLine="1298"/>
        <w:jc w:val="center"/>
        <w:rPr>
          <w:rFonts w:ascii="Times New Roman" w:hAnsi="Times New Roman" w:cs="Times New Roman"/>
          <w:b/>
          <w:sz w:val="24"/>
          <w:szCs w:val="24"/>
        </w:rPr>
      </w:pPr>
    </w:p>
    <w:p w14:paraId="203E5395" w14:textId="77777777" w:rsidR="000D738A" w:rsidRDefault="000D738A" w:rsidP="002E263D">
      <w:pPr>
        <w:spacing w:after="0" w:line="360" w:lineRule="auto"/>
        <w:rPr>
          <w:rFonts w:ascii="Times New Roman" w:hAnsi="Times New Roman" w:cs="Times New Roman"/>
          <w:b/>
          <w:sz w:val="24"/>
          <w:szCs w:val="24"/>
        </w:rPr>
      </w:pPr>
    </w:p>
    <w:p w14:paraId="12C140F1" w14:textId="77777777" w:rsidR="007A6DCC" w:rsidRDefault="007A6DCC" w:rsidP="00E21AE7">
      <w:pPr>
        <w:spacing w:after="0" w:line="360" w:lineRule="auto"/>
        <w:ind w:firstLine="1298"/>
        <w:rPr>
          <w:rFonts w:ascii="Times New Roman" w:hAnsi="Times New Roman" w:cs="Times New Roman"/>
          <w:b/>
          <w:sz w:val="24"/>
          <w:szCs w:val="24"/>
        </w:rPr>
        <w:sectPr w:rsidR="007A6DCC">
          <w:footerReference w:type="default" r:id="rId8"/>
          <w:pgSz w:w="11906" w:h="16838"/>
          <w:pgMar w:top="1701" w:right="567" w:bottom="1134" w:left="1701" w:header="567" w:footer="567" w:gutter="0"/>
          <w:cols w:space="1296"/>
          <w:docGrid w:linePitch="360"/>
        </w:sectPr>
      </w:pPr>
    </w:p>
    <w:p w14:paraId="1003EFBF" w14:textId="6055797D" w:rsidR="007D664D" w:rsidRPr="00E77532" w:rsidRDefault="000D738A" w:rsidP="000D738A">
      <w:pPr>
        <w:spacing w:after="0" w:line="360" w:lineRule="auto"/>
        <w:jc w:val="center"/>
        <w:rPr>
          <w:rFonts w:ascii="Times New Roman" w:hAnsi="Times New Roman" w:cs="Times New Roman"/>
          <w:b/>
          <w:sz w:val="28"/>
          <w:szCs w:val="24"/>
        </w:rPr>
      </w:pPr>
      <w:r w:rsidRPr="00E77532">
        <w:rPr>
          <w:rFonts w:ascii="Times New Roman" w:hAnsi="Times New Roman" w:cs="Times New Roman"/>
          <w:b/>
          <w:sz w:val="28"/>
          <w:szCs w:val="24"/>
        </w:rPr>
        <w:lastRenderedPageBreak/>
        <w:t>TURINYS</w:t>
      </w:r>
    </w:p>
    <w:p w14:paraId="41402D31" w14:textId="067547B3" w:rsidR="00296D46" w:rsidRDefault="00296D46">
      <w:pPr>
        <w:pStyle w:val="Turinys1"/>
        <w:tabs>
          <w:tab w:val="right" w:leader="dot" w:pos="9628"/>
        </w:tabs>
        <w:rPr>
          <w:rFonts w:eastAsiaTheme="minorEastAsia" w:cstheme="minorBidi"/>
          <w:b w:val="0"/>
          <w:bCs w:val="0"/>
          <w:caps w:val="0"/>
          <w:noProof/>
          <w:sz w:val="22"/>
          <w:szCs w:val="22"/>
          <w:lang w:eastAsia="lt-LT"/>
        </w:rPr>
      </w:pP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TOC \o "1-3" \h \z \u </w:instrText>
      </w:r>
      <w:r>
        <w:rPr>
          <w:rFonts w:ascii="Times New Roman" w:hAnsi="Times New Roman" w:cs="Times New Roman"/>
          <w:b w:val="0"/>
          <w:sz w:val="24"/>
          <w:szCs w:val="24"/>
        </w:rPr>
        <w:fldChar w:fldCharType="separate"/>
      </w:r>
      <w:hyperlink w:anchor="_Toc531510642" w:history="1">
        <w:r w:rsidRPr="001D62E1">
          <w:rPr>
            <w:rStyle w:val="Hipersaitas"/>
            <w:noProof/>
          </w:rPr>
          <w:t>BENDRIEJI TERMINAI, TRUMPINIAI</w:t>
        </w:r>
        <w:r>
          <w:rPr>
            <w:noProof/>
            <w:webHidden/>
          </w:rPr>
          <w:tab/>
        </w:r>
        <w:r>
          <w:rPr>
            <w:noProof/>
            <w:webHidden/>
          </w:rPr>
          <w:fldChar w:fldCharType="begin"/>
        </w:r>
        <w:r>
          <w:rPr>
            <w:noProof/>
            <w:webHidden/>
          </w:rPr>
          <w:instrText xml:space="preserve"> PAGEREF _Toc531510642 \h </w:instrText>
        </w:r>
        <w:r>
          <w:rPr>
            <w:noProof/>
            <w:webHidden/>
          </w:rPr>
        </w:r>
        <w:r>
          <w:rPr>
            <w:noProof/>
            <w:webHidden/>
          </w:rPr>
          <w:fldChar w:fldCharType="separate"/>
        </w:r>
        <w:r w:rsidR="00826553">
          <w:rPr>
            <w:noProof/>
            <w:webHidden/>
          </w:rPr>
          <w:t>2</w:t>
        </w:r>
        <w:r>
          <w:rPr>
            <w:noProof/>
            <w:webHidden/>
          </w:rPr>
          <w:fldChar w:fldCharType="end"/>
        </w:r>
      </w:hyperlink>
    </w:p>
    <w:p w14:paraId="56129760" w14:textId="76753851" w:rsidR="00296D46" w:rsidRDefault="000A2ADC">
      <w:pPr>
        <w:pStyle w:val="Turinys1"/>
        <w:tabs>
          <w:tab w:val="left" w:pos="440"/>
          <w:tab w:val="right" w:leader="dot" w:pos="9628"/>
        </w:tabs>
        <w:rPr>
          <w:rFonts w:eastAsiaTheme="minorEastAsia" w:cstheme="minorBidi"/>
          <w:b w:val="0"/>
          <w:bCs w:val="0"/>
          <w:caps w:val="0"/>
          <w:noProof/>
          <w:sz w:val="22"/>
          <w:szCs w:val="22"/>
          <w:lang w:eastAsia="lt-LT"/>
        </w:rPr>
      </w:pPr>
      <w:hyperlink w:anchor="_Toc531510643" w:history="1">
        <w:r w:rsidR="00296D46" w:rsidRPr="001D62E1">
          <w:rPr>
            <w:rStyle w:val="Hipersaitas"/>
            <w:noProof/>
          </w:rPr>
          <w:t>1</w:t>
        </w:r>
        <w:r w:rsidR="00296D46">
          <w:rPr>
            <w:rFonts w:eastAsiaTheme="minorEastAsia" w:cstheme="minorBidi"/>
            <w:b w:val="0"/>
            <w:bCs w:val="0"/>
            <w:caps w:val="0"/>
            <w:noProof/>
            <w:sz w:val="22"/>
            <w:szCs w:val="22"/>
            <w:lang w:eastAsia="lt-LT"/>
          </w:rPr>
          <w:tab/>
        </w:r>
        <w:r w:rsidR="00296D46" w:rsidRPr="001D62E1">
          <w:rPr>
            <w:rStyle w:val="Hipersaitas"/>
            <w:noProof/>
          </w:rPr>
          <w:t>ĮVADAS</w:t>
        </w:r>
        <w:r w:rsidR="00296D46">
          <w:rPr>
            <w:noProof/>
            <w:webHidden/>
          </w:rPr>
          <w:tab/>
        </w:r>
        <w:r w:rsidR="00296D46">
          <w:rPr>
            <w:noProof/>
            <w:webHidden/>
          </w:rPr>
          <w:fldChar w:fldCharType="begin"/>
        </w:r>
        <w:r w:rsidR="00296D46">
          <w:rPr>
            <w:noProof/>
            <w:webHidden/>
          </w:rPr>
          <w:instrText xml:space="preserve"> PAGEREF _Toc531510643 \h </w:instrText>
        </w:r>
        <w:r w:rsidR="00296D46">
          <w:rPr>
            <w:noProof/>
            <w:webHidden/>
          </w:rPr>
        </w:r>
        <w:r w:rsidR="00296D46">
          <w:rPr>
            <w:noProof/>
            <w:webHidden/>
          </w:rPr>
          <w:fldChar w:fldCharType="separate"/>
        </w:r>
        <w:r w:rsidR="00826553">
          <w:rPr>
            <w:noProof/>
            <w:webHidden/>
          </w:rPr>
          <w:t>3</w:t>
        </w:r>
        <w:r w:rsidR="00296D46">
          <w:rPr>
            <w:noProof/>
            <w:webHidden/>
          </w:rPr>
          <w:fldChar w:fldCharType="end"/>
        </w:r>
      </w:hyperlink>
    </w:p>
    <w:p w14:paraId="22463144" w14:textId="02A3039F" w:rsidR="00296D46" w:rsidRDefault="000A2ADC">
      <w:pPr>
        <w:pStyle w:val="Turinys1"/>
        <w:tabs>
          <w:tab w:val="left" w:pos="440"/>
          <w:tab w:val="right" w:leader="dot" w:pos="9628"/>
        </w:tabs>
        <w:rPr>
          <w:rFonts w:eastAsiaTheme="minorEastAsia" w:cstheme="minorBidi"/>
          <w:b w:val="0"/>
          <w:bCs w:val="0"/>
          <w:caps w:val="0"/>
          <w:noProof/>
          <w:sz w:val="22"/>
          <w:szCs w:val="22"/>
          <w:lang w:eastAsia="lt-LT"/>
        </w:rPr>
      </w:pPr>
      <w:hyperlink w:anchor="_Toc531510644" w:history="1">
        <w:r w:rsidR="00296D46" w:rsidRPr="001D62E1">
          <w:rPr>
            <w:rStyle w:val="Hipersaitas"/>
            <w:noProof/>
          </w:rPr>
          <w:t>2</w:t>
        </w:r>
        <w:r w:rsidR="00296D46">
          <w:rPr>
            <w:rFonts w:eastAsiaTheme="minorEastAsia" w:cstheme="minorBidi"/>
            <w:b w:val="0"/>
            <w:bCs w:val="0"/>
            <w:caps w:val="0"/>
            <w:noProof/>
            <w:sz w:val="22"/>
            <w:szCs w:val="22"/>
            <w:lang w:eastAsia="lt-LT"/>
          </w:rPr>
          <w:tab/>
        </w:r>
        <w:r w:rsidR="00296D46" w:rsidRPr="001D62E1">
          <w:rPr>
            <w:rStyle w:val="Hipersaitas"/>
            <w:noProof/>
          </w:rPr>
          <w:t>BENDRI REIKALAVIMAI PROJEKTAMS</w:t>
        </w:r>
        <w:r w:rsidR="00296D46">
          <w:rPr>
            <w:noProof/>
            <w:webHidden/>
          </w:rPr>
          <w:tab/>
        </w:r>
        <w:r w:rsidR="00296D46">
          <w:rPr>
            <w:noProof/>
            <w:webHidden/>
          </w:rPr>
          <w:fldChar w:fldCharType="begin"/>
        </w:r>
        <w:r w:rsidR="00296D46">
          <w:rPr>
            <w:noProof/>
            <w:webHidden/>
          </w:rPr>
          <w:instrText xml:space="preserve"> PAGEREF _Toc531510644 \h </w:instrText>
        </w:r>
        <w:r w:rsidR="00296D46">
          <w:rPr>
            <w:noProof/>
            <w:webHidden/>
          </w:rPr>
        </w:r>
        <w:r w:rsidR="00296D46">
          <w:rPr>
            <w:noProof/>
            <w:webHidden/>
          </w:rPr>
          <w:fldChar w:fldCharType="separate"/>
        </w:r>
        <w:r w:rsidR="00826553">
          <w:rPr>
            <w:noProof/>
            <w:webHidden/>
          </w:rPr>
          <w:t>5</w:t>
        </w:r>
        <w:r w:rsidR="00296D46">
          <w:rPr>
            <w:noProof/>
            <w:webHidden/>
          </w:rPr>
          <w:fldChar w:fldCharType="end"/>
        </w:r>
      </w:hyperlink>
    </w:p>
    <w:p w14:paraId="79DCCD0D" w14:textId="0BC479E6" w:rsidR="00296D46" w:rsidRDefault="000A2ADC">
      <w:pPr>
        <w:pStyle w:val="Turinys1"/>
        <w:tabs>
          <w:tab w:val="left" w:pos="440"/>
          <w:tab w:val="right" w:leader="dot" w:pos="9628"/>
        </w:tabs>
        <w:rPr>
          <w:rFonts w:eastAsiaTheme="minorEastAsia" w:cstheme="minorBidi"/>
          <w:b w:val="0"/>
          <w:bCs w:val="0"/>
          <w:caps w:val="0"/>
          <w:noProof/>
          <w:sz w:val="22"/>
          <w:szCs w:val="22"/>
          <w:lang w:eastAsia="lt-LT"/>
        </w:rPr>
      </w:pPr>
      <w:hyperlink w:anchor="_Toc531510645" w:history="1">
        <w:r w:rsidR="00296D46" w:rsidRPr="001D62E1">
          <w:rPr>
            <w:rStyle w:val="Hipersaitas"/>
            <w:noProof/>
          </w:rPr>
          <w:t>3</w:t>
        </w:r>
        <w:r w:rsidR="00296D46">
          <w:rPr>
            <w:rFonts w:eastAsiaTheme="minorEastAsia" w:cstheme="minorBidi"/>
            <w:b w:val="0"/>
            <w:bCs w:val="0"/>
            <w:caps w:val="0"/>
            <w:noProof/>
            <w:sz w:val="22"/>
            <w:szCs w:val="22"/>
            <w:lang w:eastAsia="lt-LT"/>
          </w:rPr>
          <w:tab/>
        </w:r>
        <w:r w:rsidR="00296D46" w:rsidRPr="001D62E1">
          <w:rPr>
            <w:rStyle w:val="Hipersaitas"/>
            <w:noProof/>
          </w:rPr>
          <w:t>BENDRUOMENĖS INICIJUOTŲ VEIKLŲ, SKIRTŲ MAŽINTI GYVENTOJŲ SOCIALINĘ ATSKIRTĮ, REGLAMENTAVIMAS</w:t>
        </w:r>
        <w:r w:rsidR="00296D46">
          <w:rPr>
            <w:noProof/>
            <w:webHidden/>
          </w:rPr>
          <w:tab/>
        </w:r>
        <w:r w:rsidR="00296D46">
          <w:rPr>
            <w:noProof/>
            <w:webHidden/>
          </w:rPr>
          <w:fldChar w:fldCharType="begin"/>
        </w:r>
        <w:r w:rsidR="00296D46">
          <w:rPr>
            <w:noProof/>
            <w:webHidden/>
          </w:rPr>
          <w:instrText xml:space="preserve"> PAGEREF _Toc531510645 \h </w:instrText>
        </w:r>
        <w:r w:rsidR="00296D46">
          <w:rPr>
            <w:noProof/>
            <w:webHidden/>
          </w:rPr>
        </w:r>
        <w:r w:rsidR="00296D46">
          <w:rPr>
            <w:noProof/>
            <w:webHidden/>
          </w:rPr>
          <w:fldChar w:fldCharType="separate"/>
        </w:r>
        <w:r w:rsidR="00826553">
          <w:rPr>
            <w:noProof/>
            <w:webHidden/>
          </w:rPr>
          <w:t>15</w:t>
        </w:r>
        <w:r w:rsidR="00296D46">
          <w:rPr>
            <w:noProof/>
            <w:webHidden/>
          </w:rPr>
          <w:fldChar w:fldCharType="end"/>
        </w:r>
      </w:hyperlink>
    </w:p>
    <w:p w14:paraId="26B35347" w14:textId="0D082622"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46" w:history="1">
        <w:r w:rsidR="00296D46" w:rsidRPr="001D62E1">
          <w:rPr>
            <w:rStyle w:val="Hipersaitas"/>
            <w:noProof/>
          </w:rPr>
          <w:t>3.1</w:t>
        </w:r>
        <w:r w:rsidR="00296D46">
          <w:rPr>
            <w:rFonts w:eastAsiaTheme="minorEastAsia" w:cstheme="minorBidi"/>
            <w:smallCaps w:val="0"/>
            <w:noProof/>
            <w:sz w:val="22"/>
            <w:szCs w:val="22"/>
            <w:lang w:eastAsia="lt-LT"/>
          </w:rPr>
          <w:tab/>
        </w:r>
        <w:r w:rsidR="00296D46" w:rsidRPr="001D62E1">
          <w:rPr>
            <w:rStyle w:val="Hipersaitas"/>
            <w:noProof/>
          </w:rPr>
          <w:t>POVEIKLĖ ,,SOCIALINIŲ IR KITŲ PASLAUGŲ TEIKIMAS“</w:t>
        </w:r>
        <w:r w:rsidR="00296D46">
          <w:rPr>
            <w:noProof/>
            <w:webHidden/>
          </w:rPr>
          <w:tab/>
        </w:r>
        <w:r w:rsidR="00296D46">
          <w:rPr>
            <w:noProof/>
            <w:webHidden/>
          </w:rPr>
          <w:fldChar w:fldCharType="begin"/>
        </w:r>
        <w:r w:rsidR="00296D46">
          <w:rPr>
            <w:noProof/>
            <w:webHidden/>
          </w:rPr>
          <w:instrText xml:space="preserve"> PAGEREF _Toc531510646 \h </w:instrText>
        </w:r>
        <w:r w:rsidR="00296D46">
          <w:rPr>
            <w:noProof/>
            <w:webHidden/>
          </w:rPr>
        </w:r>
        <w:r w:rsidR="00296D46">
          <w:rPr>
            <w:noProof/>
            <w:webHidden/>
          </w:rPr>
          <w:fldChar w:fldCharType="separate"/>
        </w:r>
        <w:r w:rsidR="00826553">
          <w:rPr>
            <w:noProof/>
            <w:webHidden/>
          </w:rPr>
          <w:t>16</w:t>
        </w:r>
        <w:r w:rsidR="00296D46">
          <w:rPr>
            <w:noProof/>
            <w:webHidden/>
          </w:rPr>
          <w:fldChar w:fldCharType="end"/>
        </w:r>
      </w:hyperlink>
    </w:p>
    <w:p w14:paraId="488E7F78" w14:textId="2FD15953"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47" w:history="1">
        <w:r w:rsidR="00296D46" w:rsidRPr="001D62E1">
          <w:rPr>
            <w:rStyle w:val="Hipersaitas"/>
            <w:noProof/>
          </w:rPr>
          <w:t>3.2</w:t>
        </w:r>
        <w:r w:rsidR="00296D46">
          <w:rPr>
            <w:rFonts w:eastAsiaTheme="minorEastAsia" w:cstheme="minorBidi"/>
            <w:smallCaps w:val="0"/>
            <w:noProof/>
            <w:sz w:val="22"/>
            <w:szCs w:val="22"/>
            <w:lang w:eastAsia="lt-LT"/>
          </w:rPr>
          <w:tab/>
        </w:r>
        <w:r w:rsidR="00296D46" w:rsidRPr="001D62E1">
          <w:rPr>
            <w:rStyle w:val="Hipersaitas"/>
            <w:noProof/>
          </w:rPr>
          <w:t>POVEIKLĖ ,,INFORMAVIMAS, TARPININKAVIMAS“</w:t>
        </w:r>
        <w:r w:rsidR="00296D46">
          <w:rPr>
            <w:noProof/>
            <w:webHidden/>
          </w:rPr>
          <w:tab/>
        </w:r>
        <w:r w:rsidR="00296D46">
          <w:rPr>
            <w:noProof/>
            <w:webHidden/>
          </w:rPr>
          <w:fldChar w:fldCharType="begin"/>
        </w:r>
        <w:r w:rsidR="00296D46">
          <w:rPr>
            <w:noProof/>
            <w:webHidden/>
          </w:rPr>
          <w:instrText xml:space="preserve"> PAGEREF _Toc531510647 \h </w:instrText>
        </w:r>
        <w:r w:rsidR="00296D46">
          <w:rPr>
            <w:noProof/>
            <w:webHidden/>
          </w:rPr>
        </w:r>
        <w:r w:rsidR="00296D46">
          <w:rPr>
            <w:noProof/>
            <w:webHidden/>
          </w:rPr>
          <w:fldChar w:fldCharType="separate"/>
        </w:r>
        <w:r w:rsidR="00826553">
          <w:rPr>
            <w:noProof/>
            <w:webHidden/>
          </w:rPr>
          <w:t>26</w:t>
        </w:r>
        <w:r w:rsidR="00296D46">
          <w:rPr>
            <w:noProof/>
            <w:webHidden/>
          </w:rPr>
          <w:fldChar w:fldCharType="end"/>
        </w:r>
      </w:hyperlink>
    </w:p>
    <w:p w14:paraId="1DBCECAC" w14:textId="33C55989" w:rsidR="00296D46" w:rsidRDefault="000A2ADC">
      <w:pPr>
        <w:pStyle w:val="Turinys1"/>
        <w:tabs>
          <w:tab w:val="left" w:pos="440"/>
          <w:tab w:val="right" w:leader="dot" w:pos="9628"/>
        </w:tabs>
        <w:rPr>
          <w:rFonts w:eastAsiaTheme="minorEastAsia" w:cstheme="minorBidi"/>
          <w:b w:val="0"/>
          <w:bCs w:val="0"/>
          <w:caps w:val="0"/>
          <w:noProof/>
          <w:sz w:val="22"/>
          <w:szCs w:val="22"/>
          <w:lang w:eastAsia="lt-LT"/>
        </w:rPr>
      </w:pPr>
      <w:hyperlink w:anchor="_Toc531510648" w:history="1">
        <w:r w:rsidR="00296D46" w:rsidRPr="001D62E1">
          <w:rPr>
            <w:rStyle w:val="Hipersaitas"/>
            <w:noProof/>
          </w:rPr>
          <w:t>4</w:t>
        </w:r>
        <w:r w:rsidR="00296D46">
          <w:rPr>
            <w:rFonts w:eastAsiaTheme="minorEastAsia" w:cstheme="minorBidi"/>
            <w:b w:val="0"/>
            <w:bCs w:val="0"/>
            <w:caps w:val="0"/>
            <w:noProof/>
            <w:sz w:val="22"/>
            <w:szCs w:val="22"/>
            <w:lang w:eastAsia="lt-LT"/>
          </w:rPr>
          <w:tab/>
        </w:r>
        <w:r w:rsidR="00296D46" w:rsidRPr="001D62E1">
          <w:rPr>
            <w:rStyle w:val="Hipersaitas"/>
            <w:noProof/>
          </w:rPr>
          <w:t>ASMENŲ PADĖTIES DARBO RINKOJE GERINIMO VEIKLŲ REGLAMENTAVIMAS</w:t>
        </w:r>
        <w:r w:rsidR="00296D46">
          <w:rPr>
            <w:noProof/>
            <w:webHidden/>
          </w:rPr>
          <w:tab/>
        </w:r>
        <w:r w:rsidR="00296D46">
          <w:rPr>
            <w:noProof/>
            <w:webHidden/>
          </w:rPr>
          <w:fldChar w:fldCharType="begin"/>
        </w:r>
        <w:r w:rsidR="00296D46">
          <w:rPr>
            <w:noProof/>
            <w:webHidden/>
          </w:rPr>
          <w:instrText xml:space="preserve"> PAGEREF _Toc531510648 \h </w:instrText>
        </w:r>
        <w:r w:rsidR="00296D46">
          <w:rPr>
            <w:noProof/>
            <w:webHidden/>
          </w:rPr>
        </w:r>
        <w:r w:rsidR="00296D46">
          <w:rPr>
            <w:noProof/>
            <w:webHidden/>
          </w:rPr>
          <w:fldChar w:fldCharType="separate"/>
        </w:r>
        <w:r w:rsidR="00826553">
          <w:rPr>
            <w:noProof/>
            <w:webHidden/>
          </w:rPr>
          <w:t>34</w:t>
        </w:r>
        <w:r w:rsidR="00296D46">
          <w:rPr>
            <w:noProof/>
            <w:webHidden/>
          </w:rPr>
          <w:fldChar w:fldCharType="end"/>
        </w:r>
      </w:hyperlink>
    </w:p>
    <w:p w14:paraId="73D0404C" w14:textId="28022AFD"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49" w:history="1">
        <w:r w:rsidR="00296D46" w:rsidRPr="001D62E1">
          <w:rPr>
            <w:rStyle w:val="Hipersaitas"/>
            <w:noProof/>
          </w:rPr>
          <w:t>4.1</w:t>
        </w:r>
        <w:r w:rsidR="00296D46">
          <w:rPr>
            <w:rFonts w:eastAsiaTheme="minorEastAsia" w:cstheme="minorBidi"/>
            <w:smallCaps w:val="0"/>
            <w:noProof/>
            <w:sz w:val="22"/>
            <w:szCs w:val="22"/>
            <w:lang w:eastAsia="lt-LT"/>
          </w:rPr>
          <w:tab/>
        </w:r>
        <w:r w:rsidR="00296D46" w:rsidRPr="001D62E1">
          <w:rPr>
            <w:rStyle w:val="Hipersaitas"/>
            <w:noProof/>
          </w:rPr>
          <w:t>POVEIKLĖ ,,NEFORMALUS ŠVIETIMAS“</w:t>
        </w:r>
        <w:r w:rsidR="00296D46">
          <w:rPr>
            <w:noProof/>
            <w:webHidden/>
          </w:rPr>
          <w:tab/>
        </w:r>
        <w:r w:rsidR="00296D46">
          <w:rPr>
            <w:noProof/>
            <w:webHidden/>
          </w:rPr>
          <w:fldChar w:fldCharType="begin"/>
        </w:r>
        <w:r w:rsidR="00296D46">
          <w:rPr>
            <w:noProof/>
            <w:webHidden/>
          </w:rPr>
          <w:instrText xml:space="preserve"> PAGEREF _Toc531510649 \h </w:instrText>
        </w:r>
        <w:r w:rsidR="00296D46">
          <w:rPr>
            <w:noProof/>
            <w:webHidden/>
          </w:rPr>
        </w:r>
        <w:r w:rsidR="00296D46">
          <w:rPr>
            <w:noProof/>
            <w:webHidden/>
          </w:rPr>
          <w:fldChar w:fldCharType="separate"/>
        </w:r>
        <w:r w:rsidR="00826553">
          <w:rPr>
            <w:noProof/>
            <w:webHidden/>
          </w:rPr>
          <w:t>34</w:t>
        </w:r>
        <w:r w:rsidR="00296D46">
          <w:rPr>
            <w:noProof/>
            <w:webHidden/>
          </w:rPr>
          <w:fldChar w:fldCharType="end"/>
        </w:r>
      </w:hyperlink>
    </w:p>
    <w:p w14:paraId="173F9E32" w14:textId="592E22E0"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50" w:history="1">
        <w:r w:rsidR="00296D46" w:rsidRPr="001D62E1">
          <w:rPr>
            <w:rStyle w:val="Hipersaitas"/>
            <w:noProof/>
          </w:rPr>
          <w:t>4.2</w:t>
        </w:r>
        <w:r w:rsidR="00296D46">
          <w:rPr>
            <w:rFonts w:eastAsiaTheme="minorEastAsia" w:cstheme="minorBidi"/>
            <w:smallCaps w:val="0"/>
            <w:noProof/>
            <w:sz w:val="22"/>
            <w:szCs w:val="22"/>
            <w:lang w:eastAsia="lt-LT"/>
          </w:rPr>
          <w:tab/>
        </w:r>
        <w:r w:rsidR="00296D46" w:rsidRPr="001D62E1">
          <w:rPr>
            <w:rStyle w:val="Hipersaitas"/>
            <w:noProof/>
          </w:rPr>
          <w:t>POVEIKLĖ ,,NEFORMALUS PROFESINIS MOKYMAS IR PAMEISTRYSTĖ SU MOKYMO SUTARTIMI“</w:t>
        </w:r>
        <w:r w:rsidR="00296D46">
          <w:rPr>
            <w:noProof/>
            <w:webHidden/>
          </w:rPr>
          <w:tab/>
        </w:r>
        <w:r w:rsidR="00296D46">
          <w:rPr>
            <w:noProof/>
            <w:webHidden/>
          </w:rPr>
          <w:fldChar w:fldCharType="begin"/>
        </w:r>
        <w:r w:rsidR="00296D46">
          <w:rPr>
            <w:noProof/>
            <w:webHidden/>
          </w:rPr>
          <w:instrText xml:space="preserve"> PAGEREF _Toc531510650 \h </w:instrText>
        </w:r>
        <w:r w:rsidR="00296D46">
          <w:rPr>
            <w:noProof/>
            <w:webHidden/>
          </w:rPr>
        </w:r>
        <w:r w:rsidR="00296D46">
          <w:rPr>
            <w:noProof/>
            <w:webHidden/>
          </w:rPr>
          <w:fldChar w:fldCharType="separate"/>
        </w:r>
        <w:r w:rsidR="00826553">
          <w:rPr>
            <w:noProof/>
            <w:webHidden/>
          </w:rPr>
          <w:t>41</w:t>
        </w:r>
        <w:r w:rsidR="00296D46">
          <w:rPr>
            <w:noProof/>
            <w:webHidden/>
          </w:rPr>
          <w:fldChar w:fldCharType="end"/>
        </w:r>
      </w:hyperlink>
    </w:p>
    <w:p w14:paraId="7EA49DEE" w14:textId="544B7C71"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51" w:history="1">
        <w:r w:rsidR="00296D46" w:rsidRPr="001D62E1">
          <w:rPr>
            <w:rStyle w:val="Hipersaitas"/>
            <w:noProof/>
          </w:rPr>
          <w:t>4.3</w:t>
        </w:r>
        <w:r w:rsidR="00296D46">
          <w:rPr>
            <w:rFonts w:eastAsiaTheme="minorEastAsia" w:cstheme="minorBidi"/>
            <w:smallCaps w:val="0"/>
            <w:noProof/>
            <w:sz w:val="22"/>
            <w:szCs w:val="22"/>
            <w:lang w:eastAsia="lt-LT"/>
          </w:rPr>
          <w:tab/>
        </w:r>
        <w:r w:rsidR="00296D46" w:rsidRPr="001D62E1">
          <w:rPr>
            <w:rStyle w:val="Hipersaitas"/>
            <w:noProof/>
          </w:rPr>
          <w:t>POVEIKLĖ ,,SAVANORIŠKA VEIKLA“</w:t>
        </w:r>
        <w:r w:rsidR="00296D46">
          <w:rPr>
            <w:noProof/>
            <w:webHidden/>
          </w:rPr>
          <w:tab/>
        </w:r>
        <w:r w:rsidR="00296D46">
          <w:rPr>
            <w:noProof/>
            <w:webHidden/>
          </w:rPr>
          <w:fldChar w:fldCharType="begin"/>
        </w:r>
        <w:r w:rsidR="00296D46">
          <w:rPr>
            <w:noProof/>
            <w:webHidden/>
          </w:rPr>
          <w:instrText xml:space="preserve"> PAGEREF _Toc531510651 \h </w:instrText>
        </w:r>
        <w:r w:rsidR="00296D46">
          <w:rPr>
            <w:noProof/>
            <w:webHidden/>
          </w:rPr>
        </w:r>
        <w:r w:rsidR="00296D46">
          <w:rPr>
            <w:noProof/>
            <w:webHidden/>
          </w:rPr>
          <w:fldChar w:fldCharType="separate"/>
        </w:r>
        <w:r w:rsidR="00826553">
          <w:rPr>
            <w:noProof/>
            <w:webHidden/>
          </w:rPr>
          <w:t>51</w:t>
        </w:r>
        <w:r w:rsidR="00296D46">
          <w:rPr>
            <w:noProof/>
            <w:webHidden/>
          </w:rPr>
          <w:fldChar w:fldCharType="end"/>
        </w:r>
      </w:hyperlink>
    </w:p>
    <w:p w14:paraId="0C4BB564" w14:textId="4DFCC673"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52" w:history="1">
        <w:r w:rsidR="00296D46" w:rsidRPr="001D62E1">
          <w:rPr>
            <w:rStyle w:val="Hipersaitas"/>
            <w:noProof/>
          </w:rPr>
          <w:t>4.4</w:t>
        </w:r>
        <w:r w:rsidR="00296D46">
          <w:rPr>
            <w:rFonts w:eastAsiaTheme="minorEastAsia" w:cstheme="minorBidi"/>
            <w:smallCaps w:val="0"/>
            <w:noProof/>
            <w:sz w:val="22"/>
            <w:szCs w:val="22"/>
            <w:lang w:eastAsia="lt-LT"/>
          </w:rPr>
          <w:tab/>
        </w:r>
        <w:r w:rsidR="00296D46" w:rsidRPr="001D62E1">
          <w:rPr>
            <w:rStyle w:val="Hipersaitas"/>
            <w:noProof/>
          </w:rPr>
          <w:t>POVEIKLĖ ,,PAMEISTRYSTĖ BE MOKYMO SUTARTIES“.</w:t>
        </w:r>
        <w:r w:rsidR="00296D46">
          <w:rPr>
            <w:noProof/>
            <w:webHidden/>
          </w:rPr>
          <w:tab/>
        </w:r>
        <w:r w:rsidR="00296D46">
          <w:rPr>
            <w:noProof/>
            <w:webHidden/>
          </w:rPr>
          <w:fldChar w:fldCharType="begin"/>
        </w:r>
        <w:r w:rsidR="00296D46">
          <w:rPr>
            <w:noProof/>
            <w:webHidden/>
          </w:rPr>
          <w:instrText xml:space="preserve"> PAGEREF _Toc531510652 \h </w:instrText>
        </w:r>
        <w:r w:rsidR="00296D46">
          <w:rPr>
            <w:noProof/>
            <w:webHidden/>
          </w:rPr>
        </w:r>
        <w:r w:rsidR="00296D46">
          <w:rPr>
            <w:noProof/>
            <w:webHidden/>
          </w:rPr>
          <w:fldChar w:fldCharType="separate"/>
        </w:r>
        <w:r w:rsidR="00826553">
          <w:rPr>
            <w:noProof/>
            <w:webHidden/>
          </w:rPr>
          <w:t>59</w:t>
        </w:r>
        <w:r w:rsidR="00296D46">
          <w:rPr>
            <w:noProof/>
            <w:webHidden/>
          </w:rPr>
          <w:fldChar w:fldCharType="end"/>
        </w:r>
      </w:hyperlink>
    </w:p>
    <w:p w14:paraId="4F7A6F9B" w14:textId="7F6E1AB9"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53" w:history="1">
        <w:r w:rsidR="00296D46" w:rsidRPr="001D62E1">
          <w:rPr>
            <w:rStyle w:val="Hipersaitas"/>
            <w:noProof/>
          </w:rPr>
          <w:t>4.5</w:t>
        </w:r>
        <w:r w:rsidR="00296D46">
          <w:rPr>
            <w:rFonts w:eastAsiaTheme="minorEastAsia" w:cstheme="minorBidi"/>
            <w:smallCaps w:val="0"/>
            <w:noProof/>
            <w:sz w:val="22"/>
            <w:szCs w:val="22"/>
            <w:lang w:eastAsia="lt-LT"/>
          </w:rPr>
          <w:tab/>
        </w:r>
        <w:r w:rsidR="00296D46" w:rsidRPr="001D62E1">
          <w:rPr>
            <w:rStyle w:val="Hipersaitas"/>
            <w:noProof/>
          </w:rPr>
          <w:t>POVEIKLĖ ,,SAVANORIŠKA PRAKTIKA“</w:t>
        </w:r>
        <w:r w:rsidR="00296D46">
          <w:rPr>
            <w:noProof/>
            <w:webHidden/>
          </w:rPr>
          <w:tab/>
        </w:r>
        <w:r w:rsidR="00296D46">
          <w:rPr>
            <w:noProof/>
            <w:webHidden/>
          </w:rPr>
          <w:fldChar w:fldCharType="begin"/>
        </w:r>
        <w:r w:rsidR="00296D46">
          <w:rPr>
            <w:noProof/>
            <w:webHidden/>
          </w:rPr>
          <w:instrText xml:space="preserve"> PAGEREF _Toc531510653 \h </w:instrText>
        </w:r>
        <w:r w:rsidR="00296D46">
          <w:rPr>
            <w:noProof/>
            <w:webHidden/>
          </w:rPr>
        </w:r>
        <w:r w:rsidR="00296D46">
          <w:rPr>
            <w:noProof/>
            <w:webHidden/>
          </w:rPr>
          <w:fldChar w:fldCharType="separate"/>
        </w:r>
        <w:r w:rsidR="00826553">
          <w:rPr>
            <w:noProof/>
            <w:webHidden/>
          </w:rPr>
          <w:t>67</w:t>
        </w:r>
        <w:r w:rsidR="00296D46">
          <w:rPr>
            <w:noProof/>
            <w:webHidden/>
          </w:rPr>
          <w:fldChar w:fldCharType="end"/>
        </w:r>
      </w:hyperlink>
    </w:p>
    <w:p w14:paraId="27186294" w14:textId="40333634"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54" w:history="1">
        <w:r w:rsidR="00296D46" w:rsidRPr="001D62E1">
          <w:rPr>
            <w:rStyle w:val="Hipersaitas"/>
            <w:noProof/>
          </w:rPr>
          <w:t>4.6</w:t>
        </w:r>
        <w:r w:rsidR="00296D46">
          <w:rPr>
            <w:rFonts w:eastAsiaTheme="minorEastAsia" w:cstheme="minorBidi"/>
            <w:smallCaps w:val="0"/>
            <w:noProof/>
            <w:sz w:val="22"/>
            <w:szCs w:val="22"/>
            <w:lang w:eastAsia="lt-LT"/>
          </w:rPr>
          <w:tab/>
        </w:r>
        <w:r w:rsidR="00296D46" w:rsidRPr="001D62E1">
          <w:rPr>
            <w:rStyle w:val="Hipersaitas"/>
            <w:noProof/>
          </w:rPr>
          <w:t>POVEIKLĖ ,,KITA PAGALBA GERINANT TIKSLINĖS GRUPĖS PADĖTĮ DARBO RINKOJE“</w:t>
        </w:r>
        <w:r w:rsidR="00296D46">
          <w:rPr>
            <w:noProof/>
            <w:webHidden/>
          </w:rPr>
          <w:tab/>
        </w:r>
        <w:r w:rsidR="00296D46">
          <w:rPr>
            <w:noProof/>
            <w:webHidden/>
          </w:rPr>
          <w:fldChar w:fldCharType="begin"/>
        </w:r>
        <w:r w:rsidR="00296D46">
          <w:rPr>
            <w:noProof/>
            <w:webHidden/>
          </w:rPr>
          <w:instrText xml:space="preserve"> PAGEREF _Toc531510654 \h </w:instrText>
        </w:r>
        <w:r w:rsidR="00296D46">
          <w:rPr>
            <w:noProof/>
            <w:webHidden/>
          </w:rPr>
        </w:r>
        <w:r w:rsidR="00296D46">
          <w:rPr>
            <w:noProof/>
            <w:webHidden/>
          </w:rPr>
          <w:fldChar w:fldCharType="separate"/>
        </w:r>
        <w:r w:rsidR="00826553">
          <w:rPr>
            <w:noProof/>
            <w:webHidden/>
          </w:rPr>
          <w:t>74</w:t>
        </w:r>
        <w:r w:rsidR="00296D46">
          <w:rPr>
            <w:noProof/>
            <w:webHidden/>
          </w:rPr>
          <w:fldChar w:fldCharType="end"/>
        </w:r>
      </w:hyperlink>
    </w:p>
    <w:p w14:paraId="6D8A965D" w14:textId="0286F7F2" w:rsidR="00296D46" w:rsidRDefault="000A2ADC">
      <w:pPr>
        <w:pStyle w:val="Turinys1"/>
        <w:tabs>
          <w:tab w:val="left" w:pos="440"/>
          <w:tab w:val="right" w:leader="dot" w:pos="9628"/>
        </w:tabs>
        <w:rPr>
          <w:rFonts w:eastAsiaTheme="minorEastAsia" w:cstheme="minorBidi"/>
          <w:b w:val="0"/>
          <w:bCs w:val="0"/>
          <w:caps w:val="0"/>
          <w:noProof/>
          <w:sz w:val="22"/>
          <w:szCs w:val="22"/>
          <w:lang w:eastAsia="lt-LT"/>
        </w:rPr>
      </w:pPr>
      <w:hyperlink w:anchor="_Toc531510655" w:history="1">
        <w:r w:rsidR="00296D46" w:rsidRPr="001D62E1">
          <w:rPr>
            <w:rStyle w:val="Hipersaitas"/>
            <w:noProof/>
          </w:rPr>
          <w:t>5</w:t>
        </w:r>
        <w:r w:rsidR="00296D46">
          <w:rPr>
            <w:rFonts w:eastAsiaTheme="minorEastAsia" w:cstheme="minorBidi"/>
            <w:b w:val="0"/>
            <w:bCs w:val="0"/>
            <w:caps w:val="0"/>
            <w:noProof/>
            <w:sz w:val="22"/>
            <w:szCs w:val="22"/>
            <w:lang w:eastAsia="lt-LT"/>
          </w:rPr>
          <w:tab/>
        </w:r>
        <w:r w:rsidR="00296D46" w:rsidRPr="001D62E1">
          <w:rPr>
            <w:rStyle w:val="Hipersaitas"/>
            <w:noProof/>
          </w:rPr>
          <w:t>BENDRUOMENĖS VERSLUMUI DIDINTI SKIRTŲ VEIKLŲ REGLAMENTAVIMAS</w:t>
        </w:r>
        <w:r w:rsidR="00296D46">
          <w:rPr>
            <w:noProof/>
            <w:webHidden/>
          </w:rPr>
          <w:tab/>
        </w:r>
        <w:r w:rsidR="00296D46">
          <w:rPr>
            <w:noProof/>
            <w:webHidden/>
          </w:rPr>
          <w:fldChar w:fldCharType="begin"/>
        </w:r>
        <w:r w:rsidR="00296D46">
          <w:rPr>
            <w:noProof/>
            <w:webHidden/>
          </w:rPr>
          <w:instrText xml:space="preserve"> PAGEREF _Toc531510655 \h </w:instrText>
        </w:r>
        <w:r w:rsidR="00296D46">
          <w:rPr>
            <w:noProof/>
            <w:webHidden/>
          </w:rPr>
        </w:r>
        <w:r w:rsidR="00296D46">
          <w:rPr>
            <w:noProof/>
            <w:webHidden/>
          </w:rPr>
          <w:fldChar w:fldCharType="separate"/>
        </w:r>
        <w:r w:rsidR="00826553">
          <w:rPr>
            <w:noProof/>
            <w:webHidden/>
          </w:rPr>
          <w:t>80</w:t>
        </w:r>
        <w:r w:rsidR="00296D46">
          <w:rPr>
            <w:noProof/>
            <w:webHidden/>
          </w:rPr>
          <w:fldChar w:fldCharType="end"/>
        </w:r>
      </w:hyperlink>
    </w:p>
    <w:p w14:paraId="78B75C60" w14:textId="2B554752"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56" w:history="1">
        <w:r w:rsidR="00296D46" w:rsidRPr="001D62E1">
          <w:rPr>
            <w:rStyle w:val="Hipersaitas"/>
            <w:noProof/>
          </w:rPr>
          <w:t>5.1</w:t>
        </w:r>
        <w:r w:rsidR="00296D46">
          <w:rPr>
            <w:rFonts w:eastAsiaTheme="minorEastAsia" w:cstheme="minorBidi"/>
            <w:smallCaps w:val="0"/>
            <w:noProof/>
            <w:sz w:val="22"/>
            <w:szCs w:val="22"/>
            <w:lang w:eastAsia="lt-LT"/>
          </w:rPr>
          <w:tab/>
        </w:r>
        <w:r w:rsidR="00296D46" w:rsidRPr="001D62E1">
          <w:rPr>
            <w:rStyle w:val="Hipersaitas"/>
            <w:noProof/>
          </w:rPr>
          <w:t>POVEIKLĖ ,,GYVENTOJŲ SKATINIMAS PRADĖTI VERSLĄ“</w:t>
        </w:r>
        <w:r w:rsidR="00296D46">
          <w:rPr>
            <w:noProof/>
            <w:webHidden/>
          </w:rPr>
          <w:tab/>
        </w:r>
        <w:r w:rsidR="00296D46">
          <w:rPr>
            <w:noProof/>
            <w:webHidden/>
          </w:rPr>
          <w:fldChar w:fldCharType="begin"/>
        </w:r>
        <w:r w:rsidR="00296D46">
          <w:rPr>
            <w:noProof/>
            <w:webHidden/>
          </w:rPr>
          <w:instrText xml:space="preserve"> PAGEREF _Toc531510656 \h </w:instrText>
        </w:r>
        <w:r w:rsidR="00296D46">
          <w:rPr>
            <w:noProof/>
            <w:webHidden/>
          </w:rPr>
        </w:r>
        <w:r w:rsidR="00296D46">
          <w:rPr>
            <w:noProof/>
            <w:webHidden/>
          </w:rPr>
          <w:fldChar w:fldCharType="separate"/>
        </w:r>
        <w:r w:rsidR="00826553">
          <w:rPr>
            <w:noProof/>
            <w:webHidden/>
          </w:rPr>
          <w:t>80</w:t>
        </w:r>
        <w:r w:rsidR="00296D46">
          <w:rPr>
            <w:noProof/>
            <w:webHidden/>
          </w:rPr>
          <w:fldChar w:fldCharType="end"/>
        </w:r>
      </w:hyperlink>
    </w:p>
    <w:p w14:paraId="2D5FD2FA" w14:textId="214BBA02"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57" w:history="1">
        <w:r w:rsidR="00296D46" w:rsidRPr="001D62E1">
          <w:rPr>
            <w:rStyle w:val="Hipersaitas"/>
            <w:noProof/>
          </w:rPr>
          <w:t>5.2</w:t>
        </w:r>
        <w:r w:rsidR="00296D46">
          <w:rPr>
            <w:rFonts w:eastAsiaTheme="minorEastAsia" w:cstheme="minorBidi"/>
            <w:smallCaps w:val="0"/>
            <w:noProof/>
            <w:sz w:val="22"/>
            <w:szCs w:val="22"/>
            <w:lang w:eastAsia="lt-LT"/>
          </w:rPr>
          <w:tab/>
        </w:r>
        <w:r w:rsidR="00296D46" w:rsidRPr="001D62E1">
          <w:rPr>
            <w:rStyle w:val="Hipersaitas"/>
            <w:noProof/>
          </w:rPr>
          <w:t>POVEIKLĖ ,,MINKŠTA“ PAGALBA VERSLO PRADŽIAI“</w:t>
        </w:r>
        <w:r w:rsidR="00296D46">
          <w:rPr>
            <w:noProof/>
            <w:webHidden/>
          </w:rPr>
          <w:tab/>
        </w:r>
        <w:r w:rsidR="00296D46">
          <w:rPr>
            <w:noProof/>
            <w:webHidden/>
          </w:rPr>
          <w:fldChar w:fldCharType="begin"/>
        </w:r>
        <w:r w:rsidR="00296D46">
          <w:rPr>
            <w:noProof/>
            <w:webHidden/>
          </w:rPr>
          <w:instrText xml:space="preserve"> PAGEREF _Toc531510657 \h </w:instrText>
        </w:r>
        <w:r w:rsidR="00296D46">
          <w:rPr>
            <w:noProof/>
            <w:webHidden/>
          </w:rPr>
        </w:r>
        <w:r w:rsidR="00296D46">
          <w:rPr>
            <w:noProof/>
            <w:webHidden/>
          </w:rPr>
          <w:fldChar w:fldCharType="separate"/>
        </w:r>
        <w:r w:rsidR="00826553">
          <w:rPr>
            <w:noProof/>
            <w:webHidden/>
          </w:rPr>
          <w:t>88</w:t>
        </w:r>
        <w:r w:rsidR="00296D46">
          <w:rPr>
            <w:noProof/>
            <w:webHidden/>
          </w:rPr>
          <w:fldChar w:fldCharType="end"/>
        </w:r>
      </w:hyperlink>
    </w:p>
    <w:p w14:paraId="502D7D49" w14:textId="34407C44" w:rsidR="00296D46" w:rsidRDefault="000A2ADC">
      <w:pPr>
        <w:pStyle w:val="Turinys2"/>
        <w:tabs>
          <w:tab w:val="left" w:pos="880"/>
          <w:tab w:val="right" w:leader="dot" w:pos="9628"/>
        </w:tabs>
        <w:rPr>
          <w:rFonts w:eastAsiaTheme="minorEastAsia" w:cstheme="minorBidi"/>
          <w:smallCaps w:val="0"/>
          <w:noProof/>
          <w:sz w:val="22"/>
          <w:szCs w:val="22"/>
          <w:lang w:eastAsia="lt-LT"/>
        </w:rPr>
      </w:pPr>
      <w:hyperlink w:anchor="_Toc531510658" w:history="1">
        <w:r w:rsidR="00296D46" w:rsidRPr="001D62E1">
          <w:rPr>
            <w:rStyle w:val="Hipersaitas"/>
            <w:noProof/>
          </w:rPr>
          <w:t>5.3</w:t>
        </w:r>
        <w:r w:rsidR="00296D46">
          <w:rPr>
            <w:rFonts w:eastAsiaTheme="minorEastAsia" w:cstheme="minorBidi"/>
            <w:smallCaps w:val="0"/>
            <w:noProof/>
            <w:sz w:val="22"/>
            <w:szCs w:val="22"/>
            <w:lang w:eastAsia="lt-LT"/>
          </w:rPr>
          <w:tab/>
        </w:r>
        <w:r w:rsidR="00296D46" w:rsidRPr="001D62E1">
          <w:rPr>
            <w:rStyle w:val="Hipersaitas"/>
            <w:noProof/>
          </w:rPr>
          <w:t>POVEIKLĖ ,,KIETA“ PAGALBA VERSLO PRADŽIAI“</w:t>
        </w:r>
        <w:r w:rsidR="00296D46">
          <w:rPr>
            <w:noProof/>
            <w:webHidden/>
          </w:rPr>
          <w:tab/>
        </w:r>
        <w:r w:rsidR="00296D46">
          <w:rPr>
            <w:noProof/>
            <w:webHidden/>
          </w:rPr>
          <w:fldChar w:fldCharType="begin"/>
        </w:r>
        <w:r w:rsidR="00296D46">
          <w:rPr>
            <w:noProof/>
            <w:webHidden/>
          </w:rPr>
          <w:instrText xml:space="preserve"> PAGEREF _Toc531510658 \h </w:instrText>
        </w:r>
        <w:r w:rsidR="00296D46">
          <w:rPr>
            <w:noProof/>
            <w:webHidden/>
          </w:rPr>
        </w:r>
        <w:r w:rsidR="00296D46">
          <w:rPr>
            <w:noProof/>
            <w:webHidden/>
          </w:rPr>
          <w:fldChar w:fldCharType="separate"/>
        </w:r>
        <w:r w:rsidR="00826553">
          <w:rPr>
            <w:noProof/>
            <w:webHidden/>
          </w:rPr>
          <w:t>97</w:t>
        </w:r>
        <w:r w:rsidR="00296D46">
          <w:rPr>
            <w:noProof/>
            <w:webHidden/>
          </w:rPr>
          <w:fldChar w:fldCharType="end"/>
        </w:r>
      </w:hyperlink>
    </w:p>
    <w:p w14:paraId="7C2C49C2" w14:textId="0257F91F" w:rsidR="00296D46" w:rsidRDefault="000A2ADC">
      <w:pPr>
        <w:pStyle w:val="Turinys1"/>
        <w:tabs>
          <w:tab w:val="left" w:pos="440"/>
          <w:tab w:val="right" w:leader="dot" w:pos="9628"/>
        </w:tabs>
        <w:rPr>
          <w:rFonts w:eastAsiaTheme="minorEastAsia" w:cstheme="minorBidi"/>
          <w:b w:val="0"/>
          <w:bCs w:val="0"/>
          <w:caps w:val="0"/>
          <w:noProof/>
          <w:sz w:val="22"/>
          <w:szCs w:val="22"/>
          <w:lang w:eastAsia="lt-LT"/>
        </w:rPr>
      </w:pPr>
      <w:hyperlink w:anchor="_Toc531510659" w:history="1">
        <w:r w:rsidR="00296D46" w:rsidRPr="001D62E1">
          <w:rPr>
            <w:rStyle w:val="Hipersaitas"/>
            <w:noProof/>
          </w:rPr>
          <w:t>6</w:t>
        </w:r>
        <w:r w:rsidR="00296D46">
          <w:rPr>
            <w:rFonts w:eastAsiaTheme="minorEastAsia" w:cstheme="minorBidi"/>
            <w:b w:val="0"/>
            <w:bCs w:val="0"/>
            <w:caps w:val="0"/>
            <w:noProof/>
            <w:sz w:val="22"/>
            <w:szCs w:val="22"/>
            <w:lang w:eastAsia="lt-LT"/>
          </w:rPr>
          <w:tab/>
        </w:r>
        <w:r w:rsidR="00296D46" w:rsidRPr="001D62E1">
          <w:rPr>
            <w:rStyle w:val="Hipersaitas"/>
            <w:noProof/>
          </w:rPr>
          <w:t>BENDRADARBIAVIMO IR INFORMACIJOS SKLAIDOS TINKLŲ VEIKLOS REGLAMENTAVIMAS</w:t>
        </w:r>
        <w:r w:rsidR="00296D46">
          <w:rPr>
            <w:noProof/>
            <w:webHidden/>
          </w:rPr>
          <w:tab/>
        </w:r>
        <w:r w:rsidR="00296D46">
          <w:rPr>
            <w:noProof/>
            <w:webHidden/>
          </w:rPr>
          <w:fldChar w:fldCharType="begin"/>
        </w:r>
        <w:r w:rsidR="00296D46">
          <w:rPr>
            <w:noProof/>
            <w:webHidden/>
          </w:rPr>
          <w:instrText xml:space="preserve"> PAGEREF _Toc531510659 \h </w:instrText>
        </w:r>
        <w:r w:rsidR="00296D46">
          <w:rPr>
            <w:noProof/>
            <w:webHidden/>
          </w:rPr>
        </w:r>
        <w:r w:rsidR="00296D46">
          <w:rPr>
            <w:noProof/>
            <w:webHidden/>
          </w:rPr>
          <w:fldChar w:fldCharType="separate"/>
        </w:r>
        <w:r w:rsidR="00826553">
          <w:rPr>
            <w:noProof/>
            <w:webHidden/>
          </w:rPr>
          <w:t>105</w:t>
        </w:r>
        <w:r w:rsidR="00296D46">
          <w:rPr>
            <w:noProof/>
            <w:webHidden/>
          </w:rPr>
          <w:fldChar w:fldCharType="end"/>
        </w:r>
      </w:hyperlink>
    </w:p>
    <w:p w14:paraId="4A169B6D" w14:textId="16AC8379" w:rsidR="00296D46" w:rsidRDefault="000A2ADC">
      <w:pPr>
        <w:pStyle w:val="Turinys1"/>
        <w:tabs>
          <w:tab w:val="left" w:pos="440"/>
          <w:tab w:val="right" w:leader="dot" w:pos="9628"/>
        </w:tabs>
        <w:rPr>
          <w:rFonts w:eastAsiaTheme="minorEastAsia" w:cstheme="minorBidi"/>
          <w:b w:val="0"/>
          <w:bCs w:val="0"/>
          <w:caps w:val="0"/>
          <w:noProof/>
          <w:sz w:val="22"/>
          <w:szCs w:val="22"/>
          <w:lang w:eastAsia="lt-LT"/>
        </w:rPr>
      </w:pPr>
      <w:hyperlink w:anchor="_Toc531510660" w:history="1">
        <w:r w:rsidR="00296D46" w:rsidRPr="001D62E1">
          <w:rPr>
            <w:rStyle w:val="Hipersaitas"/>
            <w:noProof/>
          </w:rPr>
          <w:t>7</w:t>
        </w:r>
        <w:r w:rsidR="00296D46">
          <w:rPr>
            <w:rFonts w:eastAsiaTheme="minorEastAsia" w:cstheme="minorBidi"/>
            <w:b w:val="0"/>
            <w:bCs w:val="0"/>
            <w:caps w:val="0"/>
            <w:noProof/>
            <w:sz w:val="22"/>
            <w:szCs w:val="22"/>
            <w:lang w:eastAsia="lt-LT"/>
          </w:rPr>
          <w:tab/>
        </w:r>
        <w:r w:rsidR="00296D46" w:rsidRPr="001D62E1">
          <w:rPr>
            <w:rStyle w:val="Hipersaitas"/>
            <w:noProof/>
          </w:rPr>
          <w:t>SAVANORIŠKOS VEIKLOS SKATINIMO IR ORGANIZAVIMO VEIKLŲ REGLAMENTAVIMAS</w:t>
        </w:r>
        <w:r w:rsidR="00296D46">
          <w:rPr>
            <w:noProof/>
            <w:webHidden/>
          </w:rPr>
          <w:tab/>
        </w:r>
        <w:r w:rsidR="00296D46">
          <w:rPr>
            <w:noProof/>
            <w:webHidden/>
          </w:rPr>
          <w:fldChar w:fldCharType="begin"/>
        </w:r>
        <w:r w:rsidR="00296D46">
          <w:rPr>
            <w:noProof/>
            <w:webHidden/>
          </w:rPr>
          <w:instrText xml:space="preserve"> PAGEREF _Toc531510660 \h </w:instrText>
        </w:r>
        <w:r w:rsidR="00296D46">
          <w:rPr>
            <w:noProof/>
            <w:webHidden/>
          </w:rPr>
        </w:r>
        <w:r w:rsidR="00296D46">
          <w:rPr>
            <w:noProof/>
            <w:webHidden/>
          </w:rPr>
          <w:fldChar w:fldCharType="separate"/>
        </w:r>
        <w:r w:rsidR="00826553">
          <w:rPr>
            <w:noProof/>
            <w:webHidden/>
          </w:rPr>
          <w:t>113</w:t>
        </w:r>
        <w:r w:rsidR="00296D46">
          <w:rPr>
            <w:noProof/>
            <w:webHidden/>
          </w:rPr>
          <w:fldChar w:fldCharType="end"/>
        </w:r>
      </w:hyperlink>
    </w:p>
    <w:p w14:paraId="67C696DE" w14:textId="77777777" w:rsidR="007D664D" w:rsidRDefault="00296D46" w:rsidP="00461E28">
      <w:pPr>
        <w:spacing w:after="0" w:line="360" w:lineRule="auto"/>
        <w:ind w:firstLine="1298"/>
        <w:jc w:val="center"/>
        <w:rPr>
          <w:rFonts w:ascii="Times New Roman" w:hAnsi="Times New Roman" w:cs="Times New Roman"/>
          <w:b/>
          <w:sz w:val="24"/>
          <w:szCs w:val="24"/>
        </w:rPr>
      </w:pPr>
      <w:r>
        <w:rPr>
          <w:rFonts w:ascii="Times New Roman" w:hAnsi="Times New Roman" w:cs="Times New Roman"/>
          <w:b/>
          <w:sz w:val="24"/>
          <w:szCs w:val="24"/>
        </w:rPr>
        <w:fldChar w:fldCharType="end"/>
      </w:r>
    </w:p>
    <w:p w14:paraId="75E63B4A" w14:textId="7770AF45" w:rsidR="005146D7" w:rsidRDefault="005146D7" w:rsidP="00461E28">
      <w:pPr>
        <w:spacing w:after="0" w:line="360" w:lineRule="auto"/>
        <w:ind w:firstLine="1298"/>
        <w:jc w:val="center"/>
        <w:rPr>
          <w:rFonts w:ascii="Times New Roman" w:hAnsi="Times New Roman" w:cs="Times New Roman"/>
          <w:b/>
          <w:sz w:val="24"/>
          <w:szCs w:val="24"/>
        </w:rPr>
      </w:pPr>
    </w:p>
    <w:p w14:paraId="1C7D7CB9" w14:textId="77777777" w:rsidR="005146D7" w:rsidRDefault="005146D7" w:rsidP="00461E28">
      <w:pPr>
        <w:spacing w:after="0" w:line="360" w:lineRule="auto"/>
        <w:ind w:firstLine="1298"/>
        <w:jc w:val="center"/>
        <w:rPr>
          <w:rFonts w:ascii="Times New Roman" w:hAnsi="Times New Roman" w:cs="Times New Roman"/>
          <w:b/>
          <w:sz w:val="24"/>
          <w:szCs w:val="24"/>
        </w:rPr>
      </w:pPr>
    </w:p>
    <w:p w14:paraId="15267BFC" w14:textId="77777777" w:rsidR="005146D7" w:rsidRDefault="005146D7" w:rsidP="00461E28">
      <w:pPr>
        <w:spacing w:after="0" w:line="360" w:lineRule="auto"/>
        <w:ind w:firstLine="1298"/>
        <w:jc w:val="center"/>
        <w:rPr>
          <w:rFonts w:ascii="Times New Roman" w:hAnsi="Times New Roman" w:cs="Times New Roman"/>
          <w:b/>
          <w:sz w:val="24"/>
          <w:szCs w:val="24"/>
        </w:rPr>
      </w:pPr>
    </w:p>
    <w:p w14:paraId="006F1D8F" w14:textId="77777777" w:rsidR="005146D7" w:rsidRDefault="005146D7" w:rsidP="00461E28">
      <w:pPr>
        <w:spacing w:after="0" w:line="360" w:lineRule="auto"/>
        <w:ind w:firstLine="1298"/>
        <w:jc w:val="center"/>
        <w:rPr>
          <w:rFonts w:ascii="Times New Roman" w:hAnsi="Times New Roman" w:cs="Times New Roman"/>
          <w:b/>
          <w:sz w:val="24"/>
          <w:szCs w:val="24"/>
        </w:rPr>
      </w:pPr>
    </w:p>
    <w:p w14:paraId="7D91430D" w14:textId="77777777" w:rsidR="007A6DCC" w:rsidRDefault="007A6DCC">
      <w:pPr>
        <w:rPr>
          <w:rFonts w:ascii="Times New Roman" w:hAnsi="Times New Roman" w:cs="Times New Roman"/>
          <w:b/>
          <w:sz w:val="28"/>
          <w:szCs w:val="28"/>
        </w:rPr>
      </w:pPr>
      <w:r>
        <w:rPr>
          <w:rFonts w:ascii="Times New Roman" w:hAnsi="Times New Roman" w:cs="Times New Roman"/>
          <w:b/>
          <w:sz w:val="28"/>
          <w:szCs w:val="28"/>
        </w:rPr>
        <w:br w:type="page"/>
      </w:r>
    </w:p>
    <w:p w14:paraId="5E75F977" w14:textId="4C28E128" w:rsidR="001E179B" w:rsidRPr="007A6DCC" w:rsidRDefault="000D738A" w:rsidP="00296D46">
      <w:pPr>
        <w:pStyle w:val="Antrat1"/>
        <w:numPr>
          <w:ilvl w:val="0"/>
          <w:numId w:val="0"/>
        </w:numPr>
        <w:ind w:left="432"/>
      </w:pPr>
      <w:bookmarkStart w:id="2" w:name="_Toc531510642"/>
      <w:r w:rsidRPr="007A6DCC">
        <w:lastRenderedPageBreak/>
        <w:t>BENDRIEJI TERMINAI, TRUMPINIAI</w:t>
      </w:r>
      <w:bookmarkEnd w:id="2"/>
    </w:p>
    <w:p w14:paraId="09724939" w14:textId="77777777" w:rsidR="002E263D" w:rsidRDefault="00633878" w:rsidP="00483184">
      <w:pPr>
        <w:spacing w:after="0" w:line="240" w:lineRule="auto"/>
        <w:jc w:val="both"/>
        <w:rPr>
          <w:rFonts w:ascii="Times New Roman" w:hAnsi="Times New Roman" w:cs="Times New Roman"/>
          <w:sz w:val="24"/>
          <w:szCs w:val="24"/>
        </w:rPr>
      </w:pPr>
      <w:r w:rsidRPr="00483184">
        <w:rPr>
          <w:rFonts w:ascii="Times New Roman" w:hAnsi="Times New Roman" w:cs="Times New Roman"/>
          <w:b/>
          <w:i/>
          <w:sz w:val="24"/>
          <w:szCs w:val="24"/>
        </w:rPr>
        <w:t>Apraša</w:t>
      </w:r>
      <w:r>
        <w:rPr>
          <w:rFonts w:ascii="Times New Roman" w:hAnsi="Times New Roman" w:cs="Times New Roman"/>
          <w:b/>
          <w:i/>
          <w:sz w:val="24"/>
          <w:szCs w:val="24"/>
        </w:rPr>
        <w:t>i</w:t>
      </w:r>
      <w:r>
        <w:rPr>
          <w:rFonts w:ascii="Times New Roman" w:hAnsi="Times New Roman" w:cs="Times New Roman"/>
          <w:sz w:val="24"/>
          <w:szCs w:val="24"/>
        </w:rPr>
        <w:t xml:space="preserve"> </w:t>
      </w:r>
      <w:r w:rsidR="00483184">
        <w:rPr>
          <w:rFonts w:ascii="Times New Roman" w:hAnsi="Times New Roman" w:cs="Times New Roman"/>
          <w:sz w:val="24"/>
          <w:szCs w:val="24"/>
        </w:rPr>
        <w:t xml:space="preserve">- </w:t>
      </w:r>
      <w:bookmarkStart w:id="3" w:name="_Hlk536618170"/>
      <w:r w:rsidR="00483184" w:rsidRPr="00483184">
        <w:rPr>
          <w:rFonts w:ascii="Times New Roman" w:hAnsi="Times New Roman" w:cs="Times New Roman"/>
          <w:sz w:val="24"/>
          <w:szCs w:val="24"/>
        </w:rPr>
        <w:t>2014–2020 metų Europos Sąjungos fondų investicijų veiksmų programos 8 prioriteto „Socialinės įtraukties didinimas ir kova su skurdu“ Nr. 08.6.1-ESFA-V-911 priemonės „Vietos plėtros strategijų įgyvendinimas“ projektų finansavimo sąlygų aprašas</w:t>
      </w:r>
      <w:r w:rsidR="00483184">
        <w:rPr>
          <w:rFonts w:ascii="Times New Roman" w:hAnsi="Times New Roman" w:cs="Times New Roman"/>
          <w:sz w:val="24"/>
          <w:szCs w:val="24"/>
        </w:rPr>
        <w:t>, patvirtintas vidaus reikalų ministro</w:t>
      </w:r>
      <w:bookmarkEnd w:id="3"/>
      <w:r w:rsidR="00483184">
        <w:rPr>
          <w:rFonts w:ascii="Times New Roman" w:hAnsi="Times New Roman" w:cs="Times New Roman"/>
          <w:sz w:val="24"/>
          <w:szCs w:val="24"/>
        </w:rPr>
        <w:t xml:space="preserve"> </w:t>
      </w:r>
      <w:r w:rsidR="00483184" w:rsidRPr="00F440D0">
        <w:rPr>
          <w:rFonts w:ascii="Times New Roman" w:hAnsi="Times New Roman" w:cs="Times New Roman"/>
          <w:sz w:val="24"/>
          <w:szCs w:val="24"/>
        </w:rPr>
        <w:t>2017 m. sausio 30 d. įsakymu Nr. 1V-77</w:t>
      </w:r>
      <w:r w:rsidR="002E263D">
        <w:rPr>
          <w:rFonts w:ascii="Times New Roman" w:hAnsi="Times New Roman" w:cs="Times New Roman"/>
          <w:sz w:val="24"/>
          <w:szCs w:val="24"/>
        </w:rPr>
        <w:t xml:space="preserve"> </w:t>
      </w:r>
      <w:r w:rsidRPr="002E263D">
        <w:rPr>
          <w:rFonts w:ascii="Times New Roman" w:hAnsi="Times New Roman" w:cs="Times New Roman"/>
          <w:sz w:val="24"/>
          <w:szCs w:val="24"/>
        </w:rPr>
        <w:t>(</w:t>
      </w:r>
      <w:r>
        <w:rPr>
          <w:rFonts w:ascii="Times New Roman" w:hAnsi="Times New Roman" w:cs="Times New Roman"/>
          <w:sz w:val="24"/>
          <w:szCs w:val="24"/>
        </w:rPr>
        <w:t>aktuali redakcija:</w:t>
      </w:r>
      <w:r w:rsidRPr="00633878">
        <w:rPr>
          <w:rStyle w:val="Hipersaitas"/>
          <w:rFonts w:ascii="Times New Roman" w:hAnsi="Times New Roman" w:cs="Times New Roman"/>
          <w:sz w:val="24"/>
          <w:szCs w:val="24"/>
        </w:rPr>
        <w:t xml:space="preserve"> </w:t>
      </w:r>
      <w:hyperlink r:id="rId9" w:history="1">
        <w:r w:rsidRPr="00C40AF4">
          <w:rPr>
            <w:rStyle w:val="Hipersaitas"/>
            <w:rFonts w:ascii="Times New Roman" w:hAnsi="Times New Roman" w:cs="Times New Roman"/>
            <w:sz w:val="24"/>
            <w:szCs w:val="24"/>
          </w:rPr>
          <w:t>https://www.e-tar.lt/portal/lt/legalAct/c6e25a00e6b911e68503b67e3b82e8bd/bQMbmQLJnB</w:t>
        </w:r>
      </w:hyperlink>
      <w:r>
        <w:rPr>
          <w:rFonts w:ascii="Times New Roman" w:hAnsi="Times New Roman" w:cs="Times New Roman"/>
          <w:sz w:val="24"/>
          <w:szCs w:val="24"/>
        </w:rPr>
        <w:t>)</w:t>
      </w:r>
      <w:r w:rsidR="002E263D">
        <w:rPr>
          <w:rFonts w:ascii="Times New Roman" w:hAnsi="Times New Roman" w:cs="Times New Roman"/>
          <w:sz w:val="24"/>
          <w:szCs w:val="24"/>
        </w:rPr>
        <w:t xml:space="preserve"> </w:t>
      </w:r>
      <w:r>
        <w:rPr>
          <w:rFonts w:ascii="Times New Roman" w:hAnsi="Times New Roman" w:cs="Times New Roman"/>
          <w:sz w:val="24"/>
          <w:szCs w:val="24"/>
        </w:rPr>
        <w:t xml:space="preserve">ir </w:t>
      </w:r>
      <w:r w:rsidRPr="00633878">
        <w:t xml:space="preserve"> </w:t>
      </w:r>
      <w:r w:rsidRPr="00633878">
        <w:rPr>
          <w:rFonts w:ascii="Times New Roman" w:hAnsi="Times New Roman" w:cs="Times New Roman"/>
          <w:sz w:val="24"/>
          <w:szCs w:val="24"/>
        </w:rPr>
        <w:t xml:space="preserve">2014–2020 metų Europos Sąjungos fondų investicijų veiksmų programos 8 prioriteto „Socialinės įtraukties didinimas ir kova su skurdu“ Nr. 08.6.1-ESFA-T-927 priemonės „Spartesnis vietos plėtros strategijų įgyvendinimas“ projektų finansavimo sąlygų aprašas, patvirtintas vidaus reikalų ministro 2018 m. gruodžio 28 d. įsakymu Nr. 1V-977 </w:t>
      </w:r>
    </w:p>
    <w:p w14:paraId="6EDF211A" w14:textId="006FCF7A" w:rsidR="00483184" w:rsidRDefault="00633878" w:rsidP="00483184">
      <w:pPr>
        <w:spacing w:after="0" w:line="240" w:lineRule="auto"/>
        <w:jc w:val="both"/>
        <w:rPr>
          <w:rFonts w:ascii="Times New Roman" w:hAnsi="Times New Roman" w:cs="Times New Roman"/>
          <w:sz w:val="24"/>
          <w:szCs w:val="24"/>
        </w:rPr>
      </w:pPr>
      <w:r w:rsidRPr="00633878">
        <w:rPr>
          <w:rFonts w:ascii="Times New Roman" w:hAnsi="Times New Roman" w:cs="Times New Roman"/>
          <w:sz w:val="24"/>
          <w:szCs w:val="24"/>
        </w:rPr>
        <w:t xml:space="preserve">( </w:t>
      </w:r>
      <w:hyperlink r:id="rId10" w:history="1">
        <w:r w:rsidR="002E263D" w:rsidRPr="00596148">
          <w:rPr>
            <w:rStyle w:val="Hipersaitas"/>
            <w:rFonts w:ascii="Times New Roman" w:hAnsi="Times New Roman" w:cs="Times New Roman"/>
            <w:sz w:val="24"/>
            <w:szCs w:val="24"/>
          </w:rPr>
          <w:t>https://www.e-tar.lt/portal/lt/legalAct/ae8d03500a7111e9a5eaf2cd290f1944</w:t>
        </w:r>
      </w:hyperlink>
      <w:r w:rsidR="002E263D">
        <w:rPr>
          <w:rFonts w:ascii="Times New Roman" w:hAnsi="Times New Roman" w:cs="Times New Roman"/>
          <w:sz w:val="24"/>
          <w:szCs w:val="24"/>
        </w:rPr>
        <w:t xml:space="preserve"> </w:t>
      </w:r>
      <w:r w:rsidRPr="00633878">
        <w:rPr>
          <w:rFonts w:ascii="Times New Roman" w:hAnsi="Times New Roman" w:cs="Times New Roman"/>
          <w:sz w:val="24"/>
          <w:szCs w:val="24"/>
        </w:rPr>
        <w:t>)</w:t>
      </w:r>
      <w:r>
        <w:rPr>
          <w:rFonts w:ascii="Times New Roman" w:hAnsi="Times New Roman" w:cs="Times New Roman"/>
          <w:sz w:val="24"/>
          <w:szCs w:val="24"/>
        </w:rPr>
        <w:t>.</w:t>
      </w:r>
    </w:p>
    <w:p w14:paraId="5B09F875" w14:textId="288D7D7E" w:rsidR="00483184" w:rsidRDefault="00483184" w:rsidP="00483184">
      <w:pPr>
        <w:spacing w:after="0" w:line="240" w:lineRule="auto"/>
        <w:jc w:val="both"/>
        <w:rPr>
          <w:rFonts w:ascii="Times New Roman" w:hAnsi="Times New Roman" w:cs="Times New Roman"/>
          <w:sz w:val="24"/>
          <w:szCs w:val="24"/>
        </w:rPr>
      </w:pPr>
    </w:p>
    <w:p w14:paraId="6ADEBD65" w14:textId="77777777" w:rsidR="00483184" w:rsidRPr="00854952" w:rsidRDefault="00483184" w:rsidP="00483184">
      <w:pPr>
        <w:spacing w:after="0" w:line="240" w:lineRule="auto"/>
        <w:jc w:val="both"/>
        <w:rPr>
          <w:rFonts w:ascii="Times New Roman" w:hAnsi="Times New Roman" w:cs="Times New Roman"/>
          <w:sz w:val="24"/>
          <w:szCs w:val="24"/>
          <w:lang w:eastAsia="lt-LT"/>
        </w:rPr>
      </w:pPr>
      <w:r w:rsidRPr="001B4F46">
        <w:rPr>
          <w:rFonts w:ascii="Times New Roman" w:hAnsi="Times New Roman" w:cs="Times New Roman"/>
          <w:b/>
          <w:i/>
          <w:sz w:val="24"/>
          <w:szCs w:val="24"/>
          <w:lang w:eastAsia="lt-LT"/>
        </w:rPr>
        <w:t>Ilgalaikis materialusis turtas</w:t>
      </w:r>
      <w:r w:rsidRPr="00854952">
        <w:rPr>
          <w:rFonts w:ascii="Times New Roman" w:hAnsi="Times New Roman" w:cs="Times New Roman"/>
          <w:sz w:val="24"/>
          <w:szCs w:val="24"/>
          <w:lang w:eastAsia="lt-LT"/>
        </w:rPr>
        <w:t xml:space="preserve"> – tai materialusis turtas:</w:t>
      </w:r>
    </w:p>
    <w:p w14:paraId="7E14A96C" w14:textId="77777777" w:rsidR="00483184" w:rsidRPr="00854952" w:rsidRDefault="00483184" w:rsidP="00483184">
      <w:pPr>
        <w:spacing w:after="0" w:line="240" w:lineRule="auto"/>
        <w:jc w:val="both"/>
        <w:rPr>
          <w:rFonts w:ascii="Times New Roman" w:hAnsi="Times New Roman" w:cs="Times New Roman"/>
          <w:sz w:val="24"/>
          <w:szCs w:val="24"/>
          <w:lang w:eastAsia="lt-LT"/>
        </w:rPr>
      </w:pPr>
      <w:r w:rsidRPr="00854952">
        <w:rPr>
          <w:rFonts w:ascii="Times New Roman" w:hAnsi="Times New Roman" w:cs="Times New Roman"/>
          <w:sz w:val="24"/>
          <w:szCs w:val="24"/>
          <w:lang w:eastAsia="lt-LT"/>
        </w:rPr>
        <w:t>a) kuris skirtas prekėms gaminti, paslaugoms teikti, nuomoti ar administraciniams tikslams;</w:t>
      </w:r>
    </w:p>
    <w:p w14:paraId="79B49D6D" w14:textId="77777777" w:rsidR="00483184" w:rsidRPr="00854952" w:rsidRDefault="00483184" w:rsidP="00483184">
      <w:pPr>
        <w:spacing w:after="0" w:line="240" w:lineRule="auto"/>
        <w:jc w:val="both"/>
        <w:rPr>
          <w:rFonts w:ascii="Times New Roman" w:hAnsi="Times New Roman" w:cs="Times New Roman"/>
          <w:sz w:val="24"/>
          <w:szCs w:val="24"/>
          <w:lang w:eastAsia="lt-LT"/>
        </w:rPr>
      </w:pPr>
      <w:r w:rsidRPr="00854952">
        <w:rPr>
          <w:rFonts w:ascii="Times New Roman" w:hAnsi="Times New Roman" w:cs="Times New Roman"/>
          <w:sz w:val="24"/>
          <w:szCs w:val="24"/>
          <w:lang w:eastAsia="lt-LT"/>
        </w:rPr>
        <w:t>b) kuris numatomas naudoti ilgiau nei vienerius metus;</w:t>
      </w:r>
    </w:p>
    <w:p w14:paraId="21084EEB" w14:textId="77777777" w:rsidR="00483184" w:rsidRPr="00854952" w:rsidRDefault="00483184" w:rsidP="00483184">
      <w:pPr>
        <w:spacing w:after="0" w:line="240" w:lineRule="auto"/>
        <w:jc w:val="both"/>
        <w:rPr>
          <w:rFonts w:ascii="Times New Roman" w:hAnsi="Times New Roman" w:cs="Times New Roman"/>
          <w:sz w:val="24"/>
          <w:szCs w:val="24"/>
          <w:lang w:eastAsia="lt-LT"/>
        </w:rPr>
      </w:pPr>
      <w:r w:rsidRPr="00854952">
        <w:rPr>
          <w:rFonts w:ascii="Times New Roman" w:hAnsi="Times New Roman" w:cs="Times New Roman"/>
          <w:sz w:val="24"/>
          <w:szCs w:val="24"/>
          <w:lang w:eastAsia="lt-LT"/>
        </w:rPr>
        <w:t xml:space="preserve">c) kurio įsigijimo (pasigaminimo) savikaina yra ne mažesnė už įmonės nusistatytą minimalią ilgalaikio materialiojo turto vieneto vertę. </w:t>
      </w:r>
    </w:p>
    <w:p w14:paraId="56C84BA3" w14:textId="77777777" w:rsidR="00483184" w:rsidRDefault="00483184" w:rsidP="00483184">
      <w:pPr>
        <w:spacing w:after="0" w:line="240" w:lineRule="auto"/>
        <w:jc w:val="both"/>
        <w:rPr>
          <w:rFonts w:ascii="Times New Roman" w:hAnsi="Times New Roman" w:cs="Times New Roman"/>
          <w:sz w:val="24"/>
          <w:szCs w:val="24"/>
          <w:lang w:eastAsia="lt-LT"/>
        </w:rPr>
      </w:pPr>
      <w:r w:rsidRPr="00854952">
        <w:rPr>
          <w:rFonts w:ascii="Times New Roman" w:hAnsi="Times New Roman" w:cs="Times New Roman"/>
          <w:sz w:val="24"/>
          <w:szCs w:val="24"/>
          <w:lang w:eastAsia="lt-LT"/>
        </w:rPr>
        <w:t>Materialiojo turto vienetas priskiriamas ilgalaikiam turtui, jei jo įsigijimo (pasigaminimo) savikaina gali būti patikimai nustatyta ir ji yra ne mažesnė už įmonės nustatytą minimalią tos grupės ilgalaikio materialiojo turto vieneto savikainą, jei jis bus naudojamas įmonės veikloje, t. y. gaminti produkciją ar teikti paslaugas, ar nuomoti, ir teiks įmonei ekonominę naudą ilgiau kaip vienus metus.</w:t>
      </w:r>
    </w:p>
    <w:p w14:paraId="57140E35" w14:textId="77777777" w:rsidR="00483184" w:rsidRDefault="00483184" w:rsidP="00483184">
      <w:pPr>
        <w:spacing w:after="0" w:line="240" w:lineRule="auto"/>
        <w:jc w:val="both"/>
        <w:rPr>
          <w:rFonts w:ascii="Times New Roman" w:hAnsi="Times New Roman" w:cs="Times New Roman"/>
          <w:sz w:val="24"/>
          <w:szCs w:val="24"/>
        </w:rPr>
      </w:pPr>
    </w:p>
    <w:p w14:paraId="7E7130D0" w14:textId="7E9D9303" w:rsidR="00483184" w:rsidRDefault="00483184" w:rsidP="00483184">
      <w:pPr>
        <w:spacing w:after="0" w:line="240" w:lineRule="auto"/>
        <w:jc w:val="both"/>
        <w:rPr>
          <w:rFonts w:ascii="Times New Roman" w:hAnsi="Times New Roman" w:cs="Times New Roman"/>
          <w:sz w:val="24"/>
          <w:szCs w:val="24"/>
          <w:lang w:eastAsia="lt-LT"/>
        </w:rPr>
      </w:pPr>
      <w:r w:rsidRPr="001B4F46">
        <w:rPr>
          <w:rFonts w:ascii="Times New Roman" w:hAnsi="Times New Roman" w:cs="Times New Roman"/>
          <w:b/>
          <w:i/>
          <w:sz w:val="24"/>
          <w:szCs w:val="24"/>
          <w:lang w:eastAsia="lt-LT"/>
        </w:rPr>
        <w:t>Įgyvendinančioji institucija</w:t>
      </w:r>
      <w:r>
        <w:rPr>
          <w:rFonts w:ascii="Times New Roman" w:hAnsi="Times New Roman" w:cs="Times New Roman"/>
          <w:sz w:val="24"/>
          <w:szCs w:val="24"/>
          <w:lang w:eastAsia="lt-LT"/>
        </w:rPr>
        <w:t xml:space="preserve"> – VšĮ Europos socialinio fondo agentūra, atsakinga už projektų paraiškų vertinimą, tinkamų finansuoti projekto išlaidų ir didžiausio galimo projektui skirti finansavimo sumų nustatymą, projekto mokėjimo prašymų tikrinimą, išlaidų tinkamumo finansuoti tvirtinimą, projektų priežiūrą ir kt.</w:t>
      </w:r>
    </w:p>
    <w:p w14:paraId="60155A40" w14:textId="77777777" w:rsidR="00483184" w:rsidRDefault="00483184" w:rsidP="00483184">
      <w:pPr>
        <w:spacing w:after="0" w:line="240" w:lineRule="auto"/>
        <w:jc w:val="both"/>
        <w:rPr>
          <w:rFonts w:ascii="Times New Roman" w:hAnsi="Times New Roman" w:cs="Times New Roman"/>
          <w:b/>
          <w:i/>
          <w:sz w:val="24"/>
          <w:szCs w:val="24"/>
        </w:rPr>
      </w:pPr>
    </w:p>
    <w:p w14:paraId="1962AA16" w14:textId="2E3430E1" w:rsidR="00483184" w:rsidRDefault="005E6FEA" w:rsidP="00483184">
      <w:pPr>
        <w:spacing w:after="0" w:line="240" w:lineRule="auto"/>
        <w:jc w:val="both"/>
        <w:rPr>
          <w:color w:val="000000"/>
        </w:rPr>
      </w:pPr>
      <w:r>
        <w:rPr>
          <w:rFonts w:ascii="Times New Roman" w:hAnsi="Times New Roman" w:cs="Times New Roman"/>
          <w:b/>
          <w:i/>
          <w:sz w:val="24"/>
          <w:szCs w:val="24"/>
        </w:rPr>
        <w:t xml:space="preserve">Projektų taisyklės  - </w:t>
      </w:r>
      <w:r w:rsidR="00EB1BB5" w:rsidRPr="005E6FEA">
        <w:rPr>
          <w:rFonts w:ascii="Times New Roman" w:hAnsi="Times New Roman" w:cs="Times New Roman"/>
          <w:sz w:val="24"/>
          <w:szCs w:val="24"/>
        </w:rPr>
        <w:t>Projektų administravimo ir finansavimo taisyklės</w:t>
      </w:r>
      <w:r w:rsidRPr="005E6FEA">
        <w:rPr>
          <w:rFonts w:ascii="Times New Roman" w:hAnsi="Times New Roman" w:cs="Times New Roman"/>
          <w:sz w:val="24"/>
          <w:szCs w:val="24"/>
        </w:rPr>
        <w:t>,</w:t>
      </w:r>
      <w:r w:rsidRPr="005E6FEA">
        <w:rPr>
          <w:rFonts w:ascii="Times New Roman" w:hAnsi="Times New Roman" w:cs="Times New Roman"/>
          <w:b/>
          <w:sz w:val="24"/>
          <w:szCs w:val="24"/>
        </w:rPr>
        <w:t xml:space="preserve"> </w:t>
      </w:r>
      <w:r w:rsidRPr="005E6FEA">
        <w:rPr>
          <w:rFonts w:ascii="Times New Roman" w:hAnsi="Times New Roman" w:cs="Times New Roman"/>
          <w:sz w:val="24"/>
          <w:szCs w:val="24"/>
        </w:rPr>
        <w:t>patvirtintos finansų ministro</w:t>
      </w:r>
      <w:r>
        <w:rPr>
          <w:rFonts w:ascii="Times New Roman" w:hAnsi="Times New Roman" w:cs="Times New Roman"/>
          <w:b/>
          <w:i/>
          <w:sz w:val="24"/>
          <w:szCs w:val="24"/>
        </w:rPr>
        <w:t xml:space="preserve"> </w:t>
      </w:r>
      <w:r w:rsidRPr="00F440D0">
        <w:rPr>
          <w:rFonts w:ascii="Times New Roman" w:hAnsi="Times New Roman" w:cs="Times New Roman"/>
          <w:color w:val="000000"/>
          <w:sz w:val="24"/>
          <w:szCs w:val="24"/>
        </w:rPr>
        <w:t xml:space="preserve">2014 m. spalio 8 d. įsakymu Nr. 1K-316 ,,Dėl </w:t>
      </w:r>
      <w:r w:rsidR="00483184" w:rsidRPr="00F440D0">
        <w:rPr>
          <w:rFonts w:ascii="Times New Roman" w:hAnsi="Times New Roman" w:cs="Times New Roman"/>
          <w:color w:val="000000"/>
          <w:sz w:val="24"/>
          <w:szCs w:val="24"/>
        </w:rPr>
        <w:t>Projektų administravimo ir finansavimo taisyklių patvirtinimo“</w:t>
      </w:r>
      <w:r w:rsidR="00483184">
        <w:rPr>
          <w:color w:val="000000"/>
        </w:rPr>
        <w:t xml:space="preserve"> </w:t>
      </w:r>
    </w:p>
    <w:p w14:paraId="5490B475" w14:textId="77777777" w:rsidR="00483184" w:rsidRDefault="00483184" w:rsidP="00483184">
      <w:pPr>
        <w:spacing w:after="0" w:line="240" w:lineRule="auto"/>
        <w:jc w:val="both"/>
        <w:rPr>
          <w:rFonts w:ascii="Times New Roman" w:hAnsi="Times New Roman" w:cs="Times New Roman"/>
          <w:sz w:val="24"/>
          <w:szCs w:val="24"/>
        </w:rPr>
      </w:pPr>
      <w:r>
        <w:rPr>
          <w:color w:val="000000"/>
        </w:rPr>
        <w:t>(</w:t>
      </w:r>
      <w:r w:rsidR="00EB1BB5">
        <w:rPr>
          <w:rFonts w:ascii="Times New Roman" w:hAnsi="Times New Roman" w:cs="Times New Roman"/>
          <w:sz w:val="24"/>
          <w:szCs w:val="24"/>
        </w:rPr>
        <w:t>aktuali redakcija</w:t>
      </w:r>
      <w:r>
        <w:rPr>
          <w:rFonts w:ascii="Times New Roman" w:hAnsi="Times New Roman" w:cs="Times New Roman"/>
          <w:sz w:val="24"/>
          <w:szCs w:val="24"/>
        </w:rPr>
        <w:t>:</w:t>
      </w:r>
    </w:p>
    <w:p w14:paraId="19815E09" w14:textId="1CB92E37" w:rsidR="00D2501C" w:rsidRDefault="00EB1BB5" w:rsidP="00483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001F6561" w:rsidRPr="00C40AF4">
          <w:rPr>
            <w:rStyle w:val="Hipersaitas"/>
            <w:rFonts w:ascii="Times New Roman" w:hAnsi="Times New Roman" w:cs="Times New Roman"/>
            <w:sz w:val="24"/>
            <w:szCs w:val="24"/>
          </w:rPr>
          <w:t>https://www.e-tar.lt/portal/lt/legalAct/f44986504ed411e49cf986e1802f1de9/ICMIEeTdey</w:t>
        </w:r>
      </w:hyperlink>
      <w:r w:rsidR="001F6561">
        <w:rPr>
          <w:rStyle w:val="Hipersaitas"/>
          <w:rFonts w:ascii="Times New Roman" w:hAnsi="Times New Roman" w:cs="Times New Roman"/>
          <w:sz w:val="24"/>
          <w:szCs w:val="24"/>
        </w:rPr>
        <w:t xml:space="preserve"> </w:t>
      </w:r>
      <w:r w:rsidR="00483184">
        <w:rPr>
          <w:rFonts w:ascii="Times New Roman" w:hAnsi="Times New Roman" w:cs="Times New Roman"/>
          <w:sz w:val="24"/>
          <w:szCs w:val="24"/>
        </w:rPr>
        <w:t>);</w:t>
      </w:r>
    </w:p>
    <w:p w14:paraId="1A822082" w14:textId="0D25E8C8" w:rsidR="00483184" w:rsidRDefault="00483184" w:rsidP="00483184">
      <w:pPr>
        <w:spacing w:after="0" w:line="240" w:lineRule="auto"/>
        <w:jc w:val="both"/>
        <w:rPr>
          <w:rFonts w:ascii="Times New Roman" w:hAnsi="Times New Roman" w:cs="Times New Roman"/>
          <w:sz w:val="24"/>
          <w:szCs w:val="24"/>
        </w:rPr>
      </w:pPr>
    </w:p>
    <w:p w14:paraId="6169CDCD" w14:textId="218461A9" w:rsidR="00C92D61" w:rsidRDefault="00483184" w:rsidP="00483184">
      <w:pPr>
        <w:spacing w:after="0" w:line="240" w:lineRule="auto"/>
        <w:jc w:val="both"/>
        <w:rPr>
          <w:rFonts w:ascii="Times New Roman" w:hAnsi="Times New Roman" w:cs="Times New Roman"/>
          <w:sz w:val="24"/>
          <w:szCs w:val="24"/>
          <w:lang w:eastAsia="lt-LT"/>
        </w:rPr>
      </w:pPr>
      <w:r w:rsidRPr="001B4F46">
        <w:rPr>
          <w:rFonts w:ascii="Times New Roman" w:hAnsi="Times New Roman" w:cs="Times New Roman"/>
          <w:b/>
          <w:i/>
          <w:sz w:val="24"/>
          <w:szCs w:val="24"/>
          <w:lang w:eastAsia="lt-LT"/>
        </w:rPr>
        <w:t>Paraiška</w:t>
      </w:r>
      <w:r>
        <w:rPr>
          <w:rFonts w:ascii="Times New Roman" w:hAnsi="Times New Roman" w:cs="Times New Roman"/>
          <w:b/>
          <w:i/>
          <w:sz w:val="24"/>
          <w:szCs w:val="24"/>
          <w:lang w:eastAsia="lt-LT"/>
        </w:rPr>
        <w:t xml:space="preserve"> </w:t>
      </w:r>
      <w:r w:rsidRPr="0072640E">
        <w:rPr>
          <w:rFonts w:ascii="Times New Roman" w:hAnsi="Times New Roman" w:cs="Times New Roman"/>
          <w:sz w:val="24"/>
          <w:szCs w:val="24"/>
          <w:lang w:eastAsia="lt-LT"/>
        </w:rPr>
        <w:t xml:space="preserve">– </w:t>
      </w:r>
      <w:r w:rsidR="00C92D61">
        <w:rPr>
          <w:rFonts w:ascii="Times New Roman" w:hAnsi="Times New Roman" w:cs="Times New Roman"/>
          <w:sz w:val="24"/>
          <w:szCs w:val="24"/>
          <w:lang w:eastAsia="lt-LT"/>
        </w:rPr>
        <w:t xml:space="preserve">inicijuojamą projektą aprašantis </w:t>
      </w:r>
      <w:r w:rsidRPr="0072640E">
        <w:rPr>
          <w:rFonts w:ascii="Times New Roman" w:hAnsi="Times New Roman" w:cs="Times New Roman"/>
          <w:sz w:val="24"/>
          <w:szCs w:val="24"/>
          <w:lang w:eastAsia="lt-LT"/>
        </w:rPr>
        <w:t xml:space="preserve">dokumentas, kurį </w:t>
      </w:r>
      <w:r w:rsidR="00C92D61">
        <w:rPr>
          <w:rFonts w:ascii="Times New Roman" w:hAnsi="Times New Roman" w:cs="Times New Roman"/>
          <w:sz w:val="24"/>
          <w:szCs w:val="24"/>
          <w:lang w:eastAsia="lt-LT"/>
        </w:rPr>
        <w:t xml:space="preserve">pareiškėjas </w:t>
      </w:r>
      <w:r w:rsidRPr="0072640E">
        <w:rPr>
          <w:rFonts w:ascii="Times New Roman" w:hAnsi="Times New Roman" w:cs="Times New Roman"/>
          <w:sz w:val="24"/>
          <w:szCs w:val="24"/>
          <w:lang w:eastAsia="lt-LT"/>
        </w:rPr>
        <w:t xml:space="preserve">teikia </w:t>
      </w:r>
      <w:r w:rsidR="00C92D61">
        <w:rPr>
          <w:rFonts w:ascii="Times New Roman" w:hAnsi="Times New Roman" w:cs="Times New Roman"/>
          <w:sz w:val="24"/>
          <w:szCs w:val="24"/>
          <w:lang w:eastAsia="lt-LT"/>
        </w:rPr>
        <w:t xml:space="preserve">gyvendinančiajai institucijai </w:t>
      </w:r>
      <w:r>
        <w:rPr>
          <w:rFonts w:ascii="Times New Roman" w:hAnsi="Times New Roman" w:cs="Times New Roman"/>
          <w:sz w:val="24"/>
          <w:szCs w:val="24"/>
          <w:lang w:eastAsia="lt-LT"/>
        </w:rPr>
        <w:t>Projektų taisyklėse ir Apraše nustatyta tvarka</w:t>
      </w:r>
      <w:r w:rsidRPr="0072640E">
        <w:rPr>
          <w:rFonts w:ascii="Times New Roman" w:hAnsi="Times New Roman" w:cs="Times New Roman"/>
          <w:sz w:val="24"/>
          <w:szCs w:val="24"/>
          <w:lang w:eastAsia="lt-LT"/>
        </w:rPr>
        <w:t>, siek</w:t>
      </w:r>
      <w:r>
        <w:rPr>
          <w:rFonts w:ascii="Times New Roman" w:hAnsi="Times New Roman" w:cs="Times New Roman"/>
          <w:sz w:val="24"/>
          <w:szCs w:val="24"/>
          <w:lang w:eastAsia="lt-LT"/>
        </w:rPr>
        <w:t>damas</w:t>
      </w:r>
      <w:r w:rsidRPr="0072640E">
        <w:rPr>
          <w:rFonts w:ascii="Times New Roman" w:hAnsi="Times New Roman" w:cs="Times New Roman"/>
          <w:sz w:val="24"/>
          <w:szCs w:val="24"/>
          <w:lang w:eastAsia="lt-LT"/>
        </w:rPr>
        <w:t xml:space="preserve"> gauti Europos Sąjungos struktūrinių fondų ir Lietuvos Respublikos valstybės biudžeto lėšų projektui finansuoti.</w:t>
      </w:r>
    </w:p>
    <w:p w14:paraId="0D8EB4EE" w14:textId="36BFC4DC" w:rsidR="00C92D61" w:rsidRDefault="00C92D61" w:rsidP="00483184">
      <w:pPr>
        <w:spacing w:after="0" w:line="240" w:lineRule="auto"/>
        <w:jc w:val="both"/>
        <w:rPr>
          <w:rFonts w:ascii="Times New Roman" w:hAnsi="Times New Roman" w:cs="Times New Roman"/>
          <w:sz w:val="24"/>
          <w:szCs w:val="24"/>
          <w:lang w:eastAsia="lt-LT"/>
        </w:rPr>
      </w:pPr>
    </w:p>
    <w:p w14:paraId="75F000D0" w14:textId="2CD70B2B" w:rsidR="00C92D61" w:rsidRDefault="00C92D61" w:rsidP="00483184">
      <w:pPr>
        <w:spacing w:after="0" w:line="240" w:lineRule="auto"/>
        <w:jc w:val="both"/>
        <w:rPr>
          <w:rFonts w:ascii="Times New Roman" w:hAnsi="Times New Roman" w:cs="Times New Roman"/>
          <w:sz w:val="24"/>
          <w:szCs w:val="24"/>
          <w:lang w:eastAsia="lt-LT"/>
        </w:rPr>
      </w:pPr>
      <w:r w:rsidRPr="00C92D61">
        <w:rPr>
          <w:rFonts w:ascii="Times New Roman" w:hAnsi="Times New Roman" w:cs="Times New Roman"/>
          <w:b/>
          <w:i/>
          <w:sz w:val="24"/>
          <w:szCs w:val="24"/>
          <w:lang w:eastAsia="lt-LT"/>
        </w:rPr>
        <w:t>Projektinis pasiūlymas</w:t>
      </w:r>
      <w:r>
        <w:rPr>
          <w:rFonts w:ascii="Times New Roman" w:hAnsi="Times New Roman" w:cs="Times New Roman"/>
          <w:sz w:val="24"/>
          <w:szCs w:val="24"/>
          <w:lang w:eastAsia="lt-LT"/>
        </w:rPr>
        <w:t xml:space="preserve"> – inicijuojamą projektą aprašantis dokumentas, kurį pareiškėjas teikia vietos veiklos grupei vietos veiklos grupės nustatyta tvarka, siekdamas, kad vietos veiklos grupė inicijuojamą projektą atrinktų ir pasiūlytų finansuoti </w:t>
      </w:r>
      <w:r w:rsidRPr="0072640E">
        <w:rPr>
          <w:rFonts w:ascii="Times New Roman" w:hAnsi="Times New Roman" w:cs="Times New Roman"/>
          <w:sz w:val="24"/>
          <w:szCs w:val="24"/>
          <w:lang w:eastAsia="lt-LT"/>
        </w:rPr>
        <w:t>Europos Sąjungos struktūrinių fondų ir Lietuvos Respublikos valstybės biudžeto lėš</w:t>
      </w:r>
      <w:r>
        <w:rPr>
          <w:rFonts w:ascii="Times New Roman" w:hAnsi="Times New Roman" w:cs="Times New Roman"/>
          <w:sz w:val="24"/>
          <w:szCs w:val="24"/>
          <w:lang w:eastAsia="lt-LT"/>
        </w:rPr>
        <w:t>omis.</w:t>
      </w:r>
    </w:p>
    <w:p w14:paraId="13505FCC" w14:textId="77777777" w:rsidR="00623C58" w:rsidRDefault="00623C58" w:rsidP="00483184">
      <w:pPr>
        <w:spacing w:after="0" w:line="240" w:lineRule="auto"/>
        <w:jc w:val="both"/>
        <w:rPr>
          <w:rFonts w:ascii="Times New Roman" w:hAnsi="Times New Roman" w:cs="Times New Roman"/>
          <w:i/>
          <w:sz w:val="24"/>
          <w:szCs w:val="24"/>
          <w:lang w:eastAsia="lt-LT"/>
        </w:rPr>
      </w:pPr>
    </w:p>
    <w:p w14:paraId="5B3AF4B0" w14:textId="7EC1D3D5" w:rsidR="00E222AB" w:rsidRPr="00483184" w:rsidRDefault="00E222AB" w:rsidP="00483184">
      <w:pPr>
        <w:spacing w:after="0" w:line="240" w:lineRule="auto"/>
        <w:jc w:val="both"/>
        <w:rPr>
          <w:rFonts w:ascii="Times New Roman" w:hAnsi="Times New Roman" w:cs="Times New Roman"/>
          <w:sz w:val="24"/>
          <w:szCs w:val="24"/>
        </w:rPr>
      </w:pPr>
      <w:r w:rsidRPr="00483184">
        <w:rPr>
          <w:rFonts w:ascii="Times New Roman" w:hAnsi="Times New Roman" w:cs="Times New Roman"/>
          <w:b/>
          <w:i/>
          <w:sz w:val="24"/>
          <w:szCs w:val="24"/>
        </w:rPr>
        <w:t>T</w:t>
      </w:r>
      <w:r w:rsidR="00623C58" w:rsidRPr="00483184">
        <w:rPr>
          <w:rFonts w:ascii="Times New Roman" w:hAnsi="Times New Roman" w:cs="Times New Roman"/>
          <w:b/>
          <w:i/>
          <w:sz w:val="24"/>
          <w:szCs w:val="24"/>
        </w:rPr>
        <w:t>inkamos finansuoti projekto išlaidos</w:t>
      </w:r>
      <w:r w:rsidR="0073235D" w:rsidRPr="00483184">
        <w:rPr>
          <w:rFonts w:ascii="Times New Roman" w:hAnsi="Times New Roman" w:cs="Times New Roman"/>
          <w:b/>
          <w:i/>
          <w:sz w:val="24"/>
          <w:szCs w:val="24"/>
        </w:rPr>
        <w:t xml:space="preserve"> </w:t>
      </w:r>
      <w:r w:rsidRPr="00483184">
        <w:rPr>
          <w:rFonts w:ascii="Times New Roman" w:hAnsi="Times New Roman" w:cs="Times New Roman"/>
          <w:b/>
          <w:i/>
          <w:sz w:val="24"/>
          <w:szCs w:val="24"/>
        </w:rPr>
        <w:t xml:space="preserve">– </w:t>
      </w:r>
      <w:r w:rsidRPr="00483184">
        <w:rPr>
          <w:rFonts w:ascii="Times New Roman" w:hAnsi="Times New Roman" w:cs="Times New Roman"/>
          <w:sz w:val="24"/>
          <w:szCs w:val="24"/>
        </w:rPr>
        <w:t xml:space="preserve"> </w:t>
      </w:r>
      <w:r w:rsidR="005E6FEA" w:rsidRPr="00483184">
        <w:rPr>
          <w:rFonts w:ascii="Times New Roman" w:hAnsi="Times New Roman" w:cs="Times New Roman"/>
          <w:sz w:val="24"/>
          <w:szCs w:val="24"/>
        </w:rPr>
        <w:t xml:space="preserve">Apraše nustatytus reikalavimus atitinkančios išlaidos, kurios yra pagrįstos ir būtinos </w:t>
      </w:r>
      <w:r w:rsidRPr="00483184">
        <w:rPr>
          <w:rFonts w:ascii="Times New Roman" w:hAnsi="Times New Roman" w:cs="Times New Roman"/>
          <w:sz w:val="24"/>
          <w:szCs w:val="24"/>
        </w:rPr>
        <w:t>projekto tikslui pasiekti</w:t>
      </w:r>
      <w:r w:rsidR="005E6FEA" w:rsidRPr="00483184">
        <w:rPr>
          <w:rFonts w:ascii="Times New Roman" w:hAnsi="Times New Roman" w:cs="Times New Roman"/>
          <w:sz w:val="24"/>
          <w:szCs w:val="24"/>
        </w:rPr>
        <w:t xml:space="preserve">, </w:t>
      </w:r>
      <w:r w:rsidRPr="00483184">
        <w:rPr>
          <w:rFonts w:ascii="Times New Roman" w:hAnsi="Times New Roman" w:cs="Times New Roman"/>
          <w:sz w:val="24"/>
          <w:szCs w:val="24"/>
        </w:rPr>
        <w:t xml:space="preserve">veikloms įgyvendinti </w:t>
      </w:r>
      <w:r w:rsidR="005E6FEA" w:rsidRPr="00483184">
        <w:rPr>
          <w:rFonts w:ascii="Times New Roman" w:hAnsi="Times New Roman" w:cs="Times New Roman"/>
          <w:sz w:val="24"/>
          <w:szCs w:val="24"/>
        </w:rPr>
        <w:t xml:space="preserve">ar informuoti apie projektą. </w:t>
      </w:r>
      <w:r w:rsidRPr="00483184">
        <w:rPr>
          <w:rFonts w:ascii="Times New Roman" w:hAnsi="Times New Roman" w:cs="Times New Roman"/>
          <w:sz w:val="24"/>
          <w:szCs w:val="24"/>
        </w:rPr>
        <w:t>Tinkamas finansuoti projekto išlaidas sudaro:</w:t>
      </w:r>
    </w:p>
    <w:p w14:paraId="3FEEF1CC" w14:textId="5B10A531" w:rsidR="005E6FEA" w:rsidRPr="00483184" w:rsidRDefault="00483184" w:rsidP="00483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E222AB" w:rsidRPr="00483184">
        <w:rPr>
          <w:rFonts w:ascii="Times New Roman" w:hAnsi="Times New Roman" w:cs="Times New Roman"/>
          <w:sz w:val="24"/>
          <w:szCs w:val="24"/>
        </w:rPr>
        <w:t xml:space="preserve"> </w:t>
      </w:r>
      <w:r w:rsidR="005E6FEA" w:rsidRPr="00483184">
        <w:rPr>
          <w:rFonts w:ascii="Times New Roman" w:hAnsi="Times New Roman" w:cs="Times New Roman"/>
          <w:sz w:val="24"/>
          <w:szCs w:val="24"/>
        </w:rPr>
        <w:t xml:space="preserve">finansavimo </w:t>
      </w:r>
      <w:r w:rsidR="00E222AB" w:rsidRPr="00483184">
        <w:rPr>
          <w:rFonts w:ascii="Times New Roman" w:hAnsi="Times New Roman" w:cs="Times New Roman"/>
          <w:sz w:val="24"/>
          <w:szCs w:val="24"/>
        </w:rPr>
        <w:t xml:space="preserve">lėšos, kurias </w:t>
      </w:r>
      <w:r w:rsidR="00D42CFF" w:rsidRPr="00483184">
        <w:rPr>
          <w:rFonts w:ascii="Times New Roman" w:hAnsi="Times New Roman" w:cs="Times New Roman"/>
          <w:sz w:val="24"/>
          <w:szCs w:val="24"/>
        </w:rPr>
        <w:t>projektui skiria Vidaus reikalų ministerija</w:t>
      </w:r>
      <w:r w:rsidR="00E222AB" w:rsidRPr="00483184">
        <w:rPr>
          <w:rFonts w:ascii="Times New Roman" w:hAnsi="Times New Roman" w:cs="Times New Roman"/>
          <w:sz w:val="24"/>
          <w:szCs w:val="24"/>
        </w:rPr>
        <w:t xml:space="preserve"> (t. y. Europos Sąjungos struktūrinių fondų ir Lietuvos Respublikos valstybės </w:t>
      </w:r>
      <w:r w:rsidR="00D42CFF" w:rsidRPr="00483184">
        <w:rPr>
          <w:rFonts w:ascii="Times New Roman" w:hAnsi="Times New Roman" w:cs="Times New Roman"/>
          <w:sz w:val="24"/>
          <w:szCs w:val="24"/>
        </w:rPr>
        <w:t>biudžeto bendrojo finansavimo lėšos)</w:t>
      </w:r>
      <w:r w:rsidR="005E6FEA" w:rsidRPr="00483184">
        <w:rPr>
          <w:rFonts w:ascii="Times New Roman" w:hAnsi="Times New Roman" w:cs="Times New Roman"/>
          <w:sz w:val="24"/>
          <w:szCs w:val="24"/>
        </w:rPr>
        <w:t>;</w:t>
      </w:r>
    </w:p>
    <w:p w14:paraId="699FBFAA" w14:textId="1AAF8867" w:rsidR="00623C58" w:rsidRPr="00483184" w:rsidRDefault="00483184" w:rsidP="00483184">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b)</w:t>
      </w:r>
      <w:r w:rsidR="005E6FEA" w:rsidRPr="00483184">
        <w:rPr>
          <w:rFonts w:ascii="Times New Roman" w:hAnsi="Times New Roman" w:cs="Times New Roman"/>
          <w:sz w:val="24"/>
          <w:szCs w:val="24"/>
        </w:rPr>
        <w:t xml:space="preserve"> </w:t>
      </w:r>
      <w:r w:rsidR="00E222AB" w:rsidRPr="00483184">
        <w:rPr>
          <w:rFonts w:ascii="Times New Roman" w:hAnsi="Times New Roman" w:cs="Times New Roman"/>
          <w:sz w:val="24"/>
          <w:szCs w:val="24"/>
        </w:rPr>
        <w:t>ir projekto vykdytojo ir (ar) partnerio (-</w:t>
      </w:r>
      <w:proofErr w:type="spellStart"/>
      <w:r w:rsidR="00E222AB" w:rsidRPr="00483184">
        <w:rPr>
          <w:rFonts w:ascii="Times New Roman" w:hAnsi="Times New Roman" w:cs="Times New Roman"/>
          <w:sz w:val="24"/>
          <w:szCs w:val="24"/>
        </w:rPr>
        <w:t>ių</w:t>
      </w:r>
      <w:proofErr w:type="spellEnd"/>
      <w:r w:rsidR="00E222AB" w:rsidRPr="00483184">
        <w:rPr>
          <w:rFonts w:ascii="Times New Roman" w:hAnsi="Times New Roman" w:cs="Times New Roman"/>
          <w:sz w:val="24"/>
          <w:szCs w:val="24"/>
        </w:rPr>
        <w:t>)</w:t>
      </w:r>
      <w:r w:rsidR="00E222AB" w:rsidRPr="00483184">
        <w:rPr>
          <w:rFonts w:ascii="Times New Roman" w:hAnsi="Times New Roman" w:cs="Times New Roman"/>
          <w:b/>
          <w:bCs/>
          <w:sz w:val="24"/>
          <w:szCs w:val="24"/>
        </w:rPr>
        <w:t xml:space="preserve"> </w:t>
      </w:r>
      <w:r w:rsidR="00E222AB" w:rsidRPr="00483184">
        <w:rPr>
          <w:rFonts w:ascii="Times New Roman" w:hAnsi="Times New Roman" w:cs="Times New Roman"/>
          <w:sz w:val="24"/>
          <w:szCs w:val="24"/>
        </w:rPr>
        <w:t>nuosavos lėšos</w:t>
      </w:r>
      <w:r w:rsidR="005E6FEA" w:rsidRPr="00483184">
        <w:rPr>
          <w:rFonts w:ascii="Times New Roman" w:hAnsi="Times New Roman" w:cs="Times New Roman"/>
          <w:sz w:val="24"/>
          <w:szCs w:val="24"/>
        </w:rPr>
        <w:t xml:space="preserve"> ir nepiniginis nuosavas įnašas.</w:t>
      </w:r>
    </w:p>
    <w:p w14:paraId="21885AE5" w14:textId="77777777" w:rsidR="00E21AE7" w:rsidRDefault="00E21AE7" w:rsidP="00E21AE7">
      <w:pPr>
        <w:rPr>
          <w:rFonts w:ascii="Times New Roman" w:hAnsi="Times New Roman" w:cs="Times New Roman"/>
          <w:b/>
          <w:sz w:val="28"/>
          <w:szCs w:val="24"/>
        </w:rPr>
      </w:pPr>
    </w:p>
    <w:p w14:paraId="698F231B" w14:textId="0156BBD6" w:rsidR="00145602" w:rsidRPr="00E77532" w:rsidRDefault="00145602" w:rsidP="00296D46">
      <w:pPr>
        <w:pStyle w:val="Antrat1"/>
      </w:pPr>
      <w:bookmarkStart w:id="4" w:name="_Toc531510643"/>
      <w:r w:rsidRPr="00E77532">
        <w:lastRenderedPageBreak/>
        <w:t>ĮVADAS</w:t>
      </w:r>
      <w:bookmarkEnd w:id="4"/>
    </w:p>
    <w:p w14:paraId="48E6CF0A" w14:textId="77777777" w:rsidR="0002699A" w:rsidRPr="0002699A" w:rsidRDefault="0002699A" w:rsidP="0002699A">
      <w:pPr>
        <w:spacing w:after="0" w:line="240" w:lineRule="auto"/>
        <w:rPr>
          <w:rStyle w:val="Hipersaitas"/>
          <w:rFonts w:ascii="Times New Roman" w:hAnsi="Times New Roman"/>
          <w:sz w:val="24"/>
          <w:szCs w:val="24"/>
        </w:rPr>
      </w:pPr>
    </w:p>
    <w:p w14:paraId="4EABC8B0" w14:textId="49162ACB" w:rsidR="00A53683" w:rsidRDefault="0002699A" w:rsidP="00A5368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V</w:t>
      </w:r>
      <w:r w:rsidR="00A53683" w:rsidRPr="009760DC">
        <w:rPr>
          <w:rFonts w:ascii="Times New Roman" w:hAnsi="Times New Roman" w:cs="Times New Roman"/>
          <w:sz w:val="24"/>
          <w:szCs w:val="24"/>
        </w:rPr>
        <w:t>idaus reikalų ministerijos Regioninės politikos departamentas (toliau – Departamentas)</w:t>
      </w:r>
      <w:r w:rsidR="00A53683">
        <w:rPr>
          <w:rFonts w:ascii="Times New Roman" w:hAnsi="Times New Roman" w:cs="Times New Roman"/>
          <w:sz w:val="24"/>
          <w:szCs w:val="24"/>
        </w:rPr>
        <w:t xml:space="preserve"> </w:t>
      </w:r>
      <w:r w:rsidR="00C92D61">
        <w:rPr>
          <w:rFonts w:ascii="Times New Roman" w:hAnsi="Times New Roman" w:cs="Times New Roman"/>
          <w:sz w:val="24"/>
          <w:szCs w:val="24"/>
        </w:rPr>
        <w:t xml:space="preserve">ir įgyvendinančioji institucija </w:t>
      </w:r>
      <w:r w:rsidR="00A53683">
        <w:rPr>
          <w:rFonts w:ascii="Times New Roman" w:hAnsi="Times New Roman" w:cs="Times New Roman"/>
          <w:sz w:val="24"/>
          <w:szCs w:val="24"/>
        </w:rPr>
        <w:t xml:space="preserve">sulaukia klausimų iš vietos veiklos grupių dėl </w:t>
      </w:r>
      <w:r w:rsidR="00633878">
        <w:rPr>
          <w:rFonts w:ascii="Times New Roman" w:hAnsi="Times New Roman" w:cs="Times New Roman"/>
          <w:sz w:val="24"/>
          <w:szCs w:val="24"/>
        </w:rPr>
        <w:t xml:space="preserve">Aprašų </w:t>
      </w:r>
      <w:r w:rsidR="00A53683">
        <w:rPr>
          <w:rFonts w:ascii="Times New Roman" w:hAnsi="Times New Roman" w:cs="Times New Roman"/>
          <w:sz w:val="24"/>
          <w:szCs w:val="24"/>
        </w:rPr>
        <w:t xml:space="preserve">nuostatų, reglamentuojančių atskirų pagal </w:t>
      </w:r>
      <w:r w:rsidR="00633878">
        <w:rPr>
          <w:rFonts w:ascii="Times New Roman" w:hAnsi="Times New Roman" w:cs="Times New Roman"/>
          <w:sz w:val="24"/>
          <w:szCs w:val="24"/>
        </w:rPr>
        <w:t xml:space="preserve">Aprašus </w:t>
      </w:r>
      <w:r w:rsidR="00A53683">
        <w:rPr>
          <w:rFonts w:ascii="Times New Roman" w:hAnsi="Times New Roman" w:cs="Times New Roman"/>
          <w:sz w:val="24"/>
          <w:szCs w:val="24"/>
        </w:rPr>
        <w:t>remiamų veiklų finansavimą, taikymo, taip pat pastebėjimų</w:t>
      </w:r>
      <w:r w:rsidR="00A53683" w:rsidRPr="009760DC">
        <w:rPr>
          <w:rFonts w:ascii="Times New Roman" w:hAnsi="Times New Roman" w:cs="Times New Roman"/>
          <w:sz w:val="24"/>
          <w:szCs w:val="24"/>
        </w:rPr>
        <w:t xml:space="preserve">, </w:t>
      </w:r>
      <w:r w:rsidR="00A53683">
        <w:rPr>
          <w:rFonts w:ascii="Times New Roman" w:hAnsi="Times New Roman" w:cs="Times New Roman"/>
          <w:sz w:val="24"/>
          <w:szCs w:val="24"/>
        </w:rPr>
        <w:t xml:space="preserve">kad </w:t>
      </w:r>
      <w:r w:rsidR="00C92D61">
        <w:rPr>
          <w:rFonts w:ascii="Times New Roman" w:hAnsi="Times New Roman" w:cs="Times New Roman"/>
          <w:sz w:val="24"/>
          <w:szCs w:val="24"/>
        </w:rPr>
        <w:t>vietos veiklos grupėms ir vietos plėtros projektų pareiškėjams yra</w:t>
      </w:r>
      <w:r w:rsidR="00A53683">
        <w:rPr>
          <w:rFonts w:ascii="Times New Roman" w:hAnsi="Times New Roman" w:cs="Times New Roman"/>
          <w:sz w:val="24"/>
          <w:szCs w:val="24"/>
        </w:rPr>
        <w:t xml:space="preserve"> sudėtinga </w:t>
      </w:r>
      <w:r w:rsidR="00C92D61">
        <w:rPr>
          <w:rFonts w:ascii="Times New Roman" w:hAnsi="Times New Roman" w:cs="Times New Roman"/>
          <w:sz w:val="24"/>
          <w:szCs w:val="24"/>
        </w:rPr>
        <w:t xml:space="preserve">skaityti </w:t>
      </w:r>
      <w:r w:rsidR="00633878">
        <w:rPr>
          <w:rFonts w:ascii="Times New Roman" w:hAnsi="Times New Roman" w:cs="Times New Roman"/>
          <w:sz w:val="24"/>
          <w:szCs w:val="24"/>
        </w:rPr>
        <w:t xml:space="preserve">Aprašus </w:t>
      </w:r>
      <w:r w:rsidR="00C92D61">
        <w:rPr>
          <w:rFonts w:ascii="Times New Roman" w:hAnsi="Times New Roman" w:cs="Times New Roman"/>
          <w:sz w:val="24"/>
          <w:szCs w:val="24"/>
        </w:rPr>
        <w:t>ir rengti</w:t>
      </w:r>
      <w:r w:rsidR="00A53683">
        <w:rPr>
          <w:rFonts w:ascii="Times New Roman" w:hAnsi="Times New Roman" w:cs="Times New Roman"/>
          <w:sz w:val="24"/>
          <w:szCs w:val="24"/>
        </w:rPr>
        <w:t xml:space="preserve"> projektinius pasiūlymus, paraiškas dėl to, kad </w:t>
      </w:r>
      <w:r w:rsidR="00633878">
        <w:rPr>
          <w:rFonts w:ascii="Times New Roman" w:hAnsi="Times New Roman" w:cs="Times New Roman"/>
          <w:sz w:val="24"/>
          <w:szCs w:val="24"/>
        </w:rPr>
        <w:t xml:space="preserve">Aprašuose </w:t>
      </w:r>
      <w:r w:rsidR="00A53683">
        <w:rPr>
          <w:rFonts w:ascii="Times New Roman" w:hAnsi="Times New Roman" w:cs="Times New Roman"/>
          <w:sz w:val="24"/>
          <w:szCs w:val="24"/>
        </w:rPr>
        <w:t xml:space="preserve">gausu nuorodų į kitus dokumentus (teisės aktus, tyrimų ataskaitas ir pan.), daug nuostatų, </w:t>
      </w:r>
      <w:r w:rsidR="00762C0E" w:rsidRPr="009E31E4">
        <w:rPr>
          <w:rFonts w:ascii="Times New Roman" w:hAnsi="Times New Roman" w:cs="Times New Roman"/>
          <w:sz w:val="24"/>
          <w:szCs w:val="24"/>
        </w:rPr>
        <w:t>kuriomis apibrėžiami</w:t>
      </w:r>
      <w:r w:rsidR="00A53683" w:rsidRPr="009E31E4">
        <w:rPr>
          <w:rFonts w:ascii="Times New Roman" w:hAnsi="Times New Roman" w:cs="Times New Roman"/>
          <w:sz w:val="24"/>
          <w:szCs w:val="24"/>
        </w:rPr>
        <w:t xml:space="preserve"> atskirų veiklų ir su jų vykdymu susijusių išlaidų finansavimo ribojim</w:t>
      </w:r>
      <w:r w:rsidR="00762C0E" w:rsidRPr="009E31E4">
        <w:rPr>
          <w:rFonts w:ascii="Times New Roman" w:hAnsi="Times New Roman" w:cs="Times New Roman"/>
          <w:sz w:val="24"/>
          <w:szCs w:val="24"/>
        </w:rPr>
        <w:t>ai</w:t>
      </w:r>
      <w:r w:rsidR="00A53683" w:rsidRPr="009E31E4">
        <w:rPr>
          <w:rFonts w:ascii="Times New Roman" w:hAnsi="Times New Roman" w:cs="Times New Roman"/>
          <w:sz w:val="24"/>
          <w:szCs w:val="24"/>
        </w:rPr>
        <w:t>.</w:t>
      </w:r>
    </w:p>
    <w:p w14:paraId="04771A7C" w14:textId="167EA485" w:rsidR="0044622D" w:rsidRDefault="00A53683" w:rsidP="0044622D">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Siekdama</w:t>
      </w:r>
      <w:r w:rsidR="009E31E4">
        <w:rPr>
          <w:rFonts w:ascii="Times New Roman" w:hAnsi="Times New Roman" w:cs="Times New Roman"/>
          <w:sz w:val="24"/>
          <w:szCs w:val="24"/>
        </w:rPr>
        <w:t>s</w:t>
      </w:r>
      <w:r>
        <w:rPr>
          <w:rFonts w:ascii="Times New Roman" w:hAnsi="Times New Roman" w:cs="Times New Roman"/>
          <w:sz w:val="24"/>
          <w:szCs w:val="24"/>
        </w:rPr>
        <w:t xml:space="preserve"> </w:t>
      </w:r>
      <w:r w:rsidR="009E31E4">
        <w:rPr>
          <w:rFonts w:ascii="Times New Roman" w:hAnsi="Times New Roman" w:cs="Times New Roman"/>
          <w:sz w:val="24"/>
          <w:szCs w:val="24"/>
        </w:rPr>
        <w:t>palengvinti pareiškėjams ir vietos veiklos grupėms projektinių pasiūlymų rengimo, vertinimo ir paraiškų rengimo procesą, Departamentas</w:t>
      </w:r>
      <w:r>
        <w:rPr>
          <w:rFonts w:ascii="Times New Roman" w:hAnsi="Times New Roman" w:cs="Times New Roman"/>
          <w:sz w:val="24"/>
          <w:szCs w:val="24"/>
        </w:rPr>
        <w:t xml:space="preserve"> parengė </w:t>
      </w:r>
      <w:r w:rsidRPr="009E31E4">
        <w:rPr>
          <w:rFonts w:ascii="Times New Roman" w:hAnsi="Times New Roman" w:cs="Times New Roman"/>
          <w:sz w:val="24"/>
          <w:szCs w:val="24"/>
        </w:rPr>
        <w:t xml:space="preserve">Vietos plėtros strategijų įgyvendinimo projektų reikalavimų atmintinę (toliau – Atmintinė). Atmintine siekiama </w:t>
      </w:r>
      <w:r w:rsidR="00633878" w:rsidRPr="009E31E4">
        <w:rPr>
          <w:rFonts w:ascii="Times New Roman" w:hAnsi="Times New Roman" w:cs="Times New Roman"/>
          <w:sz w:val="24"/>
          <w:szCs w:val="24"/>
        </w:rPr>
        <w:t>Apraš</w:t>
      </w:r>
      <w:r w:rsidR="00633878">
        <w:rPr>
          <w:rFonts w:ascii="Times New Roman" w:hAnsi="Times New Roman" w:cs="Times New Roman"/>
          <w:sz w:val="24"/>
          <w:szCs w:val="24"/>
        </w:rPr>
        <w:t>ų</w:t>
      </w:r>
      <w:r w:rsidR="00633878" w:rsidRPr="009E31E4">
        <w:rPr>
          <w:rFonts w:ascii="Times New Roman" w:hAnsi="Times New Roman" w:cs="Times New Roman"/>
          <w:sz w:val="24"/>
          <w:szCs w:val="24"/>
        </w:rPr>
        <w:t xml:space="preserve"> </w:t>
      </w:r>
      <w:r w:rsidRPr="009E31E4">
        <w:rPr>
          <w:rFonts w:ascii="Times New Roman" w:hAnsi="Times New Roman" w:cs="Times New Roman"/>
          <w:sz w:val="24"/>
          <w:szCs w:val="24"/>
        </w:rPr>
        <w:t xml:space="preserve">reikalavimus </w:t>
      </w:r>
      <w:r w:rsidR="00C54BD8">
        <w:rPr>
          <w:rFonts w:ascii="Times New Roman" w:hAnsi="Times New Roman" w:cs="Times New Roman"/>
          <w:sz w:val="24"/>
          <w:szCs w:val="24"/>
        </w:rPr>
        <w:t xml:space="preserve">pagal </w:t>
      </w:r>
      <w:r w:rsidR="00633878">
        <w:rPr>
          <w:rFonts w:ascii="Times New Roman" w:hAnsi="Times New Roman" w:cs="Times New Roman"/>
          <w:sz w:val="24"/>
          <w:szCs w:val="24"/>
        </w:rPr>
        <w:t xml:space="preserve">Aprašus </w:t>
      </w:r>
      <w:r w:rsidRPr="009E31E4">
        <w:rPr>
          <w:rFonts w:ascii="Times New Roman" w:hAnsi="Times New Roman" w:cs="Times New Roman"/>
          <w:sz w:val="24"/>
          <w:szCs w:val="24"/>
        </w:rPr>
        <w:t xml:space="preserve">remiamoms veikloms ir tinkamoms finansuoti </w:t>
      </w:r>
      <w:r w:rsidR="00C54BD8">
        <w:rPr>
          <w:rFonts w:ascii="Times New Roman" w:hAnsi="Times New Roman" w:cs="Times New Roman"/>
          <w:sz w:val="24"/>
          <w:szCs w:val="24"/>
        </w:rPr>
        <w:t xml:space="preserve">projektų </w:t>
      </w:r>
      <w:r w:rsidRPr="009E31E4">
        <w:rPr>
          <w:rFonts w:ascii="Times New Roman" w:hAnsi="Times New Roman" w:cs="Times New Roman"/>
          <w:sz w:val="24"/>
          <w:szCs w:val="24"/>
        </w:rPr>
        <w:t>išlaidoms pateikti naudojimui patogesne forma.</w:t>
      </w:r>
      <w:r w:rsidR="0044622D">
        <w:rPr>
          <w:rFonts w:ascii="Times New Roman" w:hAnsi="Times New Roman" w:cs="Times New Roman"/>
          <w:sz w:val="24"/>
          <w:szCs w:val="24"/>
        </w:rPr>
        <w:t xml:space="preserve"> Atmintinė nepakeičia </w:t>
      </w:r>
      <w:r w:rsidR="00633878">
        <w:rPr>
          <w:rFonts w:ascii="Times New Roman" w:hAnsi="Times New Roman" w:cs="Times New Roman"/>
          <w:sz w:val="24"/>
          <w:szCs w:val="24"/>
        </w:rPr>
        <w:t>Aprašų</w:t>
      </w:r>
      <w:r w:rsidR="0044622D">
        <w:rPr>
          <w:rFonts w:ascii="Times New Roman" w:hAnsi="Times New Roman" w:cs="Times New Roman"/>
          <w:sz w:val="24"/>
          <w:szCs w:val="24"/>
        </w:rPr>
        <w:t xml:space="preserve">, o yra tik pagalbinis dokumentas. </w:t>
      </w:r>
    </w:p>
    <w:p w14:paraId="1D6919C2" w14:textId="77777777" w:rsidR="00826553" w:rsidRDefault="00826553" w:rsidP="00A53683">
      <w:pPr>
        <w:spacing w:after="0" w:line="240" w:lineRule="auto"/>
        <w:ind w:firstLine="1298"/>
        <w:jc w:val="both"/>
        <w:rPr>
          <w:rFonts w:ascii="Times New Roman" w:hAnsi="Times New Roman" w:cs="Times New Roman"/>
          <w:sz w:val="24"/>
          <w:szCs w:val="24"/>
        </w:rPr>
      </w:pPr>
    </w:p>
    <w:p w14:paraId="7C4355C8" w14:textId="4C8174C2" w:rsidR="00C54BD8" w:rsidRPr="006412D2" w:rsidRDefault="00A53683" w:rsidP="00A53683">
      <w:pPr>
        <w:spacing w:after="0" w:line="240" w:lineRule="auto"/>
        <w:ind w:firstLine="1298"/>
        <w:jc w:val="both"/>
        <w:rPr>
          <w:rFonts w:ascii="Times New Roman" w:hAnsi="Times New Roman" w:cs="Times New Roman"/>
          <w:sz w:val="24"/>
          <w:szCs w:val="24"/>
        </w:rPr>
      </w:pPr>
      <w:r w:rsidRPr="006412D2">
        <w:rPr>
          <w:rFonts w:ascii="Times New Roman" w:hAnsi="Times New Roman" w:cs="Times New Roman"/>
          <w:sz w:val="24"/>
          <w:szCs w:val="24"/>
        </w:rPr>
        <w:t>Atmintinė</w:t>
      </w:r>
      <w:r w:rsidR="00C54BD8" w:rsidRPr="006412D2">
        <w:rPr>
          <w:rFonts w:ascii="Times New Roman" w:hAnsi="Times New Roman" w:cs="Times New Roman"/>
          <w:sz w:val="24"/>
          <w:szCs w:val="24"/>
        </w:rPr>
        <w:t xml:space="preserve"> </w:t>
      </w:r>
      <w:r w:rsidR="006412D2">
        <w:rPr>
          <w:rFonts w:ascii="Times New Roman" w:hAnsi="Times New Roman" w:cs="Times New Roman"/>
          <w:sz w:val="24"/>
          <w:szCs w:val="24"/>
        </w:rPr>
        <w:t>pa</w:t>
      </w:r>
      <w:r w:rsidR="00C54BD8" w:rsidRPr="006412D2">
        <w:rPr>
          <w:rFonts w:ascii="Times New Roman" w:hAnsi="Times New Roman" w:cs="Times New Roman"/>
          <w:sz w:val="24"/>
          <w:szCs w:val="24"/>
        </w:rPr>
        <w:t>rengta laikantis toki</w:t>
      </w:r>
      <w:r w:rsidR="00767037">
        <w:rPr>
          <w:rFonts w:ascii="Times New Roman" w:hAnsi="Times New Roman" w:cs="Times New Roman"/>
          <w:sz w:val="24"/>
          <w:szCs w:val="24"/>
        </w:rPr>
        <w:t>os tvarkos ir</w:t>
      </w:r>
      <w:r w:rsidR="00C54BD8" w:rsidRPr="006412D2">
        <w:rPr>
          <w:rFonts w:ascii="Times New Roman" w:hAnsi="Times New Roman" w:cs="Times New Roman"/>
          <w:sz w:val="24"/>
          <w:szCs w:val="24"/>
        </w:rPr>
        <w:t xml:space="preserve"> principų:</w:t>
      </w:r>
      <w:r w:rsidRPr="006412D2">
        <w:rPr>
          <w:rFonts w:ascii="Times New Roman" w:hAnsi="Times New Roman" w:cs="Times New Roman"/>
          <w:sz w:val="24"/>
          <w:szCs w:val="24"/>
        </w:rPr>
        <w:t xml:space="preserve"> </w:t>
      </w:r>
    </w:p>
    <w:p w14:paraId="288002C8" w14:textId="7CFFB035" w:rsidR="0095362D" w:rsidRDefault="0095362D" w:rsidP="00A5368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1) Atmintinėje pateikiama esminė informacija, reikalinga rengiant projektinius pasiūlymus, paraiškas;</w:t>
      </w:r>
      <w:r w:rsidR="002C28B3">
        <w:rPr>
          <w:rFonts w:ascii="Times New Roman" w:hAnsi="Times New Roman" w:cs="Times New Roman"/>
          <w:sz w:val="24"/>
          <w:szCs w:val="24"/>
        </w:rPr>
        <w:t xml:space="preserve"> Departamentas, spręsdamas, ar informacija yra esminė ir pateiktina Atmintinėje, atsižvelgė į vietos veiklos grupių ir įgyvendinančiosios institucijos keliamus klausimus, taip pat rėmėsi Departamento darbuotojų turima projektinių pasiūlymų, paraiškų rengimo praktika;</w:t>
      </w:r>
    </w:p>
    <w:p w14:paraId="7817E2BA" w14:textId="40708FC8" w:rsidR="00FA175F" w:rsidRDefault="00FA175F" w:rsidP="00A5368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2) Atmintinė parengta remiantis </w:t>
      </w:r>
      <w:r w:rsidR="00633878">
        <w:rPr>
          <w:rFonts w:ascii="Times New Roman" w:hAnsi="Times New Roman" w:cs="Times New Roman"/>
          <w:sz w:val="24"/>
          <w:szCs w:val="24"/>
        </w:rPr>
        <w:t xml:space="preserve">Aprašų </w:t>
      </w:r>
      <w:r>
        <w:rPr>
          <w:rFonts w:ascii="Times New Roman" w:hAnsi="Times New Roman" w:cs="Times New Roman"/>
          <w:sz w:val="24"/>
          <w:szCs w:val="24"/>
        </w:rPr>
        <w:t xml:space="preserve">nuostatomis,  </w:t>
      </w:r>
      <w:r w:rsidR="00457C5C">
        <w:rPr>
          <w:rFonts w:ascii="Times New Roman" w:hAnsi="Times New Roman" w:cs="Times New Roman"/>
          <w:sz w:val="24"/>
          <w:szCs w:val="24"/>
        </w:rPr>
        <w:t>;</w:t>
      </w:r>
    </w:p>
    <w:p w14:paraId="7C9F85A7" w14:textId="0B7D0121" w:rsidR="00C54BD8" w:rsidRPr="006412D2" w:rsidRDefault="00457C5C" w:rsidP="00A5368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3</w:t>
      </w:r>
      <w:r w:rsidR="006412D2">
        <w:rPr>
          <w:rFonts w:ascii="Times New Roman" w:hAnsi="Times New Roman" w:cs="Times New Roman"/>
          <w:sz w:val="24"/>
          <w:szCs w:val="24"/>
        </w:rPr>
        <w:t>)</w:t>
      </w:r>
      <w:r w:rsidR="00C54BD8" w:rsidRPr="006412D2">
        <w:rPr>
          <w:rFonts w:ascii="Times New Roman" w:hAnsi="Times New Roman" w:cs="Times New Roman"/>
          <w:sz w:val="24"/>
          <w:szCs w:val="24"/>
        </w:rPr>
        <w:t xml:space="preserve"> </w:t>
      </w:r>
      <w:r w:rsidR="0095362D">
        <w:rPr>
          <w:rFonts w:ascii="Times New Roman" w:hAnsi="Times New Roman" w:cs="Times New Roman"/>
          <w:sz w:val="24"/>
          <w:szCs w:val="24"/>
        </w:rPr>
        <w:t xml:space="preserve">Atmintinėje </w:t>
      </w:r>
      <w:r w:rsidR="00A53683" w:rsidRPr="006412D2">
        <w:rPr>
          <w:rFonts w:ascii="Times New Roman" w:hAnsi="Times New Roman" w:cs="Times New Roman"/>
          <w:sz w:val="24"/>
          <w:szCs w:val="24"/>
        </w:rPr>
        <w:t xml:space="preserve">pirmiausia pateikiami bendri </w:t>
      </w:r>
      <w:r w:rsidR="00C54BD8" w:rsidRPr="006412D2">
        <w:rPr>
          <w:rFonts w:ascii="Times New Roman" w:hAnsi="Times New Roman" w:cs="Times New Roman"/>
          <w:sz w:val="24"/>
          <w:szCs w:val="24"/>
        </w:rPr>
        <w:t xml:space="preserve">reikalavimai projektams, kurie taikomi </w:t>
      </w:r>
      <w:r w:rsidR="00A53683" w:rsidRPr="006412D2">
        <w:rPr>
          <w:rFonts w:ascii="Times New Roman" w:hAnsi="Times New Roman" w:cs="Times New Roman"/>
          <w:sz w:val="24"/>
          <w:szCs w:val="24"/>
        </w:rPr>
        <w:t xml:space="preserve">visiems </w:t>
      </w:r>
      <w:r w:rsidR="006412D2">
        <w:rPr>
          <w:rFonts w:ascii="Times New Roman" w:hAnsi="Times New Roman" w:cs="Times New Roman"/>
          <w:sz w:val="24"/>
          <w:szCs w:val="24"/>
        </w:rPr>
        <w:t xml:space="preserve">pagal </w:t>
      </w:r>
      <w:r w:rsidR="00633878">
        <w:rPr>
          <w:rFonts w:ascii="Times New Roman" w:hAnsi="Times New Roman" w:cs="Times New Roman"/>
          <w:sz w:val="24"/>
          <w:szCs w:val="24"/>
        </w:rPr>
        <w:t xml:space="preserve">Aprašus </w:t>
      </w:r>
      <w:r w:rsidR="006412D2">
        <w:rPr>
          <w:rFonts w:ascii="Times New Roman" w:hAnsi="Times New Roman" w:cs="Times New Roman"/>
          <w:sz w:val="24"/>
          <w:szCs w:val="24"/>
        </w:rPr>
        <w:t xml:space="preserve">finansuotiniems </w:t>
      </w:r>
      <w:r w:rsidR="00A53683" w:rsidRPr="006412D2">
        <w:rPr>
          <w:rFonts w:ascii="Times New Roman" w:hAnsi="Times New Roman" w:cs="Times New Roman"/>
          <w:sz w:val="24"/>
          <w:szCs w:val="24"/>
        </w:rPr>
        <w:t xml:space="preserve">projektams, nepriklausomai nuo </w:t>
      </w:r>
      <w:r w:rsidR="00C54BD8" w:rsidRPr="006412D2">
        <w:rPr>
          <w:rFonts w:ascii="Times New Roman" w:hAnsi="Times New Roman" w:cs="Times New Roman"/>
          <w:sz w:val="24"/>
          <w:szCs w:val="24"/>
        </w:rPr>
        <w:t xml:space="preserve">to, kurias pagal </w:t>
      </w:r>
      <w:r w:rsidR="00633878" w:rsidRPr="006412D2">
        <w:rPr>
          <w:rFonts w:ascii="Times New Roman" w:hAnsi="Times New Roman" w:cs="Times New Roman"/>
          <w:sz w:val="24"/>
          <w:szCs w:val="24"/>
        </w:rPr>
        <w:t>Apraš</w:t>
      </w:r>
      <w:r w:rsidR="00633878">
        <w:rPr>
          <w:rFonts w:ascii="Times New Roman" w:hAnsi="Times New Roman" w:cs="Times New Roman"/>
          <w:sz w:val="24"/>
          <w:szCs w:val="24"/>
        </w:rPr>
        <w:t>us</w:t>
      </w:r>
      <w:r w:rsidR="00633878" w:rsidRPr="006412D2">
        <w:rPr>
          <w:rFonts w:ascii="Times New Roman" w:hAnsi="Times New Roman" w:cs="Times New Roman"/>
          <w:sz w:val="24"/>
          <w:szCs w:val="24"/>
        </w:rPr>
        <w:t xml:space="preserve"> </w:t>
      </w:r>
      <w:r w:rsidR="00C54BD8" w:rsidRPr="006412D2">
        <w:rPr>
          <w:rFonts w:ascii="Times New Roman" w:hAnsi="Times New Roman" w:cs="Times New Roman"/>
          <w:sz w:val="24"/>
          <w:szCs w:val="24"/>
        </w:rPr>
        <w:t>remiamas projekto veiklas atitinka konkretaus projekto tikslas ir veiklos</w:t>
      </w:r>
      <w:r w:rsidR="00501224">
        <w:rPr>
          <w:rFonts w:ascii="Times New Roman" w:hAnsi="Times New Roman" w:cs="Times New Roman"/>
          <w:sz w:val="24"/>
          <w:szCs w:val="24"/>
        </w:rPr>
        <w:t xml:space="preserve"> </w:t>
      </w:r>
      <w:r w:rsidR="00501224" w:rsidRPr="00501224">
        <w:rPr>
          <w:rFonts w:ascii="Times New Roman" w:hAnsi="Times New Roman" w:cs="Times New Roman"/>
          <w:i/>
          <w:sz w:val="24"/>
          <w:szCs w:val="24"/>
        </w:rPr>
        <w:t>(žr. Atmintinės 2 dalį ,,Bendri reikalavimai projektams“)</w:t>
      </w:r>
      <w:r w:rsidR="006412D2">
        <w:rPr>
          <w:rFonts w:ascii="Times New Roman" w:hAnsi="Times New Roman" w:cs="Times New Roman"/>
          <w:sz w:val="24"/>
          <w:szCs w:val="24"/>
        </w:rPr>
        <w:t>;</w:t>
      </w:r>
      <w:r w:rsidR="00C54BD8" w:rsidRPr="006412D2">
        <w:rPr>
          <w:rFonts w:ascii="Times New Roman" w:hAnsi="Times New Roman" w:cs="Times New Roman"/>
          <w:sz w:val="24"/>
          <w:szCs w:val="24"/>
        </w:rPr>
        <w:t xml:space="preserve"> </w:t>
      </w:r>
      <w:r w:rsidR="00913744">
        <w:rPr>
          <w:rFonts w:ascii="Times New Roman" w:hAnsi="Times New Roman" w:cs="Times New Roman"/>
          <w:sz w:val="24"/>
          <w:szCs w:val="24"/>
        </w:rPr>
        <w:t>vėliau</w:t>
      </w:r>
      <w:r w:rsidR="00C54BD8" w:rsidRPr="006412D2">
        <w:rPr>
          <w:rFonts w:ascii="Times New Roman" w:hAnsi="Times New Roman" w:cs="Times New Roman"/>
          <w:sz w:val="24"/>
          <w:szCs w:val="24"/>
        </w:rPr>
        <w:t xml:space="preserve"> – kiekvienai pagal </w:t>
      </w:r>
      <w:r w:rsidR="00633878" w:rsidRPr="006412D2">
        <w:rPr>
          <w:rFonts w:ascii="Times New Roman" w:hAnsi="Times New Roman" w:cs="Times New Roman"/>
          <w:sz w:val="24"/>
          <w:szCs w:val="24"/>
        </w:rPr>
        <w:t>Apraš</w:t>
      </w:r>
      <w:r w:rsidR="00633878">
        <w:rPr>
          <w:rFonts w:ascii="Times New Roman" w:hAnsi="Times New Roman" w:cs="Times New Roman"/>
          <w:sz w:val="24"/>
          <w:szCs w:val="24"/>
        </w:rPr>
        <w:t>us</w:t>
      </w:r>
      <w:r w:rsidR="00633878" w:rsidRPr="006412D2">
        <w:rPr>
          <w:rFonts w:ascii="Times New Roman" w:hAnsi="Times New Roman" w:cs="Times New Roman"/>
          <w:sz w:val="24"/>
          <w:szCs w:val="24"/>
        </w:rPr>
        <w:t xml:space="preserve"> </w:t>
      </w:r>
      <w:r w:rsidR="00C54BD8" w:rsidRPr="006412D2">
        <w:rPr>
          <w:rFonts w:ascii="Times New Roman" w:hAnsi="Times New Roman" w:cs="Times New Roman"/>
          <w:sz w:val="24"/>
          <w:szCs w:val="24"/>
        </w:rPr>
        <w:t>remiamai veiklai (</w:t>
      </w:r>
      <w:proofErr w:type="spellStart"/>
      <w:r w:rsidR="00C54BD8" w:rsidRPr="006412D2">
        <w:rPr>
          <w:rFonts w:ascii="Times New Roman" w:hAnsi="Times New Roman" w:cs="Times New Roman"/>
          <w:sz w:val="24"/>
          <w:szCs w:val="24"/>
        </w:rPr>
        <w:t>poveiklei</w:t>
      </w:r>
      <w:proofErr w:type="spellEnd"/>
      <w:r w:rsidR="00C54BD8" w:rsidRPr="006412D2">
        <w:rPr>
          <w:rFonts w:ascii="Times New Roman" w:hAnsi="Times New Roman" w:cs="Times New Roman"/>
          <w:sz w:val="24"/>
          <w:szCs w:val="24"/>
        </w:rPr>
        <w:t xml:space="preserve">) taikomi  </w:t>
      </w:r>
      <w:r w:rsidR="00202616">
        <w:rPr>
          <w:rFonts w:ascii="Times New Roman" w:hAnsi="Times New Roman" w:cs="Times New Roman"/>
          <w:sz w:val="24"/>
          <w:szCs w:val="24"/>
        </w:rPr>
        <w:t xml:space="preserve">specialieji </w:t>
      </w:r>
      <w:r w:rsidR="00C54BD8" w:rsidRPr="006412D2">
        <w:rPr>
          <w:rFonts w:ascii="Times New Roman" w:hAnsi="Times New Roman" w:cs="Times New Roman"/>
          <w:sz w:val="24"/>
          <w:szCs w:val="24"/>
        </w:rPr>
        <w:t>reikalavimai</w:t>
      </w:r>
      <w:r w:rsidR="00501224">
        <w:rPr>
          <w:rFonts w:ascii="Times New Roman" w:hAnsi="Times New Roman" w:cs="Times New Roman"/>
          <w:sz w:val="24"/>
          <w:szCs w:val="24"/>
        </w:rPr>
        <w:t xml:space="preserve"> </w:t>
      </w:r>
      <w:r w:rsidR="00501224" w:rsidRPr="00501224">
        <w:rPr>
          <w:rFonts w:ascii="Times New Roman" w:hAnsi="Times New Roman" w:cs="Times New Roman"/>
          <w:i/>
          <w:sz w:val="24"/>
          <w:szCs w:val="24"/>
        </w:rPr>
        <w:t>(žr. Atmintinės 3-7 dalis)</w:t>
      </w:r>
      <w:r w:rsidR="00ED3414">
        <w:rPr>
          <w:rFonts w:ascii="Times New Roman" w:hAnsi="Times New Roman" w:cs="Times New Roman"/>
          <w:sz w:val="24"/>
          <w:szCs w:val="24"/>
        </w:rPr>
        <w:t xml:space="preserve"> dėl galimų pareiškėjų, partnerių, galimų tikslinių grupių</w:t>
      </w:r>
      <w:r w:rsidR="00B2759B">
        <w:rPr>
          <w:rFonts w:ascii="Times New Roman" w:hAnsi="Times New Roman" w:cs="Times New Roman"/>
          <w:sz w:val="24"/>
          <w:szCs w:val="24"/>
        </w:rPr>
        <w:t>, netinkamų finansuoti veiklų ir išlaidų, galimos finansavimo trukmės ir dydžio, taip pat projektų įgyvendinimo;</w:t>
      </w:r>
    </w:p>
    <w:p w14:paraId="2235EAC8" w14:textId="55A1132C" w:rsidR="002838EC" w:rsidRDefault="00457C5C" w:rsidP="00A5368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4</w:t>
      </w:r>
      <w:r w:rsidR="006412D2">
        <w:rPr>
          <w:rFonts w:ascii="Times New Roman" w:hAnsi="Times New Roman" w:cs="Times New Roman"/>
          <w:sz w:val="24"/>
          <w:szCs w:val="24"/>
        </w:rPr>
        <w:t>)</w:t>
      </w:r>
      <w:r w:rsidR="00C54BD8" w:rsidRPr="006412D2">
        <w:rPr>
          <w:rFonts w:ascii="Times New Roman" w:hAnsi="Times New Roman" w:cs="Times New Roman"/>
          <w:sz w:val="24"/>
          <w:szCs w:val="24"/>
        </w:rPr>
        <w:t xml:space="preserve"> </w:t>
      </w:r>
      <w:r w:rsidR="00202616">
        <w:rPr>
          <w:rFonts w:ascii="Times New Roman" w:hAnsi="Times New Roman" w:cs="Times New Roman"/>
          <w:sz w:val="24"/>
          <w:szCs w:val="24"/>
        </w:rPr>
        <w:t xml:space="preserve">Atmintinėje </w:t>
      </w:r>
      <w:r w:rsidR="00C54BD8" w:rsidRPr="006412D2">
        <w:rPr>
          <w:rFonts w:ascii="Times New Roman" w:hAnsi="Times New Roman" w:cs="Times New Roman"/>
          <w:sz w:val="24"/>
          <w:szCs w:val="24"/>
        </w:rPr>
        <w:t xml:space="preserve">aprašant bendruosius reikalavimus projektams ir specialiuosius reikalavimus atskiroms pagal </w:t>
      </w:r>
      <w:r w:rsidR="00E943F4" w:rsidRPr="006412D2">
        <w:rPr>
          <w:rFonts w:ascii="Times New Roman" w:hAnsi="Times New Roman" w:cs="Times New Roman"/>
          <w:sz w:val="24"/>
          <w:szCs w:val="24"/>
        </w:rPr>
        <w:t>Apraš</w:t>
      </w:r>
      <w:r w:rsidR="00E943F4">
        <w:rPr>
          <w:rFonts w:ascii="Times New Roman" w:hAnsi="Times New Roman" w:cs="Times New Roman"/>
          <w:sz w:val="24"/>
          <w:szCs w:val="24"/>
        </w:rPr>
        <w:t>us</w:t>
      </w:r>
      <w:r w:rsidR="00E943F4" w:rsidRPr="006412D2">
        <w:rPr>
          <w:rFonts w:ascii="Times New Roman" w:hAnsi="Times New Roman" w:cs="Times New Roman"/>
          <w:sz w:val="24"/>
          <w:szCs w:val="24"/>
        </w:rPr>
        <w:t xml:space="preserve"> </w:t>
      </w:r>
      <w:r w:rsidR="00C54BD8" w:rsidRPr="006412D2">
        <w:rPr>
          <w:rFonts w:ascii="Times New Roman" w:hAnsi="Times New Roman" w:cs="Times New Roman"/>
          <w:sz w:val="24"/>
          <w:szCs w:val="24"/>
        </w:rPr>
        <w:t>remiamoms veikloms</w:t>
      </w:r>
      <w:r w:rsidR="00AF18D6">
        <w:rPr>
          <w:rFonts w:ascii="Times New Roman" w:hAnsi="Times New Roman" w:cs="Times New Roman"/>
          <w:sz w:val="24"/>
          <w:szCs w:val="24"/>
        </w:rPr>
        <w:t>:</w:t>
      </w:r>
      <w:r w:rsidR="00C54BD8" w:rsidRPr="006412D2">
        <w:rPr>
          <w:rFonts w:ascii="Times New Roman" w:hAnsi="Times New Roman" w:cs="Times New Roman"/>
          <w:sz w:val="24"/>
          <w:szCs w:val="24"/>
        </w:rPr>
        <w:t xml:space="preserve"> </w:t>
      </w:r>
    </w:p>
    <w:p w14:paraId="68C0315D" w14:textId="1F696411" w:rsidR="002838EC" w:rsidRPr="00B2759B" w:rsidRDefault="002838EC" w:rsidP="00A5368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 </w:t>
      </w:r>
      <w:r w:rsidR="00AF18D6">
        <w:rPr>
          <w:rFonts w:ascii="Times New Roman" w:hAnsi="Times New Roman" w:cs="Times New Roman"/>
          <w:sz w:val="24"/>
          <w:szCs w:val="24"/>
        </w:rPr>
        <w:t xml:space="preserve">pateikiamos </w:t>
      </w:r>
      <w:r>
        <w:rPr>
          <w:rFonts w:ascii="Times New Roman" w:hAnsi="Times New Roman" w:cs="Times New Roman"/>
          <w:sz w:val="24"/>
          <w:szCs w:val="24"/>
        </w:rPr>
        <w:t xml:space="preserve">ne tik </w:t>
      </w:r>
      <w:r w:rsidR="00E943F4" w:rsidRPr="006412D2">
        <w:rPr>
          <w:rFonts w:ascii="Times New Roman" w:hAnsi="Times New Roman" w:cs="Times New Roman"/>
          <w:sz w:val="24"/>
          <w:szCs w:val="24"/>
        </w:rPr>
        <w:t>Apraš</w:t>
      </w:r>
      <w:r w:rsidR="00E943F4">
        <w:rPr>
          <w:rFonts w:ascii="Times New Roman" w:hAnsi="Times New Roman" w:cs="Times New Roman"/>
          <w:sz w:val="24"/>
          <w:szCs w:val="24"/>
        </w:rPr>
        <w:t>ų</w:t>
      </w:r>
      <w:r>
        <w:rPr>
          <w:rFonts w:ascii="Times New Roman" w:hAnsi="Times New Roman" w:cs="Times New Roman"/>
          <w:sz w:val="24"/>
          <w:szCs w:val="24"/>
        </w:rPr>
        <w:t>, bet ir susiję Projektų taisyklių, įstatymų, kitų teisės aktų nuostatos; į Atmintinę neperkeliam</w:t>
      </w:r>
      <w:r w:rsidR="00AF18D6">
        <w:rPr>
          <w:rFonts w:ascii="Times New Roman" w:hAnsi="Times New Roman" w:cs="Times New Roman"/>
          <w:sz w:val="24"/>
          <w:szCs w:val="24"/>
        </w:rPr>
        <w:t>a</w:t>
      </w:r>
      <w:r>
        <w:rPr>
          <w:rFonts w:ascii="Times New Roman" w:hAnsi="Times New Roman" w:cs="Times New Roman"/>
          <w:sz w:val="24"/>
          <w:szCs w:val="24"/>
        </w:rPr>
        <w:t xml:space="preserve"> </w:t>
      </w:r>
      <w:r w:rsidRPr="00B2759B">
        <w:rPr>
          <w:rFonts w:ascii="Times New Roman" w:hAnsi="Times New Roman" w:cs="Times New Roman"/>
          <w:sz w:val="24"/>
          <w:szCs w:val="24"/>
        </w:rPr>
        <w:t>tik didelę apimtį turinti informacija iš Projektų taisyklių priedų</w:t>
      </w:r>
      <w:r w:rsidR="00AF18D6" w:rsidRPr="00B2759B">
        <w:rPr>
          <w:rFonts w:ascii="Times New Roman" w:hAnsi="Times New Roman" w:cs="Times New Roman"/>
          <w:sz w:val="24"/>
          <w:szCs w:val="24"/>
        </w:rPr>
        <w:t>, pa</w:t>
      </w:r>
      <w:r w:rsidR="008A5327">
        <w:rPr>
          <w:rFonts w:ascii="Times New Roman" w:hAnsi="Times New Roman" w:cs="Times New Roman"/>
          <w:sz w:val="24"/>
          <w:szCs w:val="24"/>
        </w:rPr>
        <w:t>teikiant</w:t>
      </w:r>
      <w:r w:rsidR="00AF18D6" w:rsidRPr="00B2759B">
        <w:rPr>
          <w:rFonts w:ascii="Times New Roman" w:hAnsi="Times New Roman" w:cs="Times New Roman"/>
          <w:sz w:val="24"/>
          <w:szCs w:val="24"/>
        </w:rPr>
        <w:t xml:space="preserve"> </w:t>
      </w:r>
      <w:r w:rsidR="003353A4" w:rsidRPr="00B2759B">
        <w:rPr>
          <w:rFonts w:ascii="Times New Roman" w:hAnsi="Times New Roman" w:cs="Times New Roman"/>
          <w:sz w:val="24"/>
          <w:szCs w:val="24"/>
        </w:rPr>
        <w:t xml:space="preserve">Atmintinėje </w:t>
      </w:r>
      <w:r w:rsidR="008A5327">
        <w:rPr>
          <w:rFonts w:ascii="Times New Roman" w:hAnsi="Times New Roman" w:cs="Times New Roman"/>
          <w:sz w:val="24"/>
          <w:szCs w:val="24"/>
        </w:rPr>
        <w:t xml:space="preserve">tik </w:t>
      </w:r>
      <w:r w:rsidR="00AF18D6" w:rsidRPr="00B2759B">
        <w:rPr>
          <w:rFonts w:ascii="Times New Roman" w:hAnsi="Times New Roman" w:cs="Times New Roman"/>
          <w:sz w:val="24"/>
          <w:szCs w:val="24"/>
        </w:rPr>
        <w:t>nuorodą į konkretų dokumentą</w:t>
      </w:r>
      <w:r w:rsidRPr="00B2759B">
        <w:rPr>
          <w:rFonts w:ascii="Times New Roman" w:hAnsi="Times New Roman" w:cs="Times New Roman"/>
          <w:sz w:val="24"/>
          <w:szCs w:val="24"/>
        </w:rPr>
        <w:t>;</w:t>
      </w:r>
    </w:p>
    <w:p w14:paraId="720F2647" w14:textId="47CE1D24" w:rsidR="00202616" w:rsidRDefault="00202616" w:rsidP="00202616">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 struktūruotai pateikiami sąvokų, susijusių su konkrečia pagal </w:t>
      </w:r>
      <w:r w:rsidR="00E943F4">
        <w:rPr>
          <w:rFonts w:ascii="Times New Roman" w:hAnsi="Times New Roman" w:cs="Times New Roman"/>
          <w:sz w:val="24"/>
          <w:szCs w:val="24"/>
        </w:rPr>
        <w:t xml:space="preserve">Aprašus </w:t>
      </w:r>
      <w:r>
        <w:rPr>
          <w:rFonts w:ascii="Times New Roman" w:hAnsi="Times New Roman" w:cs="Times New Roman"/>
          <w:sz w:val="24"/>
          <w:szCs w:val="24"/>
        </w:rPr>
        <w:t>remiama veikla (</w:t>
      </w:r>
      <w:proofErr w:type="spellStart"/>
      <w:r>
        <w:rPr>
          <w:rFonts w:ascii="Times New Roman" w:hAnsi="Times New Roman" w:cs="Times New Roman"/>
          <w:sz w:val="24"/>
          <w:szCs w:val="24"/>
        </w:rPr>
        <w:t>poveikle</w:t>
      </w:r>
      <w:proofErr w:type="spellEnd"/>
      <w:r>
        <w:rPr>
          <w:rFonts w:ascii="Times New Roman" w:hAnsi="Times New Roman" w:cs="Times New Roman"/>
          <w:sz w:val="24"/>
          <w:szCs w:val="24"/>
        </w:rPr>
        <w:t>), paaiškinimai, taip pat informacija apie įstatymais nustatytą</w:t>
      </w:r>
      <w:r w:rsidR="00B2759B">
        <w:rPr>
          <w:rFonts w:ascii="Times New Roman" w:hAnsi="Times New Roman" w:cs="Times New Roman"/>
          <w:sz w:val="24"/>
          <w:szCs w:val="24"/>
        </w:rPr>
        <w:t xml:space="preserve">, su </w:t>
      </w:r>
      <w:r>
        <w:rPr>
          <w:rFonts w:ascii="Times New Roman" w:hAnsi="Times New Roman" w:cs="Times New Roman"/>
          <w:sz w:val="24"/>
          <w:szCs w:val="24"/>
        </w:rPr>
        <w:t xml:space="preserve">atskirų pagal </w:t>
      </w:r>
      <w:r w:rsidR="00E943F4">
        <w:rPr>
          <w:rFonts w:ascii="Times New Roman" w:hAnsi="Times New Roman" w:cs="Times New Roman"/>
          <w:sz w:val="24"/>
          <w:szCs w:val="24"/>
        </w:rPr>
        <w:t xml:space="preserve">Aprašus </w:t>
      </w:r>
      <w:r>
        <w:rPr>
          <w:rFonts w:ascii="Times New Roman" w:hAnsi="Times New Roman" w:cs="Times New Roman"/>
          <w:sz w:val="24"/>
          <w:szCs w:val="24"/>
        </w:rPr>
        <w:t>remiamų veiklų (</w:t>
      </w:r>
      <w:proofErr w:type="spellStart"/>
      <w:r>
        <w:rPr>
          <w:rFonts w:ascii="Times New Roman" w:hAnsi="Times New Roman" w:cs="Times New Roman"/>
          <w:sz w:val="24"/>
          <w:szCs w:val="24"/>
        </w:rPr>
        <w:t>poveiklių</w:t>
      </w:r>
      <w:proofErr w:type="spellEnd"/>
      <w:r>
        <w:rPr>
          <w:rFonts w:ascii="Times New Roman" w:hAnsi="Times New Roman" w:cs="Times New Roman"/>
          <w:sz w:val="24"/>
          <w:szCs w:val="24"/>
        </w:rPr>
        <w:t>) vykdym</w:t>
      </w:r>
      <w:r w:rsidR="00B2759B">
        <w:rPr>
          <w:rFonts w:ascii="Times New Roman" w:hAnsi="Times New Roman" w:cs="Times New Roman"/>
          <w:sz w:val="24"/>
          <w:szCs w:val="24"/>
        </w:rPr>
        <w:t>u susijusį</w:t>
      </w:r>
      <w:r>
        <w:rPr>
          <w:rFonts w:ascii="Times New Roman" w:hAnsi="Times New Roman" w:cs="Times New Roman"/>
          <w:sz w:val="24"/>
          <w:szCs w:val="24"/>
        </w:rPr>
        <w:t xml:space="preserve">  reglamentavimą;</w:t>
      </w:r>
    </w:p>
    <w:p w14:paraId="1C9DCBDC" w14:textId="5630E94F" w:rsidR="00AF18D6" w:rsidRDefault="002838EC" w:rsidP="00A5368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 įvardijami </w:t>
      </w:r>
      <w:r w:rsidR="002519E2">
        <w:rPr>
          <w:rFonts w:ascii="Times New Roman" w:hAnsi="Times New Roman" w:cs="Times New Roman"/>
          <w:sz w:val="24"/>
          <w:szCs w:val="24"/>
        </w:rPr>
        <w:t xml:space="preserve">fiksuotųjų įkainių, kurie </w:t>
      </w:r>
      <w:r w:rsidR="00202616">
        <w:rPr>
          <w:rFonts w:ascii="Times New Roman" w:hAnsi="Times New Roman" w:cs="Times New Roman"/>
          <w:sz w:val="24"/>
          <w:szCs w:val="24"/>
        </w:rPr>
        <w:t>vadovaujantis</w:t>
      </w:r>
      <w:r w:rsidR="002519E2">
        <w:rPr>
          <w:rFonts w:ascii="Times New Roman" w:hAnsi="Times New Roman" w:cs="Times New Roman"/>
          <w:sz w:val="24"/>
          <w:szCs w:val="24"/>
        </w:rPr>
        <w:t xml:space="preserve"> </w:t>
      </w:r>
      <w:r w:rsidR="00E943F4">
        <w:rPr>
          <w:rFonts w:ascii="Times New Roman" w:hAnsi="Times New Roman" w:cs="Times New Roman"/>
          <w:sz w:val="24"/>
          <w:szCs w:val="24"/>
        </w:rPr>
        <w:t xml:space="preserve">Aprašų </w:t>
      </w:r>
      <w:r w:rsidR="00202616">
        <w:rPr>
          <w:rFonts w:ascii="Times New Roman" w:hAnsi="Times New Roman" w:cs="Times New Roman"/>
          <w:sz w:val="24"/>
          <w:szCs w:val="24"/>
        </w:rPr>
        <w:t>nuostatomis</w:t>
      </w:r>
      <w:r w:rsidR="002519E2">
        <w:rPr>
          <w:rFonts w:ascii="Times New Roman" w:hAnsi="Times New Roman" w:cs="Times New Roman"/>
          <w:sz w:val="24"/>
          <w:szCs w:val="24"/>
        </w:rPr>
        <w:t xml:space="preserve"> taikytini</w:t>
      </w:r>
      <w:r>
        <w:rPr>
          <w:rFonts w:ascii="Times New Roman" w:hAnsi="Times New Roman" w:cs="Times New Roman"/>
          <w:sz w:val="24"/>
          <w:szCs w:val="24"/>
        </w:rPr>
        <w:t xml:space="preserve"> </w:t>
      </w:r>
      <w:r w:rsidR="002519E2">
        <w:rPr>
          <w:rFonts w:ascii="Times New Roman" w:hAnsi="Times New Roman" w:cs="Times New Roman"/>
          <w:sz w:val="24"/>
          <w:szCs w:val="24"/>
        </w:rPr>
        <w:t xml:space="preserve">tam tikroms </w:t>
      </w:r>
      <w:r>
        <w:rPr>
          <w:rFonts w:ascii="Times New Roman" w:hAnsi="Times New Roman" w:cs="Times New Roman"/>
          <w:sz w:val="24"/>
          <w:szCs w:val="24"/>
        </w:rPr>
        <w:t xml:space="preserve">tinkamoms finansuoti išlaidoms </w:t>
      </w:r>
      <w:r w:rsidR="002519E2">
        <w:rPr>
          <w:rFonts w:ascii="Times New Roman" w:hAnsi="Times New Roman" w:cs="Times New Roman"/>
          <w:sz w:val="24"/>
          <w:szCs w:val="24"/>
        </w:rPr>
        <w:t xml:space="preserve">apskaičiuoti, konkretūs </w:t>
      </w:r>
      <w:r>
        <w:rPr>
          <w:rFonts w:ascii="Times New Roman" w:hAnsi="Times New Roman" w:cs="Times New Roman"/>
          <w:sz w:val="24"/>
          <w:szCs w:val="24"/>
        </w:rPr>
        <w:t xml:space="preserve">dydžiai; </w:t>
      </w:r>
      <w:r w:rsidR="00AF18D6">
        <w:rPr>
          <w:rFonts w:ascii="Times New Roman" w:hAnsi="Times New Roman" w:cs="Times New Roman"/>
          <w:sz w:val="24"/>
          <w:szCs w:val="24"/>
        </w:rPr>
        <w:t xml:space="preserve">Atmintinėje neįvardijami konkretūs </w:t>
      </w:r>
      <w:r w:rsidR="002519E2">
        <w:rPr>
          <w:rFonts w:ascii="Times New Roman" w:hAnsi="Times New Roman" w:cs="Times New Roman"/>
          <w:sz w:val="24"/>
          <w:szCs w:val="24"/>
        </w:rPr>
        <w:t xml:space="preserve">dydžiai tik tų </w:t>
      </w:r>
      <w:r w:rsidR="00AF18D6">
        <w:rPr>
          <w:rFonts w:ascii="Times New Roman" w:hAnsi="Times New Roman" w:cs="Times New Roman"/>
          <w:sz w:val="24"/>
          <w:szCs w:val="24"/>
        </w:rPr>
        <w:t xml:space="preserve">fiksuotųjų įkainių (paliekant nuorodas į atitinkamų fiksuotųjų įkainių nustatymo tyrimo ataskaitas), </w:t>
      </w:r>
      <w:r w:rsidR="002519E2">
        <w:rPr>
          <w:rFonts w:ascii="Times New Roman" w:hAnsi="Times New Roman" w:cs="Times New Roman"/>
          <w:sz w:val="24"/>
          <w:szCs w:val="24"/>
        </w:rPr>
        <w:t xml:space="preserve">kurių dydžius </w:t>
      </w:r>
      <w:r w:rsidR="00357878">
        <w:rPr>
          <w:rFonts w:ascii="Times New Roman" w:hAnsi="Times New Roman" w:cs="Times New Roman"/>
          <w:sz w:val="24"/>
          <w:szCs w:val="24"/>
        </w:rPr>
        <w:t>apibrėžianti informacija</w:t>
      </w:r>
      <w:r w:rsidR="002519E2">
        <w:rPr>
          <w:rFonts w:ascii="Times New Roman" w:hAnsi="Times New Roman" w:cs="Times New Roman"/>
          <w:sz w:val="24"/>
          <w:szCs w:val="24"/>
        </w:rPr>
        <w:t xml:space="preserve"> </w:t>
      </w:r>
      <w:r w:rsidR="00AF18D6">
        <w:rPr>
          <w:rFonts w:ascii="Times New Roman" w:hAnsi="Times New Roman" w:cs="Times New Roman"/>
          <w:sz w:val="24"/>
          <w:szCs w:val="24"/>
        </w:rPr>
        <w:t>yra didelės apimties;</w:t>
      </w:r>
    </w:p>
    <w:p w14:paraId="136A0493" w14:textId="47074ECC" w:rsidR="00AF18D6" w:rsidRDefault="00AF18D6" w:rsidP="00A5368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 xml:space="preserve">- konkretizuojamos </w:t>
      </w:r>
      <w:r w:rsidR="00E943F4">
        <w:rPr>
          <w:rFonts w:ascii="Times New Roman" w:hAnsi="Times New Roman" w:cs="Times New Roman"/>
          <w:sz w:val="24"/>
          <w:szCs w:val="24"/>
        </w:rPr>
        <w:t xml:space="preserve">Aprašų </w:t>
      </w:r>
      <w:r>
        <w:rPr>
          <w:rFonts w:ascii="Times New Roman" w:hAnsi="Times New Roman" w:cs="Times New Roman"/>
          <w:sz w:val="24"/>
          <w:szCs w:val="24"/>
        </w:rPr>
        <w:t xml:space="preserve">nuostatos dėl pagal </w:t>
      </w:r>
      <w:r w:rsidR="00E943F4">
        <w:rPr>
          <w:rFonts w:ascii="Times New Roman" w:hAnsi="Times New Roman" w:cs="Times New Roman"/>
          <w:sz w:val="24"/>
          <w:szCs w:val="24"/>
        </w:rPr>
        <w:t xml:space="preserve">Aprašus </w:t>
      </w:r>
      <w:r>
        <w:rPr>
          <w:rFonts w:ascii="Times New Roman" w:hAnsi="Times New Roman" w:cs="Times New Roman"/>
          <w:sz w:val="24"/>
          <w:szCs w:val="24"/>
        </w:rPr>
        <w:t xml:space="preserve">nefinansuojamų veiklų, pateikiant papildomą informaciją, kuri padeda lengviau nustatyti, ar konkretus projektas, projekto veikla </w:t>
      </w:r>
      <w:r w:rsidR="00357878">
        <w:rPr>
          <w:rFonts w:ascii="Times New Roman" w:hAnsi="Times New Roman" w:cs="Times New Roman"/>
          <w:sz w:val="24"/>
          <w:szCs w:val="24"/>
        </w:rPr>
        <w:t xml:space="preserve">gali būti pagal </w:t>
      </w:r>
      <w:r w:rsidR="00E943F4">
        <w:rPr>
          <w:rFonts w:ascii="Times New Roman" w:hAnsi="Times New Roman" w:cs="Times New Roman"/>
          <w:sz w:val="24"/>
          <w:szCs w:val="24"/>
        </w:rPr>
        <w:t xml:space="preserve">Aprašus </w:t>
      </w:r>
      <w:r w:rsidR="00A0118E">
        <w:rPr>
          <w:rFonts w:ascii="Times New Roman" w:hAnsi="Times New Roman" w:cs="Times New Roman"/>
          <w:sz w:val="24"/>
          <w:szCs w:val="24"/>
        </w:rPr>
        <w:t>finansuojama</w:t>
      </w:r>
      <w:r w:rsidR="008A5327">
        <w:rPr>
          <w:rFonts w:ascii="Times New Roman" w:hAnsi="Times New Roman" w:cs="Times New Roman"/>
          <w:sz w:val="24"/>
          <w:szCs w:val="24"/>
        </w:rPr>
        <w:t>.</w:t>
      </w:r>
    </w:p>
    <w:p w14:paraId="739F81E4" w14:textId="77777777" w:rsidR="008A5327" w:rsidRDefault="008A5327" w:rsidP="00A53683">
      <w:pPr>
        <w:spacing w:after="0" w:line="240" w:lineRule="auto"/>
        <w:ind w:firstLine="1298"/>
        <w:jc w:val="both"/>
        <w:rPr>
          <w:rFonts w:ascii="Times New Roman" w:hAnsi="Times New Roman" w:cs="Times New Roman"/>
          <w:sz w:val="24"/>
          <w:szCs w:val="24"/>
        </w:rPr>
      </w:pPr>
    </w:p>
    <w:p w14:paraId="5C5A2036" w14:textId="0E17A2C7" w:rsidR="00357878" w:rsidRDefault="008A5327" w:rsidP="00A5368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rPr>
        <w:t>Atkreiptinas dėmesys, kad</w:t>
      </w:r>
      <w:r w:rsidR="00357878">
        <w:rPr>
          <w:rFonts w:ascii="Times New Roman" w:hAnsi="Times New Roman" w:cs="Times New Roman"/>
          <w:sz w:val="24"/>
          <w:szCs w:val="24"/>
        </w:rPr>
        <w:t xml:space="preserve"> </w:t>
      </w:r>
      <w:r w:rsidR="00202616">
        <w:rPr>
          <w:rFonts w:ascii="Times New Roman" w:hAnsi="Times New Roman" w:cs="Times New Roman"/>
          <w:sz w:val="24"/>
          <w:szCs w:val="24"/>
        </w:rPr>
        <w:t>Atmintinės 3-7 dalyse pateikiant</w:t>
      </w:r>
      <w:r w:rsidR="00357878">
        <w:rPr>
          <w:rFonts w:ascii="Times New Roman" w:hAnsi="Times New Roman" w:cs="Times New Roman"/>
          <w:sz w:val="24"/>
          <w:szCs w:val="24"/>
        </w:rPr>
        <w:t xml:space="preserve"> išlaidų, kurios yra tinkamos finansuoti įgyvendinant konkreči</w:t>
      </w:r>
      <w:r w:rsidR="00A0118E">
        <w:rPr>
          <w:rFonts w:ascii="Times New Roman" w:hAnsi="Times New Roman" w:cs="Times New Roman"/>
          <w:sz w:val="24"/>
          <w:szCs w:val="24"/>
        </w:rPr>
        <w:t>ą</w:t>
      </w:r>
      <w:r w:rsidR="00357878">
        <w:rPr>
          <w:rFonts w:ascii="Times New Roman" w:hAnsi="Times New Roman" w:cs="Times New Roman"/>
          <w:sz w:val="24"/>
          <w:szCs w:val="24"/>
        </w:rPr>
        <w:t xml:space="preserve"> pagal </w:t>
      </w:r>
      <w:r w:rsidR="00E943F4">
        <w:rPr>
          <w:rFonts w:ascii="Times New Roman" w:hAnsi="Times New Roman" w:cs="Times New Roman"/>
          <w:sz w:val="24"/>
          <w:szCs w:val="24"/>
        </w:rPr>
        <w:t xml:space="preserve">Aprašus </w:t>
      </w:r>
      <w:r w:rsidR="00357878">
        <w:rPr>
          <w:rFonts w:ascii="Times New Roman" w:hAnsi="Times New Roman" w:cs="Times New Roman"/>
          <w:sz w:val="24"/>
          <w:szCs w:val="24"/>
        </w:rPr>
        <w:t>remiam</w:t>
      </w:r>
      <w:r w:rsidR="00A0118E">
        <w:rPr>
          <w:rFonts w:ascii="Times New Roman" w:hAnsi="Times New Roman" w:cs="Times New Roman"/>
          <w:sz w:val="24"/>
          <w:szCs w:val="24"/>
        </w:rPr>
        <w:t>ą</w:t>
      </w:r>
      <w:r w:rsidR="00357878">
        <w:rPr>
          <w:rFonts w:ascii="Times New Roman" w:hAnsi="Times New Roman" w:cs="Times New Roman"/>
          <w:sz w:val="24"/>
          <w:szCs w:val="24"/>
        </w:rPr>
        <w:t xml:space="preserve"> veikl</w:t>
      </w:r>
      <w:r w:rsidR="00A0118E">
        <w:rPr>
          <w:rFonts w:ascii="Times New Roman" w:hAnsi="Times New Roman" w:cs="Times New Roman"/>
          <w:sz w:val="24"/>
          <w:szCs w:val="24"/>
        </w:rPr>
        <w:t>ą</w:t>
      </w:r>
      <w:r w:rsidR="00357878">
        <w:rPr>
          <w:rFonts w:ascii="Times New Roman" w:hAnsi="Times New Roman" w:cs="Times New Roman"/>
          <w:sz w:val="24"/>
          <w:szCs w:val="24"/>
        </w:rPr>
        <w:t xml:space="preserve"> (</w:t>
      </w:r>
      <w:proofErr w:type="spellStart"/>
      <w:r w:rsidR="00357878">
        <w:rPr>
          <w:rFonts w:ascii="Times New Roman" w:hAnsi="Times New Roman" w:cs="Times New Roman"/>
          <w:sz w:val="24"/>
          <w:szCs w:val="24"/>
        </w:rPr>
        <w:t>poveikl</w:t>
      </w:r>
      <w:r>
        <w:rPr>
          <w:rFonts w:ascii="Times New Roman" w:hAnsi="Times New Roman" w:cs="Times New Roman"/>
          <w:sz w:val="24"/>
          <w:szCs w:val="24"/>
        </w:rPr>
        <w:t>ę</w:t>
      </w:r>
      <w:proofErr w:type="spellEnd"/>
      <w:r w:rsidR="00357878">
        <w:rPr>
          <w:rFonts w:ascii="Times New Roman" w:hAnsi="Times New Roman" w:cs="Times New Roman"/>
          <w:sz w:val="24"/>
          <w:szCs w:val="24"/>
        </w:rPr>
        <w:t>), sąraš</w:t>
      </w:r>
      <w:r>
        <w:rPr>
          <w:rFonts w:ascii="Times New Roman" w:hAnsi="Times New Roman" w:cs="Times New Roman"/>
          <w:sz w:val="24"/>
          <w:szCs w:val="24"/>
        </w:rPr>
        <w:t>ą</w:t>
      </w:r>
      <w:r w:rsidR="00202616">
        <w:rPr>
          <w:rFonts w:ascii="Times New Roman" w:hAnsi="Times New Roman" w:cs="Times New Roman"/>
          <w:sz w:val="24"/>
          <w:szCs w:val="24"/>
        </w:rPr>
        <w:t>, į j</w:t>
      </w:r>
      <w:r>
        <w:rPr>
          <w:rFonts w:ascii="Times New Roman" w:hAnsi="Times New Roman" w:cs="Times New Roman"/>
          <w:sz w:val="24"/>
          <w:szCs w:val="24"/>
        </w:rPr>
        <w:t>į</w:t>
      </w:r>
      <w:r w:rsidR="00357878">
        <w:rPr>
          <w:rFonts w:ascii="Times New Roman" w:hAnsi="Times New Roman" w:cs="Times New Roman"/>
          <w:sz w:val="24"/>
          <w:szCs w:val="24"/>
        </w:rPr>
        <w:t xml:space="preserve"> įtraukiamos </w:t>
      </w:r>
      <w:r>
        <w:rPr>
          <w:rFonts w:ascii="Times New Roman" w:hAnsi="Times New Roman" w:cs="Times New Roman"/>
          <w:sz w:val="24"/>
          <w:szCs w:val="24"/>
        </w:rPr>
        <w:lastRenderedPageBreak/>
        <w:t>visos</w:t>
      </w:r>
      <w:r w:rsidR="00357878">
        <w:rPr>
          <w:rFonts w:ascii="Times New Roman" w:hAnsi="Times New Roman" w:cs="Times New Roman"/>
          <w:sz w:val="24"/>
          <w:szCs w:val="24"/>
        </w:rPr>
        <w:t xml:space="preserve"> tos </w:t>
      </w:r>
      <w:r w:rsidR="00501224">
        <w:rPr>
          <w:rFonts w:ascii="Times New Roman" w:hAnsi="Times New Roman" w:cs="Times New Roman"/>
          <w:sz w:val="24"/>
          <w:szCs w:val="24"/>
        </w:rPr>
        <w:t xml:space="preserve">pagal </w:t>
      </w:r>
      <w:r w:rsidR="00E943F4">
        <w:rPr>
          <w:rFonts w:ascii="Times New Roman" w:hAnsi="Times New Roman" w:cs="Times New Roman"/>
          <w:sz w:val="24"/>
          <w:szCs w:val="24"/>
        </w:rPr>
        <w:t>Apraš</w:t>
      </w:r>
      <w:r w:rsidR="007E13B7">
        <w:rPr>
          <w:rFonts w:ascii="Times New Roman" w:hAnsi="Times New Roman" w:cs="Times New Roman"/>
          <w:sz w:val="24"/>
          <w:szCs w:val="24"/>
        </w:rPr>
        <w:t>us</w:t>
      </w:r>
      <w:r w:rsidR="007E13B7">
        <w:rPr>
          <w:rStyle w:val="Puslapioinaosnuoroda"/>
          <w:rFonts w:ascii="Times New Roman" w:hAnsi="Times New Roman" w:cs="Times New Roman"/>
          <w:sz w:val="24"/>
          <w:szCs w:val="24"/>
        </w:rPr>
        <w:footnoteReference w:id="1"/>
      </w:r>
      <w:r w:rsidR="00E943F4">
        <w:rPr>
          <w:rFonts w:ascii="Times New Roman" w:hAnsi="Times New Roman" w:cs="Times New Roman"/>
          <w:sz w:val="24"/>
          <w:szCs w:val="24"/>
        </w:rPr>
        <w:t xml:space="preserve"> </w:t>
      </w:r>
      <w:r w:rsidR="00501224">
        <w:rPr>
          <w:rFonts w:ascii="Times New Roman" w:hAnsi="Times New Roman" w:cs="Times New Roman"/>
          <w:sz w:val="24"/>
          <w:szCs w:val="24"/>
        </w:rPr>
        <w:t xml:space="preserve">tinkamomis finansuoti laikomos išlaidos, </w:t>
      </w:r>
      <w:r w:rsidR="00357878">
        <w:rPr>
          <w:rFonts w:ascii="Times New Roman" w:hAnsi="Times New Roman" w:cs="Times New Roman"/>
          <w:sz w:val="24"/>
          <w:szCs w:val="24"/>
        </w:rPr>
        <w:t>kuri</w:t>
      </w:r>
      <w:r w:rsidR="00202616">
        <w:rPr>
          <w:rFonts w:ascii="Times New Roman" w:hAnsi="Times New Roman" w:cs="Times New Roman"/>
          <w:sz w:val="24"/>
          <w:szCs w:val="24"/>
        </w:rPr>
        <w:t xml:space="preserve">ų finansavimas </w:t>
      </w:r>
      <w:r w:rsidR="00A0118E" w:rsidRPr="008A5327">
        <w:rPr>
          <w:rFonts w:ascii="Times New Roman" w:hAnsi="Times New Roman" w:cs="Times New Roman"/>
          <w:i/>
          <w:sz w:val="24"/>
          <w:szCs w:val="24"/>
        </w:rPr>
        <w:t xml:space="preserve">(konkrečios pagal </w:t>
      </w:r>
      <w:r w:rsidR="00E943F4" w:rsidRPr="008A5327">
        <w:rPr>
          <w:rFonts w:ascii="Times New Roman" w:hAnsi="Times New Roman" w:cs="Times New Roman"/>
          <w:i/>
          <w:sz w:val="24"/>
          <w:szCs w:val="24"/>
        </w:rPr>
        <w:t>Apraš</w:t>
      </w:r>
      <w:r w:rsidR="00E943F4">
        <w:rPr>
          <w:rFonts w:ascii="Times New Roman" w:hAnsi="Times New Roman" w:cs="Times New Roman"/>
          <w:i/>
          <w:sz w:val="24"/>
          <w:szCs w:val="24"/>
        </w:rPr>
        <w:t>us</w:t>
      </w:r>
      <w:r w:rsidR="00E943F4" w:rsidRPr="008A5327">
        <w:rPr>
          <w:rFonts w:ascii="Times New Roman" w:hAnsi="Times New Roman" w:cs="Times New Roman"/>
          <w:i/>
          <w:sz w:val="24"/>
          <w:szCs w:val="24"/>
        </w:rPr>
        <w:t xml:space="preserve"> </w:t>
      </w:r>
      <w:r w:rsidR="00A0118E" w:rsidRPr="008A5327">
        <w:rPr>
          <w:rFonts w:ascii="Times New Roman" w:hAnsi="Times New Roman" w:cs="Times New Roman"/>
          <w:i/>
          <w:sz w:val="24"/>
          <w:szCs w:val="24"/>
        </w:rPr>
        <w:t xml:space="preserve">remiamos veiklos </w:t>
      </w:r>
      <w:r w:rsidRPr="008A5327">
        <w:rPr>
          <w:rFonts w:ascii="Times New Roman" w:hAnsi="Times New Roman" w:cs="Times New Roman"/>
          <w:i/>
          <w:sz w:val="24"/>
          <w:szCs w:val="24"/>
        </w:rPr>
        <w:t>(</w:t>
      </w:r>
      <w:proofErr w:type="spellStart"/>
      <w:r w:rsidRPr="008A5327">
        <w:rPr>
          <w:rFonts w:ascii="Times New Roman" w:hAnsi="Times New Roman" w:cs="Times New Roman"/>
          <w:i/>
          <w:sz w:val="24"/>
          <w:szCs w:val="24"/>
        </w:rPr>
        <w:t>poveiklės</w:t>
      </w:r>
      <w:proofErr w:type="spellEnd"/>
      <w:r w:rsidRPr="008A5327">
        <w:rPr>
          <w:rFonts w:ascii="Times New Roman" w:hAnsi="Times New Roman" w:cs="Times New Roman"/>
          <w:i/>
          <w:sz w:val="24"/>
          <w:szCs w:val="24"/>
        </w:rPr>
        <w:t xml:space="preserve">) </w:t>
      </w:r>
      <w:r w:rsidR="00A0118E" w:rsidRPr="008A5327">
        <w:rPr>
          <w:rFonts w:ascii="Times New Roman" w:hAnsi="Times New Roman" w:cs="Times New Roman"/>
          <w:i/>
          <w:sz w:val="24"/>
          <w:szCs w:val="24"/>
        </w:rPr>
        <w:t>atveju)</w:t>
      </w:r>
      <w:r w:rsidR="00A0118E">
        <w:rPr>
          <w:rFonts w:ascii="Times New Roman" w:hAnsi="Times New Roman" w:cs="Times New Roman"/>
          <w:sz w:val="24"/>
          <w:szCs w:val="24"/>
        </w:rPr>
        <w:t xml:space="preserve"> nėra tiesiogiai apribotas </w:t>
      </w:r>
      <w:r w:rsidR="00E943F4">
        <w:rPr>
          <w:rFonts w:ascii="Times New Roman" w:hAnsi="Times New Roman" w:cs="Times New Roman"/>
          <w:sz w:val="24"/>
          <w:szCs w:val="24"/>
        </w:rPr>
        <w:t>Apraš</w:t>
      </w:r>
      <w:r w:rsidR="00E414AA">
        <w:rPr>
          <w:rFonts w:ascii="Times New Roman" w:hAnsi="Times New Roman" w:cs="Times New Roman"/>
          <w:sz w:val="24"/>
          <w:szCs w:val="24"/>
        </w:rPr>
        <w:t>uose</w:t>
      </w:r>
      <w:r w:rsidR="00A0118E">
        <w:rPr>
          <w:rFonts w:ascii="Times New Roman" w:hAnsi="Times New Roman" w:cs="Times New Roman"/>
          <w:sz w:val="24"/>
          <w:szCs w:val="24"/>
        </w:rPr>
        <w:t xml:space="preserve">. </w:t>
      </w:r>
      <w:r>
        <w:rPr>
          <w:rFonts w:ascii="Times New Roman" w:hAnsi="Times New Roman" w:cs="Times New Roman"/>
          <w:sz w:val="24"/>
          <w:szCs w:val="24"/>
        </w:rPr>
        <w:t xml:space="preserve">Tos išlaidos, kurios Atmintinėje pateikiamos kaip tinkamos finansuoti įgyvendinant konkrečią pagal </w:t>
      </w:r>
      <w:r w:rsidR="004B3E93">
        <w:rPr>
          <w:rFonts w:ascii="Times New Roman" w:hAnsi="Times New Roman" w:cs="Times New Roman"/>
          <w:sz w:val="24"/>
          <w:szCs w:val="24"/>
        </w:rPr>
        <w:t xml:space="preserve">Aprašus </w:t>
      </w:r>
      <w:r>
        <w:rPr>
          <w:rFonts w:ascii="Times New Roman" w:hAnsi="Times New Roman" w:cs="Times New Roman"/>
          <w:sz w:val="24"/>
          <w:szCs w:val="24"/>
        </w:rPr>
        <w:t>remiamą veiklą (</w:t>
      </w:r>
      <w:proofErr w:type="spellStart"/>
      <w:r>
        <w:rPr>
          <w:rFonts w:ascii="Times New Roman" w:hAnsi="Times New Roman" w:cs="Times New Roman"/>
          <w:sz w:val="24"/>
          <w:szCs w:val="24"/>
        </w:rPr>
        <w:t>poveiklę</w:t>
      </w:r>
      <w:proofErr w:type="spellEnd"/>
      <w:r>
        <w:rPr>
          <w:rFonts w:ascii="Times New Roman" w:hAnsi="Times New Roman" w:cs="Times New Roman"/>
          <w:sz w:val="24"/>
          <w:szCs w:val="24"/>
        </w:rPr>
        <w:t xml:space="preserve">),  pripažintinos tinkamomis finansuoti, jei jos būtinos konkrečiai pagal </w:t>
      </w:r>
      <w:r w:rsidR="004B3E93">
        <w:rPr>
          <w:rFonts w:ascii="Times New Roman" w:hAnsi="Times New Roman" w:cs="Times New Roman"/>
          <w:sz w:val="24"/>
          <w:szCs w:val="24"/>
        </w:rPr>
        <w:t xml:space="preserve">Aprašus </w:t>
      </w:r>
      <w:r>
        <w:rPr>
          <w:rFonts w:ascii="Times New Roman" w:hAnsi="Times New Roman" w:cs="Times New Roman"/>
          <w:sz w:val="24"/>
          <w:szCs w:val="24"/>
        </w:rPr>
        <w:t>remiamai veiklai</w:t>
      </w:r>
      <w:r w:rsidR="00A0118E">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poveiklei</w:t>
      </w:r>
      <w:proofErr w:type="spellEnd"/>
      <w:r>
        <w:rPr>
          <w:rFonts w:ascii="Times New Roman" w:hAnsi="Times New Roman" w:cs="Times New Roman"/>
          <w:sz w:val="24"/>
          <w:szCs w:val="24"/>
        </w:rPr>
        <w:t>) įgyvendinti ir pagrįstos.</w:t>
      </w:r>
    </w:p>
    <w:p w14:paraId="04D9BE75" w14:textId="77777777" w:rsidR="002C28B3" w:rsidRDefault="002C28B3" w:rsidP="0088364B">
      <w:pPr>
        <w:spacing w:after="0" w:line="360" w:lineRule="auto"/>
        <w:ind w:firstLine="1298"/>
        <w:jc w:val="both"/>
        <w:rPr>
          <w:rFonts w:ascii="Times New Roman" w:hAnsi="Times New Roman" w:cs="Times New Roman"/>
          <w:sz w:val="24"/>
          <w:szCs w:val="24"/>
        </w:rPr>
      </w:pPr>
    </w:p>
    <w:p w14:paraId="44052ED2" w14:textId="63675515" w:rsidR="00E21AE7" w:rsidRPr="00F25A5D" w:rsidRDefault="002C28B3" w:rsidP="00B44B7A">
      <w:pPr>
        <w:ind w:firstLine="1134"/>
        <w:jc w:val="both"/>
        <w:rPr>
          <w:rFonts w:ascii="Times New Roman" w:hAnsi="Times New Roman" w:cs="Times New Roman"/>
          <w:sz w:val="24"/>
          <w:szCs w:val="24"/>
          <w:lang w:val="en-US"/>
        </w:rPr>
      </w:pPr>
      <w:r w:rsidRPr="00B44B7A">
        <w:rPr>
          <w:rFonts w:ascii="Times New Roman" w:eastAsiaTheme="minorHAnsi" w:hAnsi="Times New Roman" w:cs="Times New Roman"/>
          <w:sz w:val="24"/>
          <w:szCs w:val="24"/>
          <w:lang w:eastAsia="lt-LT"/>
        </w:rPr>
        <w:t xml:space="preserve">Atmintinėje pateikta informacija bus atnaujinama, atsižvelgiant į </w:t>
      </w:r>
      <w:r w:rsidR="00D73F46" w:rsidRPr="00B44B7A">
        <w:rPr>
          <w:rFonts w:ascii="Times New Roman" w:eastAsiaTheme="minorHAnsi" w:hAnsi="Times New Roman" w:cs="Times New Roman"/>
          <w:sz w:val="24"/>
          <w:szCs w:val="24"/>
          <w:lang w:eastAsia="lt-LT"/>
        </w:rPr>
        <w:t>Apraš</w:t>
      </w:r>
      <w:r w:rsidR="00D73F46">
        <w:rPr>
          <w:rFonts w:ascii="Times New Roman" w:eastAsiaTheme="minorHAnsi" w:hAnsi="Times New Roman" w:cs="Times New Roman"/>
          <w:sz w:val="24"/>
          <w:szCs w:val="24"/>
          <w:lang w:eastAsia="lt-LT"/>
        </w:rPr>
        <w:t>ų</w:t>
      </w:r>
      <w:r w:rsidR="00D73F46" w:rsidRPr="00B44B7A">
        <w:rPr>
          <w:rFonts w:ascii="Times New Roman" w:eastAsiaTheme="minorHAnsi" w:hAnsi="Times New Roman" w:cs="Times New Roman"/>
          <w:sz w:val="24"/>
          <w:szCs w:val="24"/>
          <w:lang w:eastAsia="lt-LT"/>
        </w:rPr>
        <w:t xml:space="preserve"> </w:t>
      </w:r>
      <w:r w:rsidRPr="00B44B7A">
        <w:rPr>
          <w:rFonts w:ascii="Times New Roman" w:eastAsiaTheme="minorHAnsi" w:hAnsi="Times New Roman" w:cs="Times New Roman"/>
          <w:sz w:val="24"/>
          <w:szCs w:val="24"/>
          <w:lang w:eastAsia="lt-LT"/>
        </w:rPr>
        <w:t xml:space="preserve">ir kitų susijusių teisės aktų pakeitimus, taip pat miestų VVG,  pareiškėjų ir įgyvendinančiosios institucijos poreikius ir  pasiūlymus. </w:t>
      </w:r>
      <w:r w:rsidR="00F25A5D">
        <w:rPr>
          <w:rFonts w:ascii="Times New Roman" w:eastAsiaTheme="minorHAnsi" w:hAnsi="Times New Roman" w:cs="Times New Roman"/>
          <w:sz w:val="24"/>
          <w:szCs w:val="24"/>
          <w:lang w:eastAsia="lt-LT"/>
        </w:rPr>
        <w:t xml:space="preserve">Pasiūlymus dėl Atmintinės tobulinimo, atnaujinimo kviečiame teikti Departamento Europos socialinio fondo skyriaus paramos administravimo </w:t>
      </w:r>
      <w:r w:rsidR="0051680F">
        <w:rPr>
          <w:rFonts w:ascii="Times New Roman" w:eastAsiaTheme="minorHAnsi" w:hAnsi="Times New Roman" w:cs="Times New Roman"/>
          <w:sz w:val="24"/>
          <w:szCs w:val="24"/>
          <w:lang w:eastAsia="lt-LT"/>
        </w:rPr>
        <w:t xml:space="preserve">specialistui Kristijonui </w:t>
      </w:r>
      <w:proofErr w:type="spellStart"/>
      <w:r w:rsidR="0051680F">
        <w:rPr>
          <w:rFonts w:ascii="Times New Roman" w:eastAsiaTheme="minorHAnsi" w:hAnsi="Times New Roman" w:cs="Times New Roman"/>
          <w:sz w:val="24"/>
          <w:szCs w:val="24"/>
          <w:lang w:eastAsia="lt-LT"/>
        </w:rPr>
        <w:t>Vaitilavičiui</w:t>
      </w:r>
      <w:proofErr w:type="spellEnd"/>
      <w:r w:rsidR="00F25A5D">
        <w:rPr>
          <w:rFonts w:ascii="Times New Roman" w:eastAsiaTheme="minorHAnsi" w:hAnsi="Times New Roman" w:cs="Times New Roman"/>
          <w:sz w:val="24"/>
          <w:szCs w:val="24"/>
          <w:lang w:eastAsia="lt-LT"/>
        </w:rPr>
        <w:t xml:space="preserve"> el. paštu (</w:t>
      </w:r>
      <w:hyperlink r:id="rId12" w:history="1">
        <w:r w:rsidR="0051680F">
          <w:rPr>
            <w:rStyle w:val="Hipersaitas"/>
            <w:rFonts w:ascii="Times New Roman" w:eastAsiaTheme="minorHAnsi" w:hAnsi="Times New Roman" w:cs="Times New Roman"/>
            <w:sz w:val="24"/>
            <w:szCs w:val="24"/>
            <w:lang w:eastAsia="lt-LT"/>
          </w:rPr>
          <w:t>kristijonas.vaitilavicius</w:t>
        </w:r>
        <w:r w:rsidR="0051680F" w:rsidRPr="00C07939">
          <w:rPr>
            <w:rStyle w:val="Hipersaitas"/>
            <w:rFonts w:ascii="Times New Roman" w:eastAsiaTheme="minorHAnsi" w:hAnsi="Times New Roman" w:cs="Times New Roman"/>
            <w:sz w:val="24"/>
            <w:szCs w:val="24"/>
            <w:lang w:val="en-US" w:eastAsia="lt-LT"/>
          </w:rPr>
          <w:t>@</w:t>
        </w:r>
        <w:proofErr w:type="spellStart"/>
        <w:r w:rsidR="0051680F" w:rsidRPr="00C07939">
          <w:rPr>
            <w:rStyle w:val="Hipersaitas"/>
            <w:rFonts w:ascii="Times New Roman" w:eastAsiaTheme="minorHAnsi" w:hAnsi="Times New Roman" w:cs="Times New Roman"/>
            <w:sz w:val="24"/>
            <w:szCs w:val="24"/>
            <w:lang w:val="en-US" w:eastAsia="lt-LT"/>
          </w:rPr>
          <w:t>vrm.lt</w:t>
        </w:r>
        <w:proofErr w:type="spellEnd"/>
      </w:hyperlink>
      <w:r w:rsidR="00F25A5D">
        <w:rPr>
          <w:rFonts w:ascii="Times New Roman" w:eastAsiaTheme="minorHAnsi" w:hAnsi="Times New Roman" w:cs="Times New Roman"/>
          <w:sz w:val="24"/>
          <w:szCs w:val="24"/>
          <w:lang w:eastAsia="lt-LT"/>
        </w:rPr>
        <w:t>)</w:t>
      </w:r>
      <w:r w:rsidR="00F25A5D">
        <w:rPr>
          <w:rFonts w:ascii="Times New Roman" w:eastAsiaTheme="minorHAnsi" w:hAnsi="Times New Roman" w:cs="Times New Roman"/>
          <w:sz w:val="24"/>
          <w:szCs w:val="24"/>
          <w:lang w:val="en-US" w:eastAsia="lt-LT"/>
        </w:rPr>
        <w:t xml:space="preserve"> </w:t>
      </w:r>
      <w:proofErr w:type="spellStart"/>
      <w:r w:rsidR="00F25A5D">
        <w:rPr>
          <w:rFonts w:ascii="Times New Roman" w:eastAsiaTheme="minorHAnsi" w:hAnsi="Times New Roman" w:cs="Times New Roman"/>
          <w:sz w:val="24"/>
          <w:szCs w:val="24"/>
          <w:lang w:val="en-US" w:eastAsia="lt-LT"/>
        </w:rPr>
        <w:t>ar</w:t>
      </w:r>
      <w:proofErr w:type="spellEnd"/>
      <w:r w:rsidR="00F25A5D">
        <w:rPr>
          <w:rFonts w:ascii="Times New Roman" w:eastAsiaTheme="minorHAnsi" w:hAnsi="Times New Roman" w:cs="Times New Roman"/>
          <w:sz w:val="24"/>
          <w:szCs w:val="24"/>
          <w:lang w:val="en-US" w:eastAsia="lt-LT"/>
        </w:rPr>
        <w:t xml:space="preserve"> </w:t>
      </w:r>
      <w:proofErr w:type="spellStart"/>
      <w:r w:rsidR="00F25A5D">
        <w:rPr>
          <w:rFonts w:ascii="Times New Roman" w:eastAsiaTheme="minorHAnsi" w:hAnsi="Times New Roman" w:cs="Times New Roman"/>
          <w:sz w:val="24"/>
          <w:szCs w:val="24"/>
          <w:lang w:val="en-US" w:eastAsia="lt-LT"/>
        </w:rPr>
        <w:t>telefonu</w:t>
      </w:r>
      <w:proofErr w:type="spellEnd"/>
      <w:r w:rsidR="00F25A5D">
        <w:rPr>
          <w:rFonts w:ascii="Times New Roman" w:eastAsiaTheme="minorHAnsi" w:hAnsi="Times New Roman" w:cs="Times New Roman"/>
          <w:sz w:val="24"/>
          <w:szCs w:val="24"/>
          <w:lang w:val="en-US" w:eastAsia="lt-LT"/>
        </w:rPr>
        <w:t xml:space="preserve"> (tel. Nr. 8 5 </w:t>
      </w:r>
      <w:r w:rsidR="00F25A5D" w:rsidRPr="00F25A5D">
        <w:rPr>
          <w:rFonts w:ascii="Times New Roman" w:eastAsiaTheme="minorHAnsi" w:hAnsi="Times New Roman" w:cs="Times New Roman"/>
          <w:sz w:val="24"/>
          <w:szCs w:val="24"/>
          <w:lang w:val="en-US" w:eastAsia="lt-LT"/>
        </w:rPr>
        <w:t>271 </w:t>
      </w:r>
      <w:r w:rsidR="0051680F" w:rsidRPr="00F25A5D">
        <w:rPr>
          <w:rFonts w:ascii="Times New Roman" w:eastAsiaTheme="minorHAnsi" w:hAnsi="Times New Roman" w:cs="Times New Roman"/>
          <w:sz w:val="24"/>
          <w:szCs w:val="24"/>
          <w:lang w:val="en-US" w:eastAsia="lt-LT"/>
        </w:rPr>
        <w:t>8</w:t>
      </w:r>
      <w:r w:rsidR="0051680F">
        <w:rPr>
          <w:rFonts w:ascii="Times New Roman" w:eastAsiaTheme="minorHAnsi" w:hAnsi="Times New Roman" w:cs="Times New Roman"/>
          <w:sz w:val="24"/>
          <w:szCs w:val="24"/>
          <w:lang w:val="en-US" w:eastAsia="lt-LT"/>
        </w:rPr>
        <w:t>486</w:t>
      </w:r>
      <w:r w:rsidR="00F25A5D">
        <w:rPr>
          <w:rFonts w:ascii="Times New Roman" w:eastAsiaTheme="minorHAnsi" w:hAnsi="Times New Roman" w:cs="Times New Roman"/>
          <w:sz w:val="24"/>
          <w:szCs w:val="24"/>
          <w:lang w:val="en-US" w:eastAsia="lt-LT"/>
        </w:rPr>
        <w:t>).</w:t>
      </w:r>
    </w:p>
    <w:p w14:paraId="736524BB" w14:textId="77777777" w:rsidR="002C28B3" w:rsidRDefault="002C28B3">
      <w:pPr>
        <w:rPr>
          <w:rFonts w:ascii="Times New Roman" w:hAnsi="Times New Roman" w:cs="Times New Roman"/>
          <w:sz w:val="24"/>
          <w:szCs w:val="24"/>
        </w:rPr>
      </w:pPr>
    </w:p>
    <w:p w14:paraId="15E217B7" w14:textId="77777777" w:rsidR="00E21AE7" w:rsidRDefault="00E21AE7" w:rsidP="00E21AE7">
      <w:pPr>
        <w:rPr>
          <w:rFonts w:ascii="Times New Roman" w:hAnsi="Times New Roman" w:cs="Times New Roman"/>
          <w:b/>
          <w:sz w:val="28"/>
          <w:szCs w:val="24"/>
        </w:rPr>
      </w:pPr>
    </w:p>
    <w:p w14:paraId="1DB490C3" w14:textId="37642846" w:rsidR="00E21AE7" w:rsidRDefault="00E21AE7" w:rsidP="00E21AE7">
      <w:pPr>
        <w:rPr>
          <w:rFonts w:ascii="Times New Roman" w:hAnsi="Times New Roman" w:cs="Times New Roman"/>
          <w:b/>
          <w:sz w:val="28"/>
          <w:szCs w:val="24"/>
        </w:rPr>
      </w:pPr>
    </w:p>
    <w:p w14:paraId="1869E5DD" w14:textId="31A4205C" w:rsidR="00A03018" w:rsidRDefault="00A03018" w:rsidP="00E21AE7">
      <w:pPr>
        <w:rPr>
          <w:rFonts w:ascii="Times New Roman" w:hAnsi="Times New Roman" w:cs="Times New Roman"/>
          <w:b/>
          <w:sz w:val="28"/>
          <w:szCs w:val="24"/>
        </w:rPr>
      </w:pPr>
    </w:p>
    <w:p w14:paraId="007A316F" w14:textId="6AC711CA" w:rsidR="00A03018" w:rsidRDefault="00A03018" w:rsidP="00E21AE7">
      <w:pPr>
        <w:rPr>
          <w:rFonts w:ascii="Times New Roman" w:hAnsi="Times New Roman" w:cs="Times New Roman"/>
          <w:b/>
          <w:sz w:val="28"/>
          <w:szCs w:val="24"/>
        </w:rPr>
      </w:pPr>
    </w:p>
    <w:p w14:paraId="72026180" w14:textId="60635F43" w:rsidR="00A03018" w:rsidRDefault="00A03018" w:rsidP="00E21AE7">
      <w:pPr>
        <w:rPr>
          <w:rFonts w:ascii="Times New Roman" w:hAnsi="Times New Roman" w:cs="Times New Roman"/>
          <w:b/>
          <w:sz w:val="28"/>
          <w:szCs w:val="24"/>
        </w:rPr>
      </w:pPr>
    </w:p>
    <w:p w14:paraId="5F4A7F9B" w14:textId="480E3739" w:rsidR="00A03018" w:rsidRDefault="00A03018" w:rsidP="00E21AE7">
      <w:pPr>
        <w:rPr>
          <w:rFonts w:ascii="Times New Roman" w:hAnsi="Times New Roman" w:cs="Times New Roman"/>
          <w:b/>
          <w:sz w:val="28"/>
          <w:szCs w:val="24"/>
        </w:rPr>
      </w:pPr>
    </w:p>
    <w:p w14:paraId="64695E58" w14:textId="3955519A" w:rsidR="00A03018" w:rsidRDefault="00A03018" w:rsidP="00E21AE7">
      <w:pPr>
        <w:rPr>
          <w:rFonts w:ascii="Times New Roman" w:hAnsi="Times New Roman" w:cs="Times New Roman"/>
          <w:b/>
          <w:sz w:val="28"/>
          <w:szCs w:val="24"/>
        </w:rPr>
      </w:pPr>
    </w:p>
    <w:p w14:paraId="19284F8C" w14:textId="3A807617" w:rsidR="00A03018" w:rsidRDefault="00A03018" w:rsidP="00E21AE7">
      <w:pPr>
        <w:rPr>
          <w:rFonts w:ascii="Times New Roman" w:hAnsi="Times New Roman" w:cs="Times New Roman"/>
          <w:b/>
          <w:sz w:val="28"/>
          <w:szCs w:val="24"/>
        </w:rPr>
      </w:pPr>
    </w:p>
    <w:p w14:paraId="6D3F2E17" w14:textId="2BD80B1D" w:rsidR="00A03018" w:rsidRDefault="00A03018" w:rsidP="00E21AE7">
      <w:pPr>
        <w:rPr>
          <w:rFonts w:ascii="Times New Roman" w:hAnsi="Times New Roman" w:cs="Times New Roman"/>
          <w:b/>
          <w:sz w:val="28"/>
          <w:szCs w:val="24"/>
        </w:rPr>
      </w:pPr>
    </w:p>
    <w:p w14:paraId="1A2F1A99" w14:textId="1C1C28DD" w:rsidR="00A03018" w:rsidRDefault="00A03018" w:rsidP="00E21AE7">
      <w:pPr>
        <w:rPr>
          <w:rFonts w:ascii="Times New Roman" w:hAnsi="Times New Roman" w:cs="Times New Roman"/>
          <w:b/>
          <w:sz w:val="28"/>
          <w:szCs w:val="24"/>
        </w:rPr>
      </w:pPr>
    </w:p>
    <w:p w14:paraId="7F58727C" w14:textId="7F2CF4D5" w:rsidR="00A03018" w:rsidRDefault="00A03018" w:rsidP="00E21AE7">
      <w:pPr>
        <w:rPr>
          <w:rFonts w:ascii="Times New Roman" w:hAnsi="Times New Roman" w:cs="Times New Roman"/>
          <w:b/>
          <w:sz w:val="28"/>
          <w:szCs w:val="24"/>
        </w:rPr>
      </w:pPr>
    </w:p>
    <w:p w14:paraId="7AB97DE5" w14:textId="77777777" w:rsidR="00A03018" w:rsidRDefault="00A03018" w:rsidP="00E21AE7">
      <w:pPr>
        <w:rPr>
          <w:rFonts w:ascii="Times New Roman" w:hAnsi="Times New Roman" w:cs="Times New Roman"/>
          <w:b/>
          <w:sz w:val="28"/>
          <w:szCs w:val="24"/>
        </w:rPr>
      </w:pPr>
    </w:p>
    <w:p w14:paraId="3322550B" w14:textId="77777777" w:rsidR="00E21AE7" w:rsidRDefault="00E21AE7" w:rsidP="00E21AE7">
      <w:pPr>
        <w:rPr>
          <w:rFonts w:ascii="Times New Roman" w:hAnsi="Times New Roman" w:cs="Times New Roman"/>
          <w:b/>
          <w:sz w:val="28"/>
          <w:szCs w:val="24"/>
        </w:rPr>
      </w:pPr>
    </w:p>
    <w:p w14:paraId="4725566C" w14:textId="77777777" w:rsidR="00E21AE7" w:rsidRDefault="00E21AE7" w:rsidP="00E21AE7">
      <w:pPr>
        <w:rPr>
          <w:rFonts w:ascii="Times New Roman" w:hAnsi="Times New Roman" w:cs="Times New Roman"/>
          <w:b/>
          <w:sz w:val="28"/>
          <w:szCs w:val="24"/>
        </w:rPr>
      </w:pPr>
    </w:p>
    <w:p w14:paraId="5C98EEDC" w14:textId="17A2D623" w:rsidR="00F73C9A" w:rsidRPr="00E77532" w:rsidRDefault="00F73C9A" w:rsidP="00296D46">
      <w:pPr>
        <w:pStyle w:val="Antrat1"/>
      </w:pPr>
      <w:bookmarkStart w:id="5" w:name="_Toc531510644"/>
      <w:r w:rsidRPr="00E77532">
        <w:lastRenderedPageBreak/>
        <w:t>BENDRI REIKALAVIMAI</w:t>
      </w:r>
      <w:r w:rsidR="008719A8" w:rsidRPr="00E77532">
        <w:t xml:space="preserve"> PROJEKTAMS</w:t>
      </w:r>
      <w:bookmarkEnd w:id="5"/>
    </w:p>
    <w:p w14:paraId="721068BA" w14:textId="77777777" w:rsidR="00F73C9A" w:rsidRPr="008A7561" w:rsidRDefault="00F73C9A" w:rsidP="00F73C9A">
      <w:pPr>
        <w:spacing w:after="0" w:line="240" w:lineRule="auto"/>
        <w:jc w:val="both"/>
        <w:rPr>
          <w:rFonts w:ascii="Times New Roman" w:hAnsi="Times New Roman" w:cs="Times New Roman"/>
          <w:sz w:val="24"/>
          <w:szCs w:val="24"/>
        </w:rPr>
      </w:pPr>
    </w:p>
    <w:tbl>
      <w:tblPr>
        <w:tblStyle w:val="Lentelstinklelis"/>
        <w:tblW w:w="9631" w:type="dxa"/>
        <w:tblLayout w:type="fixed"/>
        <w:tblLook w:val="04A0" w:firstRow="1" w:lastRow="0" w:firstColumn="1" w:lastColumn="0" w:noHBand="0" w:noVBand="1"/>
      </w:tblPr>
      <w:tblGrid>
        <w:gridCol w:w="1838"/>
        <w:gridCol w:w="7793"/>
      </w:tblGrid>
      <w:tr w:rsidR="00F73C9A" w:rsidRPr="008A4A45" w14:paraId="65757EB6" w14:textId="77777777" w:rsidTr="008A4A45">
        <w:trPr>
          <w:trHeight w:val="1099"/>
        </w:trPr>
        <w:tc>
          <w:tcPr>
            <w:tcW w:w="1838" w:type="dxa"/>
          </w:tcPr>
          <w:p w14:paraId="7A8E9C9B" w14:textId="03F8ED69" w:rsidR="000C5997" w:rsidRPr="008A4A45" w:rsidRDefault="001D2EA5" w:rsidP="008A4A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1. </w:t>
            </w:r>
            <w:r w:rsidR="00F32FD3" w:rsidRPr="008A4A45">
              <w:rPr>
                <w:rFonts w:ascii="Times New Roman" w:hAnsi="Times New Roman" w:cs="Times New Roman"/>
                <w:b/>
                <w:sz w:val="24"/>
                <w:szCs w:val="24"/>
              </w:rPr>
              <w:t>Reikalavimai projekto veikloms</w:t>
            </w:r>
          </w:p>
        </w:tc>
        <w:tc>
          <w:tcPr>
            <w:tcW w:w="7793" w:type="dxa"/>
          </w:tcPr>
          <w:p w14:paraId="34741C7C" w14:textId="0E37F813" w:rsidR="00F73C9A" w:rsidRPr="008A4A45" w:rsidRDefault="004B00CD"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xml:space="preserve">Projekto veiklos turi </w:t>
            </w:r>
            <w:r w:rsidR="001D2EA5">
              <w:rPr>
                <w:rFonts w:ascii="Times New Roman" w:hAnsi="Times New Roman" w:cs="Times New Roman"/>
                <w:sz w:val="24"/>
                <w:szCs w:val="24"/>
                <w:lang w:eastAsia="lt-LT"/>
              </w:rPr>
              <w:t>atitikti</w:t>
            </w:r>
            <w:r w:rsidRPr="008A4A45">
              <w:rPr>
                <w:rFonts w:ascii="Times New Roman" w:hAnsi="Times New Roman" w:cs="Times New Roman"/>
                <w:sz w:val="24"/>
                <w:szCs w:val="24"/>
                <w:lang w:eastAsia="lt-LT"/>
              </w:rPr>
              <w:t xml:space="preserve"> vietos plėtros strategijos veiksmą, kuriam įgyvendinti vietos veiklos grupė šį projektą atrinko</w:t>
            </w:r>
            <w:r w:rsidR="001B1590" w:rsidRPr="008A4A45">
              <w:rPr>
                <w:rFonts w:ascii="Times New Roman" w:hAnsi="Times New Roman" w:cs="Times New Roman"/>
                <w:sz w:val="24"/>
                <w:szCs w:val="24"/>
                <w:lang w:eastAsia="lt-LT"/>
              </w:rPr>
              <w:t xml:space="preserve">, ir atitikti bent vieną iš pagal </w:t>
            </w:r>
            <w:r w:rsidR="004F4BE0" w:rsidRPr="008A4A45">
              <w:rPr>
                <w:rFonts w:ascii="Times New Roman" w:hAnsi="Times New Roman" w:cs="Times New Roman"/>
                <w:sz w:val="24"/>
                <w:szCs w:val="24"/>
                <w:lang w:eastAsia="lt-LT"/>
              </w:rPr>
              <w:t>Apraš</w:t>
            </w:r>
            <w:r w:rsidR="004F4BE0">
              <w:rPr>
                <w:rFonts w:ascii="Times New Roman" w:hAnsi="Times New Roman" w:cs="Times New Roman"/>
                <w:sz w:val="24"/>
                <w:szCs w:val="24"/>
                <w:lang w:eastAsia="lt-LT"/>
              </w:rPr>
              <w:t>us</w:t>
            </w:r>
            <w:r w:rsidR="004F4BE0" w:rsidRPr="008A4A45">
              <w:rPr>
                <w:rFonts w:ascii="Times New Roman" w:hAnsi="Times New Roman" w:cs="Times New Roman"/>
                <w:sz w:val="24"/>
                <w:szCs w:val="24"/>
                <w:lang w:eastAsia="lt-LT"/>
              </w:rPr>
              <w:t xml:space="preserve"> </w:t>
            </w:r>
            <w:r w:rsidR="001B1590" w:rsidRPr="008A4A45">
              <w:rPr>
                <w:rFonts w:ascii="Times New Roman" w:hAnsi="Times New Roman" w:cs="Times New Roman"/>
                <w:sz w:val="24"/>
                <w:szCs w:val="24"/>
                <w:lang w:eastAsia="lt-LT"/>
              </w:rPr>
              <w:t>remiamų veiklų.</w:t>
            </w:r>
          </w:p>
        </w:tc>
      </w:tr>
      <w:tr w:rsidR="00F73C9A" w:rsidRPr="008A4A45" w14:paraId="277DCDCC" w14:textId="77777777" w:rsidTr="007F0E95">
        <w:tc>
          <w:tcPr>
            <w:tcW w:w="1838" w:type="dxa"/>
          </w:tcPr>
          <w:p w14:paraId="678AF8C3" w14:textId="7AC0F805" w:rsidR="00F73C9A" w:rsidRPr="008A4A45" w:rsidRDefault="00F73C9A" w:rsidP="008A4A45">
            <w:pPr>
              <w:spacing w:after="0" w:line="240" w:lineRule="auto"/>
              <w:jc w:val="center"/>
              <w:rPr>
                <w:rFonts w:ascii="Times New Roman" w:hAnsi="Times New Roman" w:cs="Times New Roman"/>
                <w:b/>
                <w:sz w:val="24"/>
                <w:szCs w:val="24"/>
              </w:rPr>
            </w:pPr>
            <w:r w:rsidRPr="008A4A45">
              <w:rPr>
                <w:rFonts w:ascii="Times New Roman" w:hAnsi="Times New Roman" w:cs="Times New Roman"/>
                <w:b/>
                <w:sz w:val="24"/>
                <w:szCs w:val="24"/>
              </w:rPr>
              <w:t xml:space="preserve">2. </w:t>
            </w:r>
            <w:r w:rsidR="00C15BC5" w:rsidRPr="008A4A45">
              <w:rPr>
                <w:rFonts w:ascii="Times New Roman" w:hAnsi="Times New Roman" w:cs="Times New Roman"/>
                <w:b/>
                <w:sz w:val="24"/>
                <w:szCs w:val="24"/>
              </w:rPr>
              <w:t>Galimi p</w:t>
            </w:r>
            <w:r w:rsidRPr="008A4A45">
              <w:rPr>
                <w:rFonts w:ascii="Times New Roman" w:hAnsi="Times New Roman" w:cs="Times New Roman"/>
                <w:b/>
                <w:sz w:val="24"/>
                <w:szCs w:val="24"/>
              </w:rPr>
              <w:t>rojekto įgyvendinimo terminai</w:t>
            </w:r>
          </w:p>
        </w:tc>
        <w:tc>
          <w:tcPr>
            <w:tcW w:w="7793" w:type="dxa"/>
          </w:tcPr>
          <w:p w14:paraId="2D7E0A75" w14:textId="5AD8A118" w:rsidR="00F73C9A" w:rsidRPr="008A4A45" w:rsidRDefault="00C15BC5"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Projektas turi būti pradėtas įgyvendinti, t. y. projekto finansavimo sutartis sudaryta</w:t>
            </w:r>
            <w:r w:rsidR="001D2EA5">
              <w:rPr>
                <w:rFonts w:ascii="Times New Roman" w:hAnsi="Times New Roman" w:cs="Times New Roman"/>
                <w:sz w:val="24"/>
                <w:szCs w:val="24"/>
                <w:lang w:eastAsia="lt-LT"/>
              </w:rPr>
              <w:t>,</w:t>
            </w:r>
            <w:r w:rsidR="008719A8" w:rsidRPr="008A4A45">
              <w:rPr>
                <w:rFonts w:ascii="Times New Roman" w:hAnsi="Times New Roman" w:cs="Times New Roman"/>
                <w:sz w:val="24"/>
                <w:szCs w:val="24"/>
                <w:lang w:eastAsia="lt-LT"/>
              </w:rPr>
              <w:t xml:space="preserve"> ne vėliau kaip iki 2020 m. sausio 1 d. </w:t>
            </w:r>
            <w:r w:rsidR="00F73C9A" w:rsidRPr="008A4A45">
              <w:rPr>
                <w:rFonts w:ascii="Times New Roman" w:hAnsi="Times New Roman" w:cs="Times New Roman"/>
                <w:sz w:val="24"/>
                <w:szCs w:val="24"/>
                <w:lang w:eastAsia="lt-LT"/>
              </w:rPr>
              <w:t>Projektų veiklos turi būti baigtos ne vėliau nei 2022 m. gruodžio 31 d.</w:t>
            </w:r>
          </w:p>
          <w:p w14:paraId="32217FFD" w14:textId="77777777" w:rsidR="00C15BC5" w:rsidRPr="008A4A45" w:rsidRDefault="00C15BC5" w:rsidP="008A4A45">
            <w:pPr>
              <w:spacing w:after="0" w:line="240" w:lineRule="auto"/>
              <w:jc w:val="both"/>
              <w:rPr>
                <w:rFonts w:ascii="Times New Roman" w:hAnsi="Times New Roman" w:cs="Times New Roman"/>
                <w:sz w:val="24"/>
                <w:szCs w:val="24"/>
                <w:lang w:eastAsia="lt-LT"/>
              </w:rPr>
            </w:pPr>
          </w:p>
          <w:p w14:paraId="59763937" w14:textId="219E9157" w:rsidR="00C15BC5" w:rsidRPr="008A4A45" w:rsidRDefault="00C15BC5"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xml:space="preserve">Projekto veiklos, įskaitant ir </w:t>
            </w:r>
            <w:r w:rsidR="008719A8" w:rsidRPr="008A4A45">
              <w:rPr>
                <w:rFonts w:ascii="Times New Roman" w:hAnsi="Times New Roman" w:cs="Times New Roman"/>
                <w:sz w:val="24"/>
                <w:szCs w:val="24"/>
                <w:lang w:eastAsia="lt-LT"/>
              </w:rPr>
              <w:t xml:space="preserve">veikloms vykdyti reikalingus </w:t>
            </w:r>
            <w:r w:rsidRPr="008A4A45">
              <w:rPr>
                <w:rFonts w:ascii="Times New Roman" w:hAnsi="Times New Roman" w:cs="Times New Roman"/>
                <w:sz w:val="24"/>
                <w:szCs w:val="24"/>
                <w:lang w:eastAsia="lt-LT"/>
              </w:rPr>
              <w:t xml:space="preserve">pirkimus, gali būti pradėtos įgyvendinti ir projekto išlaidos gali būti patirtos iki projekto sutarties pasirašymo, bet ne anksčiau nei projektas bus įtrauktas į vietos veiklos grupės sudarytą </w:t>
            </w:r>
            <w:r w:rsidR="008719A8" w:rsidRPr="008A4A45">
              <w:rPr>
                <w:rFonts w:ascii="Times New Roman" w:hAnsi="Times New Roman" w:cs="Times New Roman"/>
                <w:sz w:val="24"/>
                <w:szCs w:val="24"/>
                <w:lang w:eastAsia="lt-LT"/>
              </w:rPr>
              <w:t>vietos plėtros</w:t>
            </w:r>
            <w:r w:rsidRPr="008A4A45">
              <w:rPr>
                <w:rFonts w:ascii="Times New Roman" w:hAnsi="Times New Roman" w:cs="Times New Roman"/>
                <w:sz w:val="24"/>
                <w:szCs w:val="24"/>
                <w:lang w:eastAsia="lt-LT"/>
              </w:rPr>
              <w:t xml:space="preserve"> projektų sąrašą.  </w:t>
            </w:r>
          </w:p>
        </w:tc>
      </w:tr>
      <w:tr w:rsidR="00F73C9A" w:rsidRPr="008A4A45" w14:paraId="26D76966" w14:textId="77777777" w:rsidTr="007F0E95">
        <w:trPr>
          <w:trHeight w:val="983"/>
        </w:trPr>
        <w:tc>
          <w:tcPr>
            <w:tcW w:w="1838" w:type="dxa"/>
          </w:tcPr>
          <w:p w14:paraId="204CC448" w14:textId="77777777" w:rsidR="00F73C9A" w:rsidRPr="008A4A45" w:rsidRDefault="00F73C9A" w:rsidP="008A4A45">
            <w:pPr>
              <w:spacing w:after="0" w:line="240" w:lineRule="auto"/>
              <w:jc w:val="center"/>
              <w:rPr>
                <w:rFonts w:ascii="Times New Roman" w:hAnsi="Times New Roman" w:cs="Times New Roman"/>
                <w:b/>
                <w:sz w:val="24"/>
                <w:szCs w:val="24"/>
                <w:lang w:eastAsia="lt-LT"/>
              </w:rPr>
            </w:pPr>
            <w:r w:rsidRPr="008A4A45">
              <w:rPr>
                <w:rFonts w:ascii="Times New Roman" w:hAnsi="Times New Roman" w:cs="Times New Roman"/>
                <w:b/>
                <w:sz w:val="24"/>
                <w:szCs w:val="24"/>
                <w:lang w:eastAsia="lt-LT"/>
              </w:rPr>
              <w:t>3.</w:t>
            </w:r>
            <w:r w:rsidRPr="008A4A45">
              <w:rPr>
                <w:rFonts w:ascii="Times New Roman" w:hAnsi="Times New Roman" w:cs="Times New Roman"/>
                <w:sz w:val="24"/>
                <w:szCs w:val="24"/>
                <w:lang w:eastAsia="lt-LT"/>
              </w:rPr>
              <w:t xml:space="preserve"> </w:t>
            </w:r>
            <w:r w:rsidRPr="008A4A45">
              <w:rPr>
                <w:rFonts w:ascii="Times New Roman" w:hAnsi="Times New Roman" w:cs="Times New Roman"/>
                <w:b/>
                <w:sz w:val="24"/>
                <w:szCs w:val="24"/>
                <w:lang w:eastAsia="lt-LT"/>
              </w:rPr>
              <w:t>Projekto veiklų įgyvendinimo teritorija</w:t>
            </w:r>
          </w:p>
          <w:p w14:paraId="3C12C856" w14:textId="77777777" w:rsidR="00F73C9A" w:rsidRPr="008A4A45" w:rsidRDefault="00F73C9A" w:rsidP="008A4A45">
            <w:pPr>
              <w:spacing w:after="0" w:line="240" w:lineRule="auto"/>
              <w:jc w:val="center"/>
              <w:rPr>
                <w:rFonts w:ascii="Times New Roman" w:hAnsi="Times New Roman" w:cs="Times New Roman"/>
                <w:sz w:val="24"/>
                <w:szCs w:val="24"/>
                <w:lang w:eastAsia="lt-LT"/>
              </w:rPr>
            </w:pPr>
          </w:p>
        </w:tc>
        <w:tc>
          <w:tcPr>
            <w:tcW w:w="7793" w:type="dxa"/>
          </w:tcPr>
          <w:p w14:paraId="379C5E57" w14:textId="77777777" w:rsidR="00F73C9A" w:rsidRPr="008A4A45" w:rsidRDefault="00F73C9A"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Projekto veiklos gali būti vykdomos tik Lietuvos Respublikos teritorijoje.</w:t>
            </w:r>
          </w:p>
          <w:p w14:paraId="04DBF3F2" w14:textId="77777777" w:rsidR="00F73C9A" w:rsidRPr="008A4A45" w:rsidRDefault="00F73C9A" w:rsidP="008A4A45">
            <w:pPr>
              <w:spacing w:after="0" w:line="240" w:lineRule="auto"/>
              <w:jc w:val="both"/>
              <w:rPr>
                <w:rFonts w:ascii="Times New Roman" w:hAnsi="Times New Roman" w:cs="Times New Roman"/>
                <w:i/>
                <w:sz w:val="24"/>
                <w:szCs w:val="24"/>
                <w:lang w:eastAsia="lt-LT"/>
              </w:rPr>
            </w:pPr>
          </w:p>
          <w:p w14:paraId="48B36FDE" w14:textId="72F5566C" w:rsidR="00F73C9A" w:rsidRPr="008A4A45" w:rsidRDefault="00F73C9A" w:rsidP="008A4A45">
            <w:pPr>
              <w:spacing w:after="0" w:line="240" w:lineRule="auto"/>
              <w:jc w:val="both"/>
              <w:rPr>
                <w:rFonts w:ascii="Times New Roman" w:hAnsi="Times New Roman" w:cs="Times New Roman"/>
                <w:sz w:val="24"/>
                <w:szCs w:val="24"/>
                <w:lang w:eastAsia="lt-LT"/>
              </w:rPr>
            </w:pPr>
          </w:p>
        </w:tc>
      </w:tr>
      <w:tr w:rsidR="00F73C9A" w:rsidRPr="008A4A45" w14:paraId="5F2664E5" w14:textId="77777777" w:rsidTr="007F0E95">
        <w:trPr>
          <w:trHeight w:val="70"/>
        </w:trPr>
        <w:tc>
          <w:tcPr>
            <w:tcW w:w="1838" w:type="dxa"/>
          </w:tcPr>
          <w:p w14:paraId="30F3280D" w14:textId="4BDB0C14" w:rsidR="00F73C9A" w:rsidRPr="008A4A45" w:rsidRDefault="00F73C9A" w:rsidP="008A4A45">
            <w:pPr>
              <w:spacing w:after="0" w:line="240" w:lineRule="auto"/>
              <w:jc w:val="center"/>
              <w:rPr>
                <w:rFonts w:ascii="Times New Roman" w:hAnsi="Times New Roman" w:cs="Times New Roman"/>
                <w:b/>
                <w:sz w:val="24"/>
                <w:szCs w:val="24"/>
              </w:rPr>
            </w:pPr>
            <w:r w:rsidRPr="008A4A45">
              <w:rPr>
                <w:rFonts w:ascii="Times New Roman" w:hAnsi="Times New Roman" w:cs="Times New Roman"/>
                <w:b/>
                <w:sz w:val="24"/>
                <w:szCs w:val="24"/>
              </w:rPr>
              <w:t xml:space="preserve">4. </w:t>
            </w:r>
            <w:r w:rsidR="00C15BC5" w:rsidRPr="008A4A45">
              <w:rPr>
                <w:rFonts w:ascii="Times New Roman" w:hAnsi="Times New Roman" w:cs="Times New Roman"/>
                <w:b/>
                <w:sz w:val="24"/>
                <w:szCs w:val="24"/>
              </w:rPr>
              <w:t>Reikalavimai p</w:t>
            </w:r>
            <w:r w:rsidRPr="008A4A45">
              <w:rPr>
                <w:rFonts w:ascii="Times New Roman" w:hAnsi="Times New Roman" w:cs="Times New Roman"/>
                <w:b/>
                <w:sz w:val="24"/>
                <w:szCs w:val="24"/>
              </w:rPr>
              <w:t>rojekto pareiškėja</w:t>
            </w:r>
            <w:r w:rsidR="00C15BC5" w:rsidRPr="008A4A45">
              <w:rPr>
                <w:rFonts w:ascii="Times New Roman" w:hAnsi="Times New Roman" w:cs="Times New Roman"/>
                <w:b/>
                <w:sz w:val="24"/>
                <w:szCs w:val="24"/>
              </w:rPr>
              <w:t xml:space="preserve">ms </w:t>
            </w:r>
            <w:r w:rsidRPr="008A4A45">
              <w:rPr>
                <w:rFonts w:ascii="Times New Roman" w:hAnsi="Times New Roman" w:cs="Times New Roman"/>
                <w:b/>
                <w:sz w:val="24"/>
                <w:szCs w:val="24"/>
              </w:rPr>
              <w:t xml:space="preserve"> ir partneri</w:t>
            </w:r>
            <w:r w:rsidR="00C15BC5" w:rsidRPr="008A4A45">
              <w:rPr>
                <w:rFonts w:ascii="Times New Roman" w:hAnsi="Times New Roman" w:cs="Times New Roman"/>
                <w:b/>
                <w:sz w:val="24"/>
                <w:szCs w:val="24"/>
              </w:rPr>
              <w:t>ams</w:t>
            </w:r>
          </w:p>
        </w:tc>
        <w:tc>
          <w:tcPr>
            <w:tcW w:w="7793" w:type="dxa"/>
          </w:tcPr>
          <w:p w14:paraId="5062B4B1" w14:textId="5B3A8760" w:rsidR="00193B57" w:rsidRDefault="008719A8"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Pareiškėjais ir partneriais gali būti juridiniai asmenys</w:t>
            </w:r>
            <w:r w:rsidR="00F1526A" w:rsidRPr="008A4A45">
              <w:rPr>
                <w:rFonts w:ascii="Times New Roman" w:hAnsi="Times New Roman" w:cs="Times New Roman"/>
                <w:sz w:val="24"/>
                <w:szCs w:val="24"/>
              </w:rPr>
              <w:t xml:space="preserve"> bei juridinių asmenų filialai ir atstovybės</w:t>
            </w:r>
            <w:r w:rsidRPr="008A4A45">
              <w:rPr>
                <w:rFonts w:ascii="Times New Roman" w:hAnsi="Times New Roman" w:cs="Times New Roman"/>
                <w:sz w:val="24"/>
                <w:szCs w:val="24"/>
              </w:rPr>
              <w:t>.</w:t>
            </w:r>
            <w:r w:rsidR="00A946F0" w:rsidRPr="008A4A45">
              <w:rPr>
                <w:rFonts w:ascii="Times New Roman" w:hAnsi="Times New Roman" w:cs="Times New Roman"/>
                <w:sz w:val="24"/>
                <w:szCs w:val="24"/>
              </w:rPr>
              <w:t xml:space="preserve"> </w:t>
            </w:r>
          </w:p>
          <w:p w14:paraId="6F6866BB" w14:textId="77777777" w:rsidR="008A4A45" w:rsidRPr="008A4A45" w:rsidRDefault="008A4A45" w:rsidP="008A4A45">
            <w:pPr>
              <w:spacing w:after="0" w:line="240" w:lineRule="auto"/>
              <w:jc w:val="both"/>
              <w:rPr>
                <w:rFonts w:ascii="Times New Roman" w:hAnsi="Times New Roman" w:cs="Times New Roman"/>
                <w:sz w:val="24"/>
                <w:szCs w:val="24"/>
              </w:rPr>
            </w:pPr>
          </w:p>
          <w:p w14:paraId="53F6C8D4" w14:textId="3E4A101E" w:rsidR="00193B57" w:rsidRPr="008A4A45" w:rsidRDefault="00193B57"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Pareiškėj</w:t>
            </w:r>
            <w:r w:rsidR="00985F15" w:rsidRPr="008A4A45">
              <w:rPr>
                <w:rFonts w:ascii="Times New Roman" w:hAnsi="Times New Roman" w:cs="Times New Roman"/>
                <w:sz w:val="24"/>
                <w:szCs w:val="24"/>
              </w:rPr>
              <w:t>as savo veiklą</w:t>
            </w:r>
            <w:r w:rsidRPr="008A4A45">
              <w:rPr>
                <w:rFonts w:ascii="Times New Roman" w:hAnsi="Times New Roman" w:cs="Times New Roman"/>
                <w:sz w:val="24"/>
                <w:szCs w:val="24"/>
              </w:rPr>
              <w:t xml:space="preserve"> </w:t>
            </w:r>
            <w:r w:rsidR="00985F15" w:rsidRPr="008A4A45">
              <w:rPr>
                <w:rFonts w:ascii="Times New Roman" w:hAnsi="Times New Roman" w:cs="Times New Roman"/>
                <w:sz w:val="24"/>
                <w:szCs w:val="24"/>
              </w:rPr>
              <w:t xml:space="preserve">turi </w:t>
            </w:r>
            <w:r w:rsidRPr="008A4A45">
              <w:rPr>
                <w:rFonts w:ascii="Times New Roman" w:hAnsi="Times New Roman" w:cs="Times New Roman"/>
                <w:sz w:val="24"/>
                <w:szCs w:val="24"/>
              </w:rPr>
              <w:t xml:space="preserve">vykdyti </w:t>
            </w:r>
            <w:r w:rsidR="00985F15" w:rsidRPr="008A4A45">
              <w:rPr>
                <w:rFonts w:ascii="Times New Roman" w:hAnsi="Times New Roman" w:cs="Times New Roman"/>
                <w:sz w:val="24"/>
                <w:szCs w:val="24"/>
              </w:rPr>
              <w:t xml:space="preserve">(veikti) </w:t>
            </w:r>
            <w:r w:rsidRPr="008A4A45">
              <w:rPr>
                <w:rFonts w:ascii="Times New Roman" w:hAnsi="Times New Roman" w:cs="Times New Roman"/>
                <w:sz w:val="24"/>
                <w:szCs w:val="24"/>
              </w:rPr>
              <w:t>vietos plėtros strategijos įgyvendinimo teritorijoje, o partneris – vietos plėtros strategijos įgyvendinimo teritorijoje ar besiribojančioje teritorijoje.</w:t>
            </w:r>
          </w:p>
          <w:p w14:paraId="2CF41072" w14:textId="2A27BC08" w:rsidR="0054022F" w:rsidRPr="008A4A45" w:rsidRDefault="0054022F" w:rsidP="008A4A45">
            <w:pPr>
              <w:spacing w:after="0" w:line="240" w:lineRule="auto"/>
              <w:jc w:val="both"/>
              <w:rPr>
                <w:rFonts w:ascii="Times New Roman" w:hAnsi="Times New Roman" w:cs="Times New Roman"/>
                <w:sz w:val="24"/>
                <w:szCs w:val="24"/>
              </w:rPr>
            </w:pPr>
          </w:p>
          <w:p w14:paraId="4EE25979" w14:textId="1C0AD104" w:rsidR="00193B57" w:rsidRPr="008A4A45" w:rsidRDefault="00193B57"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Laikoma, kad juridinis asmuo vykdo veiklą vietos plėtros strategijos įgyvendinimo teritorijoje, jei vietos plėtros strategijos įgyvendinimo teritorijoje esančiu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p w14:paraId="7ED03C07" w14:textId="7192BB2C" w:rsidR="00193B57" w:rsidRPr="008A4A45" w:rsidRDefault="00193B57" w:rsidP="008A4A45">
            <w:pPr>
              <w:spacing w:after="0" w:line="240" w:lineRule="auto"/>
              <w:jc w:val="both"/>
              <w:rPr>
                <w:rFonts w:ascii="Times New Roman" w:hAnsi="Times New Roman" w:cs="Times New Roman"/>
                <w:sz w:val="24"/>
                <w:szCs w:val="24"/>
              </w:rPr>
            </w:pPr>
          </w:p>
          <w:p w14:paraId="5D45A25C" w14:textId="51776E68" w:rsidR="007A5AAD" w:rsidRPr="008A4A45" w:rsidRDefault="007A5AAD"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Laikoma, kad juridinis asmuo vykdo veiklą besiribojančioje teritorijoje, jei besiribojančioje teritorijoje esančiu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p w14:paraId="25237B80" w14:textId="77777777" w:rsidR="007A5AAD" w:rsidRPr="008A4A45" w:rsidRDefault="007A5AAD" w:rsidP="008A4A45">
            <w:pPr>
              <w:spacing w:after="0" w:line="240" w:lineRule="auto"/>
              <w:jc w:val="both"/>
              <w:rPr>
                <w:rFonts w:ascii="Times New Roman" w:hAnsi="Times New Roman" w:cs="Times New Roman"/>
                <w:sz w:val="24"/>
                <w:szCs w:val="24"/>
              </w:rPr>
            </w:pPr>
          </w:p>
          <w:p w14:paraId="6DFD9430" w14:textId="6219747E" w:rsidR="00193B57" w:rsidRPr="008A4A45" w:rsidRDefault="00193B57"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Laikoma, kad juridinio asmens filialas, atstovybė vykdo veiklą vietos plėtros strategijos įgyvendinimo teritorijoje</w:t>
            </w:r>
            <w:r w:rsidR="00D2501C" w:rsidRPr="008A4A45">
              <w:rPr>
                <w:rFonts w:ascii="Times New Roman" w:hAnsi="Times New Roman" w:cs="Times New Roman"/>
                <w:sz w:val="24"/>
                <w:szCs w:val="24"/>
              </w:rPr>
              <w:t>, jei jis vietos plėtros strategijos įgyvendinimo teritorijoje vykdo faktinę veiklą.</w:t>
            </w:r>
          </w:p>
          <w:p w14:paraId="15CB1ABD" w14:textId="5B9FBE05" w:rsidR="00193B57" w:rsidRPr="008A4A45" w:rsidRDefault="00193B57" w:rsidP="008A4A45">
            <w:pPr>
              <w:spacing w:after="0" w:line="240" w:lineRule="auto"/>
              <w:jc w:val="both"/>
              <w:rPr>
                <w:rFonts w:ascii="Times New Roman" w:hAnsi="Times New Roman" w:cs="Times New Roman"/>
                <w:sz w:val="24"/>
                <w:szCs w:val="24"/>
              </w:rPr>
            </w:pPr>
          </w:p>
          <w:p w14:paraId="17E8C5E7" w14:textId="7B0E0900" w:rsidR="00F53488" w:rsidRPr="008A4A45" w:rsidRDefault="00F53488"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 xml:space="preserve">Laikoma, kad juridinis asmuo vykdo veiklą besiribojančioje teritorijoje, jei besiribojančioje teritorijoje esančiu adresu yra registruota juridinio asmens buveinė ir (arba) yra nekilnojamas turtas, kurį nuosavybės, nuomos, panaudos ar kitais teisėtais pagrindais valdo juridinis asmuo ir kuriame nekilnojamąjį </w:t>
            </w:r>
            <w:r w:rsidRPr="008A4A45">
              <w:rPr>
                <w:rFonts w:ascii="Times New Roman" w:hAnsi="Times New Roman" w:cs="Times New Roman"/>
                <w:sz w:val="24"/>
                <w:szCs w:val="24"/>
              </w:rPr>
              <w:lastRenderedPageBreak/>
              <w:t>turtą valdantis asmuo ar jo atskiras padalinys, filialas, atstovybė vykdo faktinę veiklą.</w:t>
            </w:r>
          </w:p>
          <w:p w14:paraId="1A49AFC5" w14:textId="77777777" w:rsidR="00F53488" w:rsidRPr="008A4A45" w:rsidRDefault="00F53488" w:rsidP="008A4A45">
            <w:pPr>
              <w:spacing w:after="0" w:line="240" w:lineRule="auto"/>
              <w:jc w:val="both"/>
              <w:rPr>
                <w:rFonts w:ascii="Times New Roman" w:hAnsi="Times New Roman" w:cs="Times New Roman"/>
                <w:sz w:val="24"/>
                <w:szCs w:val="24"/>
              </w:rPr>
            </w:pPr>
          </w:p>
          <w:p w14:paraId="55E17392" w14:textId="212B50E5" w:rsidR="0056710B" w:rsidRPr="008A4A45" w:rsidRDefault="0056710B"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Pareiškėjas ir partneriai turi turėti teisę (pagal  įstatus, nuostatus) užsiimti ta veikla, kuriai vykdyti skirtas projektas.</w:t>
            </w:r>
          </w:p>
          <w:p w14:paraId="74687E7D" w14:textId="77777777" w:rsidR="00F1526A" w:rsidRPr="008A4A45" w:rsidRDefault="00F1526A" w:rsidP="008A4A45">
            <w:pPr>
              <w:spacing w:after="0" w:line="240" w:lineRule="auto"/>
              <w:jc w:val="both"/>
              <w:rPr>
                <w:rFonts w:ascii="Times New Roman" w:hAnsi="Times New Roman" w:cs="Times New Roman"/>
                <w:sz w:val="24"/>
                <w:szCs w:val="24"/>
              </w:rPr>
            </w:pPr>
          </w:p>
          <w:p w14:paraId="3F57D5CD" w14:textId="1434A488" w:rsidR="00C15BC5" w:rsidRPr="008A4A45" w:rsidRDefault="004A36B2"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Pareiškėj</w:t>
            </w:r>
            <w:r w:rsidR="00F6291C" w:rsidRPr="008A4A45">
              <w:rPr>
                <w:rFonts w:ascii="Times New Roman" w:hAnsi="Times New Roman" w:cs="Times New Roman"/>
                <w:sz w:val="24"/>
                <w:szCs w:val="24"/>
              </w:rPr>
              <w:t>as (jeigu jis</w:t>
            </w:r>
            <w:r w:rsidR="00A946F0" w:rsidRPr="008A4A45">
              <w:rPr>
                <w:rFonts w:ascii="Times New Roman" w:hAnsi="Times New Roman" w:cs="Times New Roman"/>
                <w:sz w:val="24"/>
                <w:szCs w:val="24"/>
              </w:rPr>
              <w:t xml:space="preserve"> nėra biudžetinė įstaig</w:t>
            </w:r>
            <w:r w:rsidRPr="008A4A45">
              <w:rPr>
                <w:rFonts w:ascii="Times New Roman" w:hAnsi="Times New Roman" w:cs="Times New Roman"/>
                <w:sz w:val="24"/>
                <w:szCs w:val="24"/>
              </w:rPr>
              <w:t>a</w:t>
            </w:r>
            <w:r w:rsidR="00A946F0" w:rsidRPr="008A4A45">
              <w:rPr>
                <w:rFonts w:ascii="Times New Roman" w:hAnsi="Times New Roman" w:cs="Times New Roman"/>
                <w:sz w:val="24"/>
                <w:szCs w:val="24"/>
              </w:rPr>
              <w:t xml:space="preserve"> ar vietos veiklos grupė</w:t>
            </w:r>
            <w:r w:rsidR="00F6291C" w:rsidRPr="008A4A45">
              <w:rPr>
                <w:rFonts w:ascii="Times New Roman" w:hAnsi="Times New Roman" w:cs="Times New Roman"/>
                <w:sz w:val="24"/>
                <w:szCs w:val="24"/>
              </w:rPr>
              <w:t>)</w:t>
            </w:r>
            <w:r w:rsidR="00A946F0" w:rsidRPr="008A4A45">
              <w:rPr>
                <w:rFonts w:ascii="Times New Roman" w:hAnsi="Times New Roman" w:cs="Times New Roman"/>
                <w:sz w:val="24"/>
                <w:szCs w:val="24"/>
              </w:rPr>
              <w:t xml:space="preserve"> </w:t>
            </w:r>
            <w:r w:rsidRPr="008A4A45">
              <w:rPr>
                <w:rFonts w:ascii="Times New Roman" w:hAnsi="Times New Roman" w:cs="Times New Roman"/>
                <w:sz w:val="24"/>
                <w:szCs w:val="24"/>
              </w:rPr>
              <w:t xml:space="preserve">paraiškos dėl projekto finansavimo pateikimo </w:t>
            </w:r>
            <w:r w:rsidR="007D664D" w:rsidRPr="008A4A45">
              <w:rPr>
                <w:rFonts w:ascii="Times New Roman" w:hAnsi="Times New Roman" w:cs="Times New Roman"/>
                <w:sz w:val="24"/>
                <w:szCs w:val="24"/>
              </w:rPr>
              <w:t>Įgyvendinančiajai institucijai</w:t>
            </w:r>
            <w:r w:rsidRPr="008A4A45">
              <w:rPr>
                <w:rFonts w:ascii="Times New Roman" w:hAnsi="Times New Roman" w:cs="Times New Roman"/>
                <w:sz w:val="24"/>
                <w:szCs w:val="24"/>
              </w:rPr>
              <w:t xml:space="preserve"> dieną </w:t>
            </w:r>
            <w:r w:rsidR="00F6291C" w:rsidRPr="008A4A45">
              <w:rPr>
                <w:rFonts w:ascii="Times New Roman" w:hAnsi="Times New Roman" w:cs="Times New Roman"/>
                <w:sz w:val="24"/>
                <w:szCs w:val="24"/>
              </w:rPr>
              <w:t xml:space="preserve">turi </w:t>
            </w:r>
            <w:r w:rsidRPr="008A4A45">
              <w:rPr>
                <w:rFonts w:ascii="Times New Roman" w:hAnsi="Times New Roman" w:cs="Times New Roman"/>
                <w:sz w:val="24"/>
                <w:szCs w:val="24"/>
              </w:rPr>
              <w:t>būti registruot</w:t>
            </w:r>
            <w:r w:rsidR="00F6291C" w:rsidRPr="008A4A45">
              <w:rPr>
                <w:rFonts w:ascii="Times New Roman" w:hAnsi="Times New Roman" w:cs="Times New Roman"/>
                <w:sz w:val="24"/>
                <w:szCs w:val="24"/>
              </w:rPr>
              <w:t>as</w:t>
            </w:r>
            <w:r w:rsidRPr="008A4A45">
              <w:rPr>
                <w:rFonts w:ascii="Times New Roman" w:hAnsi="Times New Roman" w:cs="Times New Roman"/>
                <w:sz w:val="24"/>
                <w:szCs w:val="24"/>
              </w:rPr>
              <w:t xml:space="preserve"> Juridinių asmenų registre ne trumpiau kaip 2 metus.</w:t>
            </w:r>
            <w:r w:rsidR="00F6291C" w:rsidRPr="008A4A45">
              <w:rPr>
                <w:rFonts w:ascii="Times New Roman" w:hAnsi="Times New Roman" w:cs="Times New Roman"/>
                <w:sz w:val="24"/>
                <w:szCs w:val="24"/>
              </w:rPr>
              <w:t xml:space="preserve"> Partneriui reikalavimai dėl veiklos trukmės netaikomi.</w:t>
            </w:r>
          </w:p>
          <w:p w14:paraId="6B6C85CF" w14:textId="3D564CBC" w:rsidR="004A36B2" w:rsidRPr="008A4A45" w:rsidRDefault="004A36B2" w:rsidP="008A4A45">
            <w:pPr>
              <w:spacing w:after="0" w:line="240" w:lineRule="auto"/>
              <w:jc w:val="both"/>
              <w:rPr>
                <w:rFonts w:ascii="Times New Roman" w:hAnsi="Times New Roman" w:cs="Times New Roman"/>
                <w:sz w:val="24"/>
                <w:szCs w:val="24"/>
              </w:rPr>
            </w:pPr>
          </w:p>
          <w:p w14:paraId="42B2661C" w14:textId="3BC30859" w:rsidR="0007296F" w:rsidRPr="008A4A45" w:rsidRDefault="0056710B"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P</w:t>
            </w:r>
            <w:r w:rsidR="004A36B2" w:rsidRPr="008A4A45">
              <w:rPr>
                <w:rFonts w:ascii="Times New Roman" w:hAnsi="Times New Roman" w:cs="Times New Roman"/>
                <w:sz w:val="24"/>
                <w:szCs w:val="24"/>
              </w:rPr>
              <w:t>areiškėjas</w:t>
            </w:r>
            <w:r w:rsidR="000660EF" w:rsidRPr="008A4A45">
              <w:rPr>
                <w:rFonts w:ascii="Times New Roman" w:hAnsi="Times New Roman" w:cs="Times New Roman"/>
                <w:sz w:val="24"/>
                <w:szCs w:val="24"/>
              </w:rPr>
              <w:t xml:space="preserve"> </w:t>
            </w:r>
            <w:r w:rsidR="00071FF8" w:rsidRPr="008A4A45">
              <w:rPr>
                <w:rFonts w:ascii="Times New Roman" w:hAnsi="Times New Roman" w:cs="Times New Roman"/>
                <w:sz w:val="24"/>
                <w:szCs w:val="24"/>
              </w:rPr>
              <w:t>ir</w:t>
            </w:r>
            <w:r w:rsidR="00F6291C" w:rsidRPr="008A4A45">
              <w:rPr>
                <w:rFonts w:ascii="Times New Roman" w:hAnsi="Times New Roman" w:cs="Times New Roman"/>
                <w:sz w:val="24"/>
                <w:szCs w:val="24"/>
              </w:rPr>
              <w:t xml:space="preserve"> </w:t>
            </w:r>
            <w:r w:rsidR="004A36B2" w:rsidRPr="008A4A45">
              <w:rPr>
                <w:rFonts w:ascii="Times New Roman" w:hAnsi="Times New Roman" w:cs="Times New Roman"/>
                <w:sz w:val="24"/>
                <w:szCs w:val="24"/>
              </w:rPr>
              <w:t>partneri</w:t>
            </w:r>
            <w:r w:rsidR="000660EF" w:rsidRPr="008A4A45">
              <w:rPr>
                <w:rFonts w:ascii="Times New Roman" w:hAnsi="Times New Roman" w:cs="Times New Roman"/>
                <w:sz w:val="24"/>
                <w:szCs w:val="24"/>
              </w:rPr>
              <w:t>s</w:t>
            </w:r>
            <w:r w:rsidR="004A36B2" w:rsidRPr="008A4A45">
              <w:rPr>
                <w:rFonts w:ascii="Times New Roman" w:hAnsi="Times New Roman" w:cs="Times New Roman"/>
                <w:sz w:val="24"/>
                <w:szCs w:val="24"/>
              </w:rPr>
              <w:t xml:space="preserve"> </w:t>
            </w:r>
            <w:r w:rsidRPr="008A4A45">
              <w:rPr>
                <w:rFonts w:ascii="Times New Roman" w:hAnsi="Times New Roman" w:cs="Times New Roman"/>
                <w:sz w:val="24"/>
                <w:szCs w:val="24"/>
              </w:rPr>
              <w:t>(</w:t>
            </w:r>
            <w:r w:rsidR="00071FF8" w:rsidRPr="00457C5C">
              <w:rPr>
                <w:rFonts w:ascii="Times New Roman" w:hAnsi="Times New Roman" w:cs="Times New Roman"/>
                <w:sz w:val="24"/>
                <w:szCs w:val="24"/>
              </w:rPr>
              <w:t>kurių</w:t>
            </w:r>
            <w:r w:rsidRPr="00457C5C">
              <w:rPr>
                <w:rFonts w:ascii="Times New Roman" w:hAnsi="Times New Roman" w:cs="Times New Roman"/>
                <w:sz w:val="24"/>
                <w:szCs w:val="24"/>
              </w:rPr>
              <w:t xml:space="preserve"> </w:t>
            </w:r>
            <w:r w:rsidRPr="00457C5C">
              <w:rPr>
                <w:rFonts w:ascii="Times New Roman" w:hAnsi="Times New Roman" w:cs="Times New Roman"/>
                <w:iCs/>
                <w:color w:val="000000"/>
                <w:sz w:val="24"/>
                <w:szCs w:val="24"/>
              </w:rPr>
              <w:t>veikla finansuojama iš kitų lėšų, nei Lietuvos Respublikos valstybės ir (arba) savivaldybių biudžetų ir (arba) valstybės pinigų fondų)</w:t>
            </w:r>
            <w:r w:rsidRPr="008A4A45">
              <w:rPr>
                <w:rFonts w:ascii="Times New Roman" w:hAnsi="Times New Roman" w:cs="Times New Roman"/>
                <w:sz w:val="24"/>
                <w:szCs w:val="24"/>
              </w:rPr>
              <w:t xml:space="preserve"> </w:t>
            </w:r>
            <w:r w:rsidR="004A36B2" w:rsidRPr="008A4A45">
              <w:rPr>
                <w:rFonts w:ascii="Times New Roman" w:hAnsi="Times New Roman" w:cs="Times New Roman"/>
                <w:sz w:val="24"/>
                <w:szCs w:val="24"/>
              </w:rPr>
              <w:t xml:space="preserve">turi </w:t>
            </w:r>
            <w:r w:rsidRPr="008A4A45">
              <w:rPr>
                <w:rFonts w:ascii="Times New Roman" w:hAnsi="Times New Roman" w:cs="Times New Roman"/>
                <w:sz w:val="24"/>
                <w:szCs w:val="24"/>
              </w:rPr>
              <w:t>atitikti šias sąlygas</w:t>
            </w:r>
            <w:r w:rsidR="0007296F" w:rsidRPr="008A4A45">
              <w:rPr>
                <w:rFonts w:ascii="Times New Roman" w:hAnsi="Times New Roman" w:cs="Times New Roman"/>
                <w:sz w:val="24"/>
                <w:szCs w:val="24"/>
              </w:rPr>
              <w:t>:</w:t>
            </w:r>
          </w:p>
          <w:p w14:paraId="0FFE21AA" w14:textId="22137049" w:rsidR="000660EF" w:rsidRPr="008A4A45" w:rsidRDefault="004A36B2" w:rsidP="00D77B78">
            <w:pPr>
              <w:pStyle w:val="Sraopastraipa"/>
              <w:numPr>
                <w:ilvl w:val="0"/>
                <w:numId w:val="3"/>
              </w:numPr>
              <w:spacing w:after="0" w:line="240" w:lineRule="auto"/>
              <w:ind w:left="0" w:firstLine="360"/>
              <w:jc w:val="both"/>
              <w:rPr>
                <w:rFonts w:ascii="Times New Roman" w:hAnsi="Times New Roman" w:cs="Times New Roman"/>
                <w:sz w:val="24"/>
                <w:szCs w:val="24"/>
              </w:rPr>
            </w:pPr>
            <w:r w:rsidRPr="008A4A45">
              <w:rPr>
                <w:rFonts w:ascii="Times New Roman" w:hAnsi="Times New Roman" w:cs="Times New Roman"/>
                <w:sz w:val="24"/>
                <w:szCs w:val="24"/>
              </w:rPr>
              <w:t xml:space="preserve"> </w:t>
            </w:r>
            <w:r w:rsidR="000660EF" w:rsidRPr="008A4A45">
              <w:rPr>
                <w:rFonts w:ascii="Times New Roman" w:hAnsi="Times New Roman" w:cs="Times New Roman"/>
                <w:sz w:val="24"/>
                <w:szCs w:val="24"/>
              </w:rPr>
              <w:t xml:space="preserve">jam </w:t>
            </w:r>
            <w:r w:rsidR="00F6291C" w:rsidRPr="008A4A45">
              <w:rPr>
                <w:rFonts w:ascii="Times New Roman" w:hAnsi="Times New Roman" w:cs="Times New Roman"/>
                <w:sz w:val="24"/>
                <w:szCs w:val="24"/>
              </w:rPr>
              <w:t>nėra</w:t>
            </w:r>
            <w:r w:rsidR="000660EF" w:rsidRPr="008A4A45">
              <w:rPr>
                <w:rFonts w:ascii="Times New Roman" w:hAnsi="Times New Roman" w:cs="Times New Roman"/>
                <w:sz w:val="24"/>
                <w:szCs w:val="24"/>
              </w:rPr>
              <w:t xml:space="preserve"> iškelta byla dėl bankroto arba restruktūrizavimo, pradėtas ikiteisminis tyrimas dėl ūkinės komercinės veiklos, taip pat jis </w:t>
            </w:r>
            <w:r w:rsidR="00F6291C" w:rsidRPr="008A4A45">
              <w:rPr>
                <w:rFonts w:ascii="Times New Roman" w:hAnsi="Times New Roman" w:cs="Times New Roman"/>
                <w:sz w:val="24"/>
                <w:szCs w:val="24"/>
              </w:rPr>
              <w:t xml:space="preserve">nėra </w:t>
            </w:r>
            <w:r w:rsidR="000660EF" w:rsidRPr="008A4A45">
              <w:rPr>
                <w:rFonts w:ascii="Times New Roman" w:hAnsi="Times New Roman" w:cs="Times New Roman"/>
                <w:sz w:val="24"/>
                <w:szCs w:val="24"/>
              </w:rPr>
              <w:t>likviduojamas ar dėl jo priimtas kreditorių susirinkimo nutarimas bankroto procedūras vykdyti ne teismo tvarka;</w:t>
            </w:r>
          </w:p>
          <w:p w14:paraId="62B9920F" w14:textId="15726D01" w:rsidR="000660EF" w:rsidRPr="008A4A45" w:rsidRDefault="000660EF" w:rsidP="00D77B78">
            <w:pPr>
              <w:pStyle w:val="Sraopastraipa"/>
              <w:numPr>
                <w:ilvl w:val="0"/>
                <w:numId w:val="3"/>
              </w:numPr>
              <w:spacing w:after="0" w:line="240" w:lineRule="auto"/>
              <w:ind w:left="0" w:firstLine="360"/>
              <w:jc w:val="both"/>
              <w:rPr>
                <w:rFonts w:ascii="Times New Roman" w:hAnsi="Times New Roman" w:cs="Times New Roman"/>
                <w:sz w:val="24"/>
                <w:szCs w:val="24"/>
              </w:rPr>
            </w:pPr>
            <w:r w:rsidRPr="008A4A45">
              <w:rPr>
                <w:rFonts w:ascii="Times New Roman" w:hAnsi="Times New Roman" w:cs="Times New Roman"/>
                <w:sz w:val="24"/>
                <w:szCs w:val="24"/>
              </w:rPr>
              <w:t xml:space="preserve">paraiškos pateikimo dieną </w:t>
            </w:r>
            <w:r w:rsidR="00F6291C" w:rsidRPr="008A4A45">
              <w:rPr>
                <w:rFonts w:ascii="Times New Roman" w:hAnsi="Times New Roman" w:cs="Times New Roman"/>
                <w:sz w:val="24"/>
                <w:szCs w:val="24"/>
              </w:rPr>
              <w:t>jis neturi</w:t>
            </w:r>
            <w:r w:rsidRPr="008A4A45">
              <w:rPr>
                <w:rFonts w:ascii="Times New Roman" w:hAnsi="Times New Roman" w:cs="Times New Roman"/>
                <w:sz w:val="24"/>
                <w:szCs w:val="24"/>
              </w:rPr>
              <w:t xml:space="preserve"> su mokesčių ir socialinio draudimo įmokų mokėjimu susijusių skolų</w:t>
            </w:r>
            <w:r w:rsidR="00F6291C" w:rsidRPr="008A4A45">
              <w:rPr>
                <w:rFonts w:ascii="Times New Roman" w:hAnsi="Times New Roman" w:cs="Times New Roman"/>
                <w:sz w:val="24"/>
                <w:szCs w:val="24"/>
              </w:rPr>
              <w:t>, viršijančių</w:t>
            </w:r>
            <w:r w:rsidRPr="008A4A45">
              <w:rPr>
                <w:rFonts w:ascii="Times New Roman" w:hAnsi="Times New Roman" w:cs="Times New Roman"/>
                <w:sz w:val="24"/>
                <w:szCs w:val="24"/>
              </w:rPr>
              <w:t xml:space="preserve"> </w:t>
            </w:r>
            <w:r w:rsidR="00F6291C" w:rsidRPr="008A4A45">
              <w:rPr>
                <w:rFonts w:ascii="Times New Roman" w:hAnsi="Times New Roman" w:cs="Times New Roman"/>
                <w:sz w:val="24"/>
                <w:szCs w:val="24"/>
              </w:rPr>
              <w:t xml:space="preserve">kiekvienu atveju </w:t>
            </w:r>
            <w:r w:rsidRPr="008A4A45">
              <w:rPr>
                <w:rFonts w:ascii="Times New Roman" w:hAnsi="Times New Roman" w:cs="Times New Roman"/>
                <w:sz w:val="24"/>
                <w:szCs w:val="24"/>
              </w:rPr>
              <w:t>50 eurų</w:t>
            </w:r>
            <w:r w:rsidR="00F6291C" w:rsidRPr="008A4A45">
              <w:rPr>
                <w:rFonts w:ascii="Times New Roman" w:hAnsi="Times New Roman" w:cs="Times New Roman"/>
                <w:sz w:val="24"/>
                <w:szCs w:val="24"/>
              </w:rPr>
              <w:t xml:space="preserve"> sumą</w:t>
            </w:r>
            <w:r w:rsidR="004B00CD" w:rsidRPr="008A4A45">
              <w:rPr>
                <w:rFonts w:ascii="Times New Roman" w:hAnsi="Times New Roman" w:cs="Times New Roman"/>
                <w:sz w:val="24"/>
                <w:szCs w:val="24"/>
              </w:rPr>
              <w:t xml:space="preserve">; </w:t>
            </w:r>
            <w:r w:rsidR="0056710B" w:rsidRPr="008A4A45">
              <w:rPr>
                <w:rFonts w:ascii="Times New Roman" w:hAnsi="Times New Roman" w:cs="Times New Roman"/>
                <w:sz w:val="24"/>
                <w:szCs w:val="24"/>
              </w:rPr>
              <w:t>laikoma, kad pareiškėjas (partneris) skolų neturi</w:t>
            </w:r>
            <w:r w:rsidR="004B00CD" w:rsidRPr="008A4A45">
              <w:rPr>
                <w:rFonts w:ascii="Times New Roman" w:hAnsi="Times New Roman" w:cs="Times New Roman"/>
                <w:sz w:val="24"/>
                <w:szCs w:val="24"/>
              </w:rPr>
              <w:t xml:space="preserve"> ir tuo atveju</w:t>
            </w:r>
            <w:r w:rsidR="0056710B" w:rsidRPr="008A4A45">
              <w:rPr>
                <w:rFonts w:ascii="Times New Roman" w:hAnsi="Times New Roman" w:cs="Times New Roman"/>
                <w:sz w:val="24"/>
                <w:szCs w:val="24"/>
              </w:rPr>
              <w:t>, jei</w:t>
            </w:r>
            <w:r w:rsidR="004B00CD" w:rsidRPr="008A4A45">
              <w:rPr>
                <w:rFonts w:ascii="Times New Roman" w:hAnsi="Times New Roman" w:cs="Times New Roman"/>
                <w:sz w:val="24"/>
                <w:szCs w:val="24"/>
              </w:rPr>
              <w:t xml:space="preserve"> jam</w:t>
            </w:r>
            <w:r w:rsidR="0056710B" w:rsidRPr="008A4A45">
              <w:rPr>
                <w:rFonts w:ascii="Times New Roman" w:hAnsi="Times New Roman" w:cs="Times New Roman"/>
                <w:sz w:val="24"/>
                <w:szCs w:val="24"/>
              </w:rPr>
              <w:t xml:space="preserve"> </w:t>
            </w:r>
            <w:r w:rsidR="004B00CD" w:rsidRPr="008A4A45">
              <w:rPr>
                <w:rFonts w:ascii="Times New Roman" w:hAnsi="Times New Roman" w:cs="Times New Roman"/>
                <w:sz w:val="24"/>
                <w:szCs w:val="24"/>
              </w:rPr>
              <w:t>Lietuvos Respublikos teisės aktų nustatyta tvarka yra atidėti mokesčių arba socialinio draudimo įmokų mokėjimo terminai;</w:t>
            </w:r>
          </w:p>
          <w:p w14:paraId="5FB0379D" w14:textId="4E8547AC" w:rsidR="00F6291C" w:rsidRPr="008A4A45" w:rsidRDefault="00F6291C" w:rsidP="00D77B78">
            <w:pPr>
              <w:pStyle w:val="Sraopastraipa"/>
              <w:numPr>
                <w:ilvl w:val="0"/>
                <w:numId w:val="3"/>
              </w:numPr>
              <w:spacing w:after="0" w:line="240" w:lineRule="auto"/>
              <w:ind w:left="0" w:firstLine="360"/>
              <w:jc w:val="both"/>
              <w:rPr>
                <w:rFonts w:ascii="Times New Roman" w:hAnsi="Times New Roman" w:cs="Times New Roman"/>
                <w:sz w:val="24"/>
                <w:szCs w:val="24"/>
              </w:rPr>
            </w:pPr>
            <w:r w:rsidRPr="008A4A45">
              <w:rPr>
                <w:rFonts w:ascii="Times New Roman" w:hAnsi="Times New Roman" w:cs="Times New Roman"/>
                <w:sz w:val="24"/>
                <w:szCs w:val="24"/>
                <w:lang w:eastAsia="lt-LT"/>
              </w:rPr>
              <w:t>jo vadovas ar kitas (kiti) asmuo (asmenys), turintis (-</w:t>
            </w:r>
            <w:proofErr w:type="spellStart"/>
            <w:r w:rsidRPr="008A4A45">
              <w:rPr>
                <w:rFonts w:ascii="Times New Roman" w:hAnsi="Times New Roman" w:cs="Times New Roman"/>
                <w:sz w:val="24"/>
                <w:szCs w:val="24"/>
                <w:lang w:eastAsia="lt-LT"/>
              </w:rPr>
              <w:t>ys</w:t>
            </w:r>
            <w:proofErr w:type="spellEnd"/>
            <w:r w:rsidRPr="008A4A45">
              <w:rPr>
                <w:rFonts w:ascii="Times New Roman" w:hAnsi="Times New Roman" w:cs="Times New Roman"/>
                <w:sz w:val="24"/>
                <w:szCs w:val="24"/>
                <w:lang w:eastAsia="lt-LT"/>
              </w:rPr>
              <w:t>) teisę surašyti ir pasirašyti pareiškėjo (partnerio) apskaitos dokumentus (t. y. pagrindinis akcininkas (turintis daugiau nei 50 proc. akcijų),  savininkas, ūkinės bendrijos tikrasis narys (-</w:t>
            </w:r>
            <w:proofErr w:type="spellStart"/>
            <w:r w:rsidRPr="008A4A45">
              <w:rPr>
                <w:rFonts w:ascii="Times New Roman" w:hAnsi="Times New Roman" w:cs="Times New Roman"/>
                <w:sz w:val="24"/>
                <w:szCs w:val="24"/>
                <w:lang w:eastAsia="lt-LT"/>
              </w:rPr>
              <w:t>iai</w:t>
            </w:r>
            <w:proofErr w:type="spellEnd"/>
            <w:r w:rsidRPr="008A4A45">
              <w:rPr>
                <w:rFonts w:ascii="Times New Roman" w:hAnsi="Times New Roman" w:cs="Times New Roman"/>
                <w:sz w:val="24"/>
                <w:szCs w:val="24"/>
                <w:lang w:eastAsia="lt-LT"/>
              </w:rPr>
              <w:t>) ar mažosios bendrijos atstovas (-ai), turintis (-</w:t>
            </w:r>
            <w:proofErr w:type="spellStart"/>
            <w:r w:rsidRPr="008A4A45">
              <w:rPr>
                <w:rFonts w:ascii="Times New Roman" w:hAnsi="Times New Roman" w:cs="Times New Roman"/>
                <w:sz w:val="24"/>
                <w:szCs w:val="24"/>
                <w:lang w:eastAsia="lt-LT"/>
              </w:rPr>
              <w:t>ys</w:t>
            </w:r>
            <w:proofErr w:type="spellEnd"/>
            <w:r w:rsidRPr="008A4A45">
              <w:rPr>
                <w:rFonts w:ascii="Times New Roman" w:hAnsi="Times New Roman" w:cs="Times New Roman"/>
                <w:sz w:val="24"/>
                <w:szCs w:val="24"/>
                <w:lang w:eastAsia="lt-LT"/>
              </w:rPr>
              <w:t>) teisę juridinio asmens vardu sudaryti sandorį, ar buhalteris (-</w:t>
            </w:r>
            <w:proofErr w:type="spellStart"/>
            <w:r w:rsidRPr="008A4A45">
              <w:rPr>
                <w:rFonts w:ascii="Times New Roman" w:hAnsi="Times New Roman" w:cs="Times New Roman"/>
                <w:sz w:val="24"/>
                <w:szCs w:val="24"/>
                <w:lang w:eastAsia="lt-LT"/>
              </w:rPr>
              <w:t>iai</w:t>
            </w:r>
            <w:proofErr w:type="spellEnd"/>
            <w:r w:rsidRPr="008A4A45">
              <w:rPr>
                <w:rFonts w:ascii="Times New Roman" w:hAnsi="Times New Roman" w:cs="Times New Roman"/>
                <w:sz w:val="24"/>
                <w:szCs w:val="24"/>
                <w:lang w:eastAsia="lt-LT"/>
              </w:rPr>
              <w:t xml:space="preserve">) </w:t>
            </w:r>
            <w:r w:rsidR="0056710B" w:rsidRPr="008A4A45">
              <w:rPr>
                <w:rFonts w:ascii="Times New Roman" w:hAnsi="Times New Roman" w:cs="Times New Roman"/>
                <w:sz w:val="24"/>
                <w:szCs w:val="24"/>
                <w:lang w:eastAsia="lt-LT"/>
              </w:rPr>
              <w:t>neturi</w:t>
            </w:r>
            <w:r w:rsidRPr="008A4A45">
              <w:rPr>
                <w:rFonts w:ascii="Times New Roman" w:hAnsi="Times New Roman" w:cs="Times New Roman"/>
                <w:sz w:val="24"/>
                <w:szCs w:val="24"/>
                <w:lang w:eastAsia="lt-LT"/>
              </w:rPr>
              <w:t xml:space="preserve"> neišnykusio arba nepanaikinto teistumo;</w:t>
            </w:r>
          </w:p>
          <w:p w14:paraId="33A91D3E" w14:textId="5914C9D4" w:rsidR="001B1590" w:rsidRPr="008A4A45" w:rsidRDefault="00F6291C" w:rsidP="00D77B78">
            <w:pPr>
              <w:pStyle w:val="Sraopastraipa"/>
              <w:numPr>
                <w:ilvl w:val="0"/>
                <w:numId w:val="3"/>
              </w:numPr>
              <w:spacing w:after="0" w:line="240" w:lineRule="auto"/>
              <w:ind w:left="0" w:firstLine="360"/>
              <w:jc w:val="both"/>
              <w:rPr>
                <w:rFonts w:ascii="Times New Roman" w:hAnsi="Times New Roman" w:cs="Times New Roman"/>
                <w:sz w:val="24"/>
                <w:szCs w:val="24"/>
              </w:rPr>
            </w:pPr>
            <w:r w:rsidRPr="008A4A45">
              <w:rPr>
                <w:rFonts w:ascii="Times New Roman" w:hAnsi="Times New Roman" w:cs="Times New Roman"/>
                <w:sz w:val="24"/>
                <w:szCs w:val="24"/>
                <w:lang w:eastAsia="lt-LT"/>
              </w:rPr>
              <w:t xml:space="preserve"> dėl jo per paskutinius 5 metus nebuvo priimtas ir įsiteisėjęs apkaltinamasis teismo nuosprendis </w:t>
            </w:r>
            <w:r w:rsidRPr="008A4A45">
              <w:rPr>
                <w:rFonts w:ascii="Times New Roman" w:hAnsi="Times New Roman" w:cs="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w:t>
            </w:r>
            <w:r w:rsidRPr="008A4A45">
              <w:rPr>
                <w:rFonts w:ascii="Times New Roman" w:hAnsi="Times New Roman" w:cs="Times New Roman"/>
                <w:sz w:val="24"/>
                <w:szCs w:val="24"/>
              </w:rPr>
              <w:lastRenderedPageBreak/>
              <w:t>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56710B" w:rsidRPr="008A4A45">
              <w:rPr>
                <w:rFonts w:ascii="Times New Roman" w:hAnsi="Times New Roman" w:cs="Times New Roman"/>
                <w:sz w:val="24"/>
                <w:szCs w:val="24"/>
              </w:rPr>
              <w:t>.</w:t>
            </w:r>
          </w:p>
          <w:p w14:paraId="0D8F9D6A" w14:textId="77777777" w:rsidR="005146D7" w:rsidRPr="008A4A45" w:rsidRDefault="005146D7" w:rsidP="008A4A45">
            <w:pPr>
              <w:pStyle w:val="Sraopastraipa"/>
              <w:spacing w:after="0" w:line="240" w:lineRule="auto"/>
              <w:jc w:val="both"/>
              <w:rPr>
                <w:rFonts w:ascii="Times New Roman" w:hAnsi="Times New Roman" w:cs="Times New Roman"/>
                <w:sz w:val="24"/>
                <w:szCs w:val="24"/>
              </w:rPr>
            </w:pPr>
          </w:p>
          <w:p w14:paraId="36171FD6" w14:textId="0886C51D" w:rsidR="004B00CD" w:rsidRPr="008A4A45" w:rsidRDefault="004B00CD"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Kai pareiškėjas projektą numato įgyvendinti kartu su partneriu (-</w:t>
            </w:r>
            <w:proofErr w:type="spellStart"/>
            <w:r w:rsidRPr="008A4A45">
              <w:rPr>
                <w:rFonts w:ascii="Times New Roman" w:hAnsi="Times New Roman" w:cs="Times New Roman"/>
                <w:sz w:val="24"/>
                <w:szCs w:val="24"/>
              </w:rPr>
              <w:t>iais</w:t>
            </w:r>
            <w:proofErr w:type="spellEnd"/>
            <w:r w:rsidRPr="008A4A45">
              <w:rPr>
                <w:rFonts w:ascii="Times New Roman" w:hAnsi="Times New Roman" w:cs="Times New Roman"/>
                <w:sz w:val="24"/>
                <w:szCs w:val="24"/>
              </w:rPr>
              <w:t>), pareiškėjas turi paraiškoje pagrįsti partnerio įtraukimo į projektą būtinumą ir iki paraiškos pateikimo įgyvendinančiajai institucijai dienos sudaryti su partneriu (-</w:t>
            </w:r>
            <w:proofErr w:type="spellStart"/>
            <w:r w:rsidRPr="008A4A45">
              <w:rPr>
                <w:rFonts w:ascii="Times New Roman" w:hAnsi="Times New Roman" w:cs="Times New Roman"/>
                <w:sz w:val="24"/>
                <w:szCs w:val="24"/>
              </w:rPr>
              <w:t>iais</w:t>
            </w:r>
            <w:proofErr w:type="spellEnd"/>
            <w:r w:rsidRPr="008A4A45">
              <w:rPr>
                <w:rFonts w:ascii="Times New Roman" w:hAnsi="Times New Roman" w:cs="Times New Roman"/>
                <w:sz w:val="24"/>
                <w:szCs w:val="24"/>
              </w:rPr>
              <w:t>) jungtinės veiklos sutartį.</w:t>
            </w:r>
          </w:p>
          <w:p w14:paraId="354492F9" w14:textId="22C71F18" w:rsidR="0054022F" w:rsidRPr="008A4A45" w:rsidRDefault="0054022F" w:rsidP="008A4A45">
            <w:pPr>
              <w:spacing w:after="0" w:line="240" w:lineRule="auto"/>
              <w:jc w:val="both"/>
              <w:rPr>
                <w:rFonts w:ascii="Times New Roman" w:hAnsi="Times New Roman" w:cs="Times New Roman"/>
                <w:sz w:val="24"/>
                <w:szCs w:val="24"/>
              </w:rPr>
            </w:pPr>
          </w:p>
          <w:p w14:paraId="6C5B385E" w14:textId="77777777" w:rsidR="00985F15" w:rsidRPr="008A4A45" w:rsidRDefault="0054022F"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i/>
                <w:sz w:val="24"/>
                <w:szCs w:val="24"/>
              </w:rPr>
              <w:t>Vietos plėtros strategijos įgyvendinimo teritorija</w:t>
            </w:r>
            <w:r w:rsidRPr="008A4A45">
              <w:rPr>
                <w:rFonts w:ascii="Times New Roman" w:hAnsi="Times New Roman" w:cs="Times New Roman"/>
                <w:sz w:val="24"/>
                <w:szCs w:val="24"/>
              </w:rPr>
              <w:t xml:space="preserve"> - </w:t>
            </w:r>
            <w:r w:rsidR="00985F15" w:rsidRPr="008A4A45">
              <w:rPr>
                <w:rFonts w:ascii="Times New Roman" w:hAnsi="Times New Roman" w:cs="Times New Roman"/>
                <w:sz w:val="24"/>
                <w:szCs w:val="24"/>
              </w:rPr>
              <w:t>vietos plėtros strategijoje, kuriai įgyvendinti skirtas projektas, apibrėžta teritorija, kurioje numatyta įgyvendinti vietos plėtros strategiją.</w:t>
            </w:r>
          </w:p>
          <w:p w14:paraId="59567D80" w14:textId="77777777" w:rsidR="00A71BB0" w:rsidRPr="008A4A45" w:rsidRDefault="00A71BB0" w:rsidP="008A4A45">
            <w:pPr>
              <w:spacing w:after="0" w:line="240" w:lineRule="auto"/>
              <w:ind w:firstLine="567"/>
              <w:jc w:val="both"/>
              <w:rPr>
                <w:rFonts w:ascii="Times New Roman" w:hAnsi="Times New Roman" w:cs="Times New Roman"/>
                <w:sz w:val="24"/>
                <w:szCs w:val="24"/>
              </w:rPr>
            </w:pPr>
          </w:p>
          <w:p w14:paraId="4C009DE1" w14:textId="48F6B4A1" w:rsidR="0054022F" w:rsidRPr="008A4A45" w:rsidRDefault="00985F15"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i/>
                <w:sz w:val="24"/>
                <w:szCs w:val="24"/>
              </w:rPr>
              <w:t>Besiribojanti teritorija</w:t>
            </w:r>
            <w:r w:rsidRPr="008A4A45">
              <w:rPr>
                <w:rFonts w:ascii="Times New Roman" w:hAnsi="Times New Roman" w:cs="Times New Roman"/>
                <w:b/>
                <w:sz w:val="24"/>
                <w:szCs w:val="24"/>
              </w:rPr>
              <w:t xml:space="preserve"> </w:t>
            </w:r>
            <w:r w:rsidRPr="008A4A45">
              <w:rPr>
                <w:rFonts w:ascii="Times New Roman" w:hAnsi="Times New Roman" w:cs="Times New Roman"/>
                <w:sz w:val="24"/>
                <w:szCs w:val="24"/>
              </w:rPr>
              <w:t>– savivaldybės, kurios teritorijoje yra vietos plėtros strategijos įgyvendinimo teritorija, teritorijos dalis, nesutampanti su vietos plėtros strategijos įgyvendinimo teritorija, arba savivaldybės teritorija, kuri ribojasi su savivaldybės, kurioje įgyvendinama vietos plėtros strategija, teritorija, arba žuvininkystės vietos plėtros strategijos įgyvendinimo teritorija, kuri sutampa (ar iš dalies sutampa) su vietos plėtros strategijos įgyvendinimo teritorija.</w:t>
            </w:r>
          </w:p>
          <w:p w14:paraId="6AE14524" w14:textId="77777777" w:rsidR="00F73C9A" w:rsidRPr="008A4A45" w:rsidRDefault="00F73C9A" w:rsidP="008A4A45">
            <w:pPr>
              <w:spacing w:after="0" w:line="240" w:lineRule="auto"/>
              <w:jc w:val="both"/>
              <w:rPr>
                <w:rFonts w:ascii="Times New Roman" w:hAnsi="Times New Roman" w:cs="Times New Roman"/>
                <w:sz w:val="24"/>
                <w:szCs w:val="24"/>
              </w:rPr>
            </w:pPr>
          </w:p>
        </w:tc>
      </w:tr>
      <w:tr w:rsidR="00F73C9A" w:rsidRPr="008A4A45" w14:paraId="684AAE10" w14:textId="77777777" w:rsidTr="007F0E95">
        <w:trPr>
          <w:trHeight w:val="70"/>
        </w:trPr>
        <w:tc>
          <w:tcPr>
            <w:tcW w:w="1838" w:type="dxa"/>
          </w:tcPr>
          <w:p w14:paraId="5EF997E8" w14:textId="77777777" w:rsidR="00F73C9A" w:rsidRPr="008A4A45" w:rsidRDefault="00F73C9A" w:rsidP="008A4A45">
            <w:pPr>
              <w:spacing w:after="0" w:line="240" w:lineRule="auto"/>
              <w:jc w:val="center"/>
              <w:rPr>
                <w:rFonts w:ascii="Times New Roman" w:hAnsi="Times New Roman" w:cs="Times New Roman"/>
                <w:b/>
                <w:sz w:val="24"/>
                <w:szCs w:val="24"/>
              </w:rPr>
            </w:pPr>
            <w:r w:rsidRPr="008A4A45">
              <w:rPr>
                <w:rFonts w:ascii="Times New Roman" w:hAnsi="Times New Roman" w:cs="Times New Roman"/>
                <w:b/>
                <w:sz w:val="24"/>
                <w:szCs w:val="24"/>
              </w:rPr>
              <w:lastRenderedPageBreak/>
              <w:t>5. Projekto veiklų dalyviai</w:t>
            </w:r>
          </w:p>
        </w:tc>
        <w:tc>
          <w:tcPr>
            <w:tcW w:w="7793" w:type="dxa"/>
          </w:tcPr>
          <w:p w14:paraId="09A55C75" w14:textId="68DBD134" w:rsidR="008719A8" w:rsidRPr="008A4A45" w:rsidRDefault="004B00CD"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Projekto nauda turi būti skirta ne mažiau kaip 5 projekto veiklų dalyviams.</w:t>
            </w:r>
          </w:p>
          <w:p w14:paraId="3E6BF173" w14:textId="77777777" w:rsidR="008719A8" w:rsidRPr="008A4A45" w:rsidRDefault="008719A8" w:rsidP="008A4A45">
            <w:pPr>
              <w:spacing w:after="0" w:line="240" w:lineRule="auto"/>
              <w:jc w:val="both"/>
              <w:rPr>
                <w:rFonts w:ascii="Times New Roman" w:hAnsi="Times New Roman" w:cs="Times New Roman"/>
                <w:i/>
                <w:sz w:val="24"/>
                <w:szCs w:val="24"/>
              </w:rPr>
            </w:pPr>
          </w:p>
          <w:p w14:paraId="28457CA5" w14:textId="16DAF4F0" w:rsidR="00F73C9A" w:rsidRPr="008A4A45" w:rsidRDefault="00F73C9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i/>
                <w:sz w:val="24"/>
                <w:szCs w:val="24"/>
              </w:rPr>
              <w:t>Projekto veiklų dalyvis</w:t>
            </w:r>
            <w:r w:rsidRPr="008A4A45">
              <w:rPr>
                <w:rFonts w:ascii="Times New Roman" w:hAnsi="Times New Roman" w:cs="Times New Roman"/>
                <w:sz w:val="24"/>
                <w:szCs w:val="24"/>
              </w:rPr>
              <w:t xml:space="preserve"> – projekto veiklose dalyvaujantis tikslinės grupės atstovas</w:t>
            </w:r>
            <w:r w:rsidR="003B061A" w:rsidRPr="008A4A45">
              <w:rPr>
                <w:rFonts w:ascii="Times New Roman" w:hAnsi="Times New Roman" w:cs="Times New Roman"/>
                <w:sz w:val="24"/>
                <w:szCs w:val="24"/>
              </w:rPr>
              <w:t xml:space="preserve"> (fizinis asmuo)</w:t>
            </w:r>
            <w:r w:rsidRPr="008A4A45">
              <w:rPr>
                <w:rFonts w:ascii="Times New Roman" w:hAnsi="Times New Roman" w:cs="Times New Roman"/>
                <w:sz w:val="24"/>
                <w:szCs w:val="24"/>
              </w:rPr>
              <w:t>.</w:t>
            </w:r>
          </w:p>
          <w:p w14:paraId="0CCB85DC" w14:textId="77777777" w:rsidR="00F73C9A" w:rsidRPr="008A4A45" w:rsidRDefault="00F73C9A" w:rsidP="008A4A45">
            <w:pPr>
              <w:spacing w:after="0" w:line="240" w:lineRule="auto"/>
              <w:jc w:val="both"/>
              <w:rPr>
                <w:rFonts w:ascii="Times New Roman" w:hAnsi="Times New Roman" w:cs="Times New Roman"/>
                <w:i/>
                <w:sz w:val="24"/>
                <w:szCs w:val="24"/>
              </w:rPr>
            </w:pPr>
          </w:p>
          <w:p w14:paraId="76DAFA12" w14:textId="77777777" w:rsidR="00F73C9A" w:rsidRPr="008A4A45" w:rsidRDefault="00F73C9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i/>
                <w:sz w:val="24"/>
                <w:szCs w:val="24"/>
              </w:rPr>
              <w:t>Tikslinė grupė</w:t>
            </w:r>
            <w:r w:rsidRPr="008A4A45">
              <w:rPr>
                <w:rFonts w:ascii="Times New Roman" w:hAnsi="Times New Roman" w:cs="Times New Roman"/>
                <w:sz w:val="24"/>
                <w:szCs w:val="24"/>
              </w:rPr>
              <w:t xml:space="preserve"> – socialinė grupė ar jos dalis, į kurią orientuota pareiškėjo vykdoma projekto veikla.</w:t>
            </w:r>
          </w:p>
          <w:p w14:paraId="49B88ABC" w14:textId="41D96AEF" w:rsidR="00F73C9A" w:rsidRPr="008A4A45" w:rsidRDefault="00F73C9A" w:rsidP="008A4A45">
            <w:pPr>
              <w:spacing w:after="0" w:line="240" w:lineRule="auto"/>
              <w:jc w:val="both"/>
              <w:rPr>
                <w:rFonts w:ascii="Times New Roman" w:hAnsi="Times New Roman" w:cs="Times New Roman"/>
                <w:sz w:val="24"/>
                <w:szCs w:val="24"/>
              </w:rPr>
            </w:pPr>
          </w:p>
          <w:p w14:paraId="3C6420CA" w14:textId="4298AEA7" w:rsidR="007E0A47" w:rsidRPr="008A4A45" w:rsidRDefault="001B1590"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 xml:space="preserve">Detalesnė informacija apie reikalavimus tikslinėms grupėms bus pateikiama kitose dalyse, aprašant reikalavimus atskiroms, pagal </w:t>
            </w:r>
            <w:r w:rsidR="00E27ED7" w:rsidRPr="008A4A45">
              <w:rPr>
                <w:rFonts w:ascii="Times New Roman" w:hAnsi="Times New Roman" w:cs="Times New Roman"/>
                <w:sz w:val="24"/>
                <w:szCs w:val="24"/>
              </w:rPr>
              <w:t>Apraš</w:t>
            </w:r>
            <w:r w:rsidR="00E27ED7">
              <w:rPr>
                <w:rFonts w:ascii="Times New Roman" w:hAnsi="Times New Roman" w:cs="Times New Roman"/>
                <w:sz w:val="24"/>
                <w:szCs w:val="24"/>
              </w:rPr>
              <w:t>us</w:t>
            </w:r>
            <w:r w:rsidR="00E27ED7" w:rsidRPr="008A4A45">
              <w:rPr>
                <w:rFonts w:ascii="Times New Roman" w:hAnsi="Times New Roman" w:cs="Times New Roman"/>
                <w:sz w:val="24"/>
                <w:szCs w:val="24"/>
              </w:rPr>
              <w:t xml:space="preserve"> </w:t>
            </w:r>
            <w:r w:rsidRPr="008A4A45">
              <w:rPr>
                <w:rFonts w:ascii="Times New Roman" w:hAnsi="Times New Roman" w:cs="Times New Roman"/>
                <w:sz w:val="24"/>
                <w:szCs w:val="24"/>
              </w:rPr>
              <w:t>remiamoms veikloms.</w:t>
            </w:r>
          </w:p>
        </w:tc>
      </w:tr>
      <w:tr w:rsidR="00C312B2" w:rsidRPr="008A4A45" w14:paraId="61C3F537" w14:textId="77777777" w:rsidTr="003B53A2">
        <w:tc>
          <w:tcPr>
            <w:tcW w:w="1838" w:type="dxa"/>
          </w:tcPr>
          <w:p w14:paraId="2DEE0171" w14:textId="6BDCF040" w:rsidR="00C312B2" w:rsidRPr="008A4A45" w:rsidRDefault="00F32FD3" w:rsidP="008A4A45">
            <w:pPr>
              <w:spacing w:after="0" w:line="240" w:lineRule="auto"/>
              <w:jc w:val="center"/>
              <w:rPr>
                <w:rFonts w:ascii="Times New Roman" w:hAnsi="Times New Roman" w:cs="Times New Roman"/>
                <w:b/>
                <w:sz w:val="24"/>
                <w:szCs w:val="24"/>
              </w:rPr>
            </w:pPr>
            <w:r w:rsidRPr="008A4A45">
              <w:rPr>
                <w:rFonts w:ascii="Times New Roman" w:hAnsi="Times New Roman" w:cs="Times New Roman"/>
                <w:b/>
                <w:sz w:val="24"/>
                <w:szCs w:val="24"/>
              </w:rPr>
              <w:t xml:space="preserve">6. </w:t>
            </w:r>
            <w:r w:rsidR="00C312B2" w:rsidRPr="008A4A45">
              <w:rPr>
                <w:rFonts w:ascii="Times New Roman" w:hAnsi="Times New Roman" w:cs="Times New Roman"/>
                <w:b/>
                <w:sz w:val="24"/>
                <w:szCs w:val="24"/>
              </w:rPr>
              <w:t>Projektui skiriamo finansavimo dydis</w:t>
            </w:r>
            <w:r w:rsidR="00C15BC5" w:rsidRPr="008A4A45">
              <w:rPr>
                <w:rFonts w:ascii="Times New Roman" w:hAnsi="Times New Roman" w:cs="Times New Roman"/>
                <w:b/>
                <w:sz w:val="24"/>
                <w:szCs w:val="24"/>
              </w:rPr>
              <w:t xml:space="preserve">, </w:t>
            </w:r>
            <w:r w:rsidR="00C312B2" w:rsidRPr="008A4A45">
              <w:rPr>
                <w:rFonts w:ascii="Times New Roman" w:hAnsi="Times New Roman" w:cs="Times New Roman"/>
                <w:b/>
                <w:sz w:val="24"/>
                <w:szCs w:val="24"/>
              </w:rPr>
              <w:t xml:space="preserve"> finansavimo intensyvumas</w:t>
            </w:r>
            <w:r w:rsidR="00C15BC5" w:rsidRPr="008A4A45">
              <w:rPr>
                <w:rFonts w:ascii="Times New Roman" w:hAnsi="Times New Roman" w:cs="Times New Roman"/>
                <w:b/>
                <w:sz w:val="24"/>
                <w:szCs w:val="24"/>
              </w:rPr>
              <w:t>, nuosavas įnašas</w:t>
            </w:r>
          </w:p>
        </w:tc>
        <w:tc>
          <w:tcPr>
            <w:tcW w:w="7793" w:type="dxa"/>
          </w:tcPr>
          <w:p w14:paraId="3DDA094C" w14:textId="456ADF0E" w:rsidR="003B53A2" w:rsidRPr="008A4A45" w:rsidRDefault="003B53A2"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Didžiausia galima projektui skirti finansavimo suma – paramos lėšų (</w:t>
            </w:r>
            <w:r w:rsidRPr="008A4A45">
              <w:rPr>
                <w:rFonts w:ascii="Times New Roman" w:hAnsi="Times New Roman" w:cs="Times New Roman"/>
                <w:i/>
                <w:sz w:val="24"/>
                <w:szCs w:val="24"/>
                <w:lang w:eastAsia="lt-LT"/>
              </w:rPr>
              <w:t>t. y. Europos Sąjungos struktūrinių fondų ir Lietuvos Respublikos valstybės biudžeto lėšų</w:t>
            </w:r>
            <w:r w:rsidRPr="008A4A45">
              <w:rPr>
                <w:rFonts w:ascii="Times New Roman" w:hAnsi="Times New Roman" w:cs="Times New Roman"/>
                <w:sz w:val="24"/>
                <w:szCs w:val="24"/>
                <w:lang w:eastAsia="lt-LT"/>
              </w:rPr>
              <w:t>) suma, nustatyta projektui miesto vietos veiklos grupės patvirtintame vietos plėtros projektų sąraše.</w:t>
            </w:r>
          </w:p>
          <w:p w14:paraId="4AEA51CC" w14:textId="77777777" w:rsidR="003B53A2" w:rsidRPr="008A4A45" w:rsidRDefault="003B53A2" w:rsidP="008A4A45">
            <w:pPr>
              <w:spacing w:after="0" w:line="240" w:lineRule="auto"/>
              <w:jc w:val="both"/>
              <w:rPr>
                <w:rFonts w:ascii="Times New Roman" w:hAnsi="Times New Roman" w:cs="Times New Roman"/>
                <w:sz w:val="24"/>
                <w:szCs w:val="24"/>
                <w:lang w:eastAsia="lt-LT"/>
              </w:rPr>
            </w:pPr>
          </w:p>
          <w:p w14:paraId="1EBA04D9" w14:textId="70A37C74" w:rsidR="00C312B2" w:rsidRPr="008A4A45" w:rsidRDefault="00C312B2"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Projekto finansuojamoji dalis (t. y. ministerijos projektui skiriamas finansavimas iš Europos Sąjungos struktūrinių fondų ir Lietuvos Respublikos valstybės biudžeto lėšų) gali sudaryti ne daugiau kaip 92,5 proc. visų tinkamų finansuoti projekto išlaidų.</w:t>
            </w:r>
          </w:p>
          <w:p w14:paraId="6158C688" w14:textId="77777777" w:rsidR="00C312B2" w:rsidRPr="008A4A45" w:rsidRDefault="00C312B2" w:rsidP="008A4A45">
            <w:pPr>
              <w:spacing w:after="0" w:line="240" w:lineRule="auto"/>
              <w:jc w:val="both"/>
              <w:rPr>
                <w:rFonts w:ascii="Times New Roman" w:hAnsi="Times New Roman" w:cs="Times New Roman"/>
                <w:sz w:val="24"/>
                <w:szCs w:val="24"/>
                <w:lang w:eastAsia="lt-LT"/>
              </w:rPr>
            </w:pPr>
          </w:p>
          <w:p w14:paraId="25C5371C" w14:textId="77777777" w:rsidR="00C312B2" w:rsidRPr="008A4A45" w:rsidRDefault="00C312B2"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xml:space="preserve">Pareiškėjas privalo prisidėti prie projekto finansavimo ne mažiau nei 7,5 proc. visų tinkamų finansuoti projekto išlaidų. Jeigu vietos plėtros strategijos dalyje „Vietos plėtros strategijos finansinis planas“ veiksmo, kuriam įgyvendinti skirtas projektas, išlaidoms buvo nurodytas didesnis nei 7,5 proc. pareiškėjo lėšų prisidėjimo procentas, pareiškėjas privalo prisidėti prie projekto </w:t>
            </w:r>
            <w:r w:rsidRPr="008A4A45">
              <w:rPr>
                <w:rFonts w:ascii="Times New Roman" w:hAnsi="Times New Roman" w:cs="Times New Roman"/>
                <w:sz w:val="24"/>
                <w:szCs w:val="24"/>
                <w:lang w:eastAsia="lt-LT"/>
              </w:rPr>
              <w:lastRenderedPageBreak/>
              <w:t>finansavimo ne mažesniu nei minėtos vietos plėtros strategijos dalyje veiksmui nurodytu procentu.</w:t>
            </w:r>
          </w:p>
          <w:p w14:paraId="19DFEFA3" w14:textId="77777777" w:rsidR="00C312B2" w:rsidRPr="008A4A45" w:rsidRDefault="00C312B2" w:rsidP="008A4A45">
            <w:pPr>
              <w:spacing w:after="0" w:line="240" w:lineRule="auto"/>
              <w:jc w:val="both"/>
              <w:rPr>
                <w:rFonts w:ascii="Times New Roman" w:hAnsi="Times New Roman" w:cs="Times New Roman"/>
                <w:sz w:val="24"/>
                <w:szCs w:val="24"/>
                <w:lang w:eastAsia="lt-LT"/>
              </w:rPr>
            </w:pPr>
          </w:p>
          <w:p w14:paraId="3EF8F81D" w14:textId="77777777" w:rsidR="00C312B2" w:rsidRPr="008A4A45" w:rsidRDefault="00C312B2"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Pareiškėjas savo iniciatyva ir savo lėšomis gali prisidėti prie projekto įgyvendinimo didesne, nei reikalaujama, lėšų suma.</w:t>
            </w:r>
          </w:p>
          <w:p w14:paraId="70533757" w14:textId="77777777" w:rsidR="00C312B2" w:rsidRPr="008A4A45" w:rsidRDefault="00C312B2" w:rsidP="008A4A45">
            <w:pPr>
              <w:spacing w:after="0" w:line="240" w:lineRule="auto"/>
              <w:jc w:val="both"/>
              <w:rPr>
                <w:rFonts w:ascii="Times New Roman" w:hAnsi="Times New Roman" w:cs="Times New Roman"/>
                <w:sz w:val="24"/>
                <w:szCs w:val="24"/>
                <w:lang w:eastAsia="lt-LT"/>
              </w:rPr>
            </w:pPr>
          </w:p>
          <w:p w14:paraId="64083C45" w14:textId="48B4CCE6" w:rsidR="003B53A2" w:rsidRPr="008A4A45" w:rsidRDefault="003B53A2"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bCs/>
                <w:sz w:val="24"/>
                <w:szCs w:val="24"/>
                <w:lang w:eastAsia="lt-LT"/>
              </w:rPr>
              <w:t>Pareiškėjo</w:t>
            </w:r>
            <w:r w:rsidR="00C15BC5" w:rsidRPr="008A4A45">
              <w:rPr>
                <w:rFonts w:ascii="Times New Roman" w:hAnsi="Times New Roman" w:cs="Times New Roman"/>
                <w:bCs/>
                <w:sz w:val="24"/>
                <w:szCs w:val="24"/>
                <w:lang w:eastAsia="lt-LT"/>
              </w:rPr>
              <w:t xml:space="preserve"> (partnerio)</w:t>
            </w:r>
            <w:r w:rsidRPr="008A4A45">
              <w:rPr>
                <w:rFonts w:ascii="Times New Roman" w:hAnsi="Times New Roman" w:cs="Times New Roman"/>
                <w:bCs/>
                <w:sz w:val="24"/>
                <w:szCs w:val="24"/>
                <w:lang w:eastAsia="lt-LT"/>
              </w:rPr>
              <w:t xml:space="preserve"> nuosavą įnašą gali sudaryti ne tik prisidėjimas lėšomis</w:t>
            </w:r>
            <w:r w:rsidR="00A84D78" w:rsidRPr="008A4A45">
              <w:rPr>
                <w:rFonts w:ascii="Times New Roman" w:hAnsi="Times New Roman" w:cs="Times New Roman"/>
                <w:bCs/>
                <w:sz w:val="24"/>
                <w:szCs w:val="24"/>
                <w:lang w:eastAsia="lt-LT"/>
              </w:rPr>
              <w:t xml:space="preserve"> - </w:t>
            </w:r>
            <w:r w:rsidRPr="008A4A45">
              <w:rPr>
                <w:rFonts w:ascii="Times New Roman" w:hAnsi="Times New Roman" w:cs="Times New Roman"/>
                <w:bCs/>
                <w:sz w:val="24"/>
                <w:szCs w:val="24"/>
                <w:lang w:eastAsia="lt-LT"/>
              </w:rPr>
              <w:t xml:space="preserve"> </w:t>
            </w:r>
            <w:r w:rsidR="00A84D78" w:rsidRPr="008A4A45">
              <w:rPr>
                <w:rFonts w:ascii="Times New Roman" w:hAnsi="Times New Roman" w:cs="Times New Roman"/>
                <w:bCs/>
                <w:sz w:val="24"/>
                <w:szCs w:val="24"/>
                <w:lang w:eastAsia="lt-LT"/>
              </w:rPr>
              <w:t>n</w:t>
            </w:r>
            <w:r w:rsidR="00C15BC5" w:rsidRPr="008A4A45">
              <w:rPr>
                <w:rFonts w:ascii="Times New Roman" w:hAnsi="Times New Roman" w:cs="Times New Roman"/>
                <w:bCs/>
                <w:sz w:val="24"/>
                <w:szCs w:val="24"/>
                <w:lang w:eastAsia="lt-LT"/>
              </w:rPr>
              <w:t>uosavas</w:t>
            </w:r>
            <w:r w:rsidRPr="008A4A45">
              <w:rPr>
                <w:rFonts w:ascii="Times New Roman" w:hAnsi="Times New Roman" w:cs="Times New Roman"/>
                <w:bCs/>
                <w:sz w:val="24"/>
                <w:szCs w:val="24"/>
                <w:lang w:eastAsia="lt-LT"/>
              </w:rPr>
              <w:t xml:space="preserve"> įnašas gali būti formuojamas ir iš: </w:t>
            </w:r>
          </w:p>
          <w:p w14:paraId="2AFD060C" w14:textId="3C2BF54D" w:rsidR="003B53A2" w:rsidRPr="008A4A45" w:rsidRDefault="003B53A2" w:rsidP="00D77B78">
            <w:pPr>
              <w:numPr>
                <w:ilvl w:val="0"/>
                <w:numId w:val="2"/>
              </w:num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projekto veiklas vykdančių savanorių savanoriškos veiklos, tiesiogiai susijusios su projekto veiklų vykdymu;</w:t>
            </w:r>
            <w:r w:rsidRPr="008A4A45">
              <w:rPr>
                <w:rFonts w:ascii="Times New Roman" w:hAnsi="Times New Roman" w:cs="Times New Roman"/>
                <w:b/>
                <w:bCs/>
                <w:sz w:val="24"/>
                <w:szCs w:val="24"/>
                <w:lang w:eastAsia="lt-LT"/>
              </w:rPr>
              <w:t xml:space="preserve">   </w:t>
            </w:r>
          </w:p>
          <w:p w14:paraId="47DDD22D" w14:textId="3167B5F5" w:rsidR="003B53A2" w:rsidRPr="008A4A45" w:rsidRDefault="00C15BC5" w:rsidP="00D77B78">
            <w:pPr>
              <w:numPr>
                <w:ilvl w:val="0"/>
                <w:numId w:val="2"/>
              </w:num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xml:space="preserve">pareiškėjo (partnerio) </w:t>
            </w:r>
            <w:r w:rsidR="003B53A2" w:rsidRPr="008A4A45">
              <w:rPr>
                <w:rFonts w:ascii="Times New Roman" w:hAnsi="Times New Roman" w:cs="Times New Roman"/>
                <w:sz w:val="24"/>
                <w:szCs w:val="24"/>
                <w:lang w:eastAsia="lt-LT"/>
              </w:rPr>
              <w:t xml:space="preserve">projekto veiklų </w:t>
            </w:r>
            <w:r w:rsidRPr="008A4A45">
              <w:rPr>
                <w:rFonts w:ascii="Times New Roman" w:hAnsi="Times New Roman" w:cs="Times New Roman"/>
                <w:sz w:val="24"/>
                <w:szCs w:val="24"/>
                <w:lang w:eastAsia="lt-LT"/>
              </w:rPr>
              <w:t>vykdytojams</w:t>
            </w:r>
            <w:r w:rsidR="00150439" w:rsidRPr="008A4A45">
              <w:rPr>
                <w:rFonts w:ascii="Times New Roman" w:hAnsi="Times New Roman" w:cs="Times New Roman"/>
                <w:sz w:val="24"/>
                <w:szCs w:val="24"/>
                <w:lang w:eastAsia="lt-LT"/>
              </w:rPr>
              <w:t xml:space="preserve"> ir (ar) projekto veiklų</w:t>
            </w:r>
            <w:r w:rsidRPr="008A4A45">
              <w:rPr>
                <w:rFonts w:ascii="Times New Roman" w:hAnsi="Times New Roman" w:cs="Times New Roman"/>
                <w:sz w:val="24"/>
                <w:szCs w:val="24"/>
                <w:lang w:eastAsia="lt-LT"/>
              </w:rPr>
              <w:t xml:space="preserve"> </w:t>
            </w:r>
            <w:r w:rsidR="003B53A2" w:rsidRPr="008A4A45">
              <w:rPr>
                <w:rFonts w:ascii="Times New Roman" w:hAnsi="Times New Roman" w:cs="Times New Roman"/>
                <w:sz w:val="24"/>
                <w:szCs w:val="24"/>
                <w:lang w:eastAsia="lt-LT"/>
              </w:rPr>
              <w:t>dalyvi</w:t>
            </w:r>
            <w:r w:rsidRPr="008A4A45">
              <w:rPr>
                <w:rFonts w:ascii="Times New Roman" w:hAnsi="Times New Roman" w:cs="Times New Roman"/>
                <w:sz w:val="24"/>
                <w:szCs w:val="24"/>
                <w:lang w:eastAsia="lt-LT"/>
              </w:rPr>
              <w:t>ams mokamo</w:t>
            </w:r>
            <w:r w:rsidR="003B53A2" w:rsidRPr="008A4A45">
              <w:rPr>
                <w:rFonts w:ascii="Times New Roman" w:hAnsi="Times New Roman" w:cs="Times New Roman"/>
                <w:sz w:val="24"/>
                <w:szCs w:val="24"/>
                <w:lang w:eastAsia="lt-LT"/>
              </w:rPr>
              <w:t xml:space="preserve"> darbo užmokesčio, apskaičiuoto ir išmokėto jiems už darbo laiką, kurio metu darbuotojai </w:t>
            </w:r>
            <w:r w:rsidRPr="008A4A45">
              <w:rPr>
                <w:rFonts w:ascii="Times New Roman" w:hAnsi="Times New Roman" w:cs="Times New Roman"/>
                <w:sz w:val="24"/>
                <w:szCs w:val="24"/>
                <w:lang w:eastAsia="lt-LT"/>
              </w:rPr>
              <w:t xml:space="preserve">vykdė projekto veiklas ar </w:t>
            </w:r>
            <w:r w:rsidR="003B53A2" w:rsidRPr="008A4A45">
              <w:rPr>
                <w:rFonts w:ascii="Times New Roman" w:hAnsi="Times New Roman" w:cs="Times New Roman"/>
                <w:sz w:val="24"/>
                <w:szCs w:val="24"/>
                <w:lang w:eastAsia="lt-LT"/>
              </w:rPr>
              <w:t xml:space="preserve">dalyvavo projekto veiklose, ir susijusių darbdavio įsipareigojimų išlaidos; </w:t>
            </w:r>
          </w:p>
          <w:p w14:paraId="3849A4DF" w14:textId="1DA815CC" w:rsidR="003B53A2" w:rsidRPr="008A4A45" w:rsidRDefault="003B53A2" w:rsidP="00D77B78">
            <w:pPr>
              <w:numPr>
                <w:ilvl w:val="0"/>
                <w:numId w:val="2"/>
              </w:num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projekto veikloms vykdyti reikaling</w:t>
            </w:r>
            <w:r w:rsidR="00C15BC5" w:rsidRPr="008A4A45">
              <w:rPr>
                <w:rFonts w:ascii="Times New Roman" w:hAnsi="Times New Roman" w:cs="Times New Roman"/>
                <w:sz w:val="24"/>
                <w:szCs w:val="24"/>
                <w:lang w:eastAsia="lt-LT"/>
              </w:rPr>
              <w:t>o</w:t>
            </w:r>
            <w:r w:rsidRPr="008A4A45">
              <w:rPr>
                <w:rFonts w:ascii="Times New Roman" w:hAnsi="Times New Roman" w:cs="Times New Roman"/>
                <w:sz w:val="24"/>
                <w:szCs w:val="24"/>
                <w:lang w:eastAsia="lt-LT"/>
              </w:rPr>
              <w:t xml:space="preserve"> </w:t>
            </w:r>
            <w:r w:rsidR="00C15BC5" w:rsidRPr="008A4A45">
              <w:rPr>
                <w:rFonts w:ascii="Times New Roman" w:hAnsi="Times New Roman" w:cs="Times New Roman"/>
                <w:sz w:val="24"/>
                <w:szCs w:val="24"/>
                <w:lang w:eastAsia="lt-LT"/>
              </w:rPr>
              <w:t>pareiškėjo (partnerio)</w:t>
            </w:r>
            <w:r w:rsidRPr="008A4A45">
              <w:rPr>
                <w:rFonts w:ascii="Times New Roman" w:hAnsi="Times New Roman" w:cs="Times New Roman"/>
                <w:sz w:val="24"/>
                <w:szCs w:val="24"/>
                <w:lang w:eastAsia="lt-LT"/>
              </w:rPr>
              <w:t xml:space="preserve"> valdom</w:t>
            </w:r>
            <w:r w:rsidR="00C15BC5" w:rsidRPr="008A4A45">
              <w:rPr>
                <w:rFonts w:ascii="Times New Roman" w:hAnsi="Times New Roman" w:cs="Times New Roman"/>
                <w:sz w:val="24"/>
                <w:szCs w:val="24"/>
                <w:lang w:eastAsia="lt-LT"/>
              </w:rPr>
              <w:t>o</w:t>
            </w:r>
            <w:r w:rsidRPr="008A4A45">
              <w:rPr>
                <w:rFonts w:ascii="Times New Roman" w:hAnsi="Times New Roman" w:cs="Times New Roman"/>
                <w:sz w:val="24"/>
                <w:szCs w:val="24"/>
                <w:lang w:eastAsia="lt-LT"/>
              </w:rPr>
              <w:t xml:space="preserve"> nekilnojam</w:t>
            </w:r>
            <w:r w:rsidR="00C15BC5" w:rsidRPr="008A4A45">
              <w:rPr>
                <w:rFonts w:ascii="Times New Roman" w:hAnsi="Times New Roman" w:cs="Times New Roman"/>
                <w:sz w:val="24"/>
                <w:szCs w:val="24"/>
                <w:lang w:eastAsia="lt-LT"/>
              </w:rPr>
              <w:t>ojo</w:t>
            </w:r>
            <w:r w:rsidRPr="008A4A45">
              <w:rPr>
                <w:rFonts w:ascii="Times New Roman" w:hAnsi="Times New Roman" w:cs="Times New Roman"/>
                <w:sz w:val="24"/>
                <w:szCs w:val="24"/>
                <w:lang w:eastAsia="lt-LT"/>
              </w:rPr>
              <w:t xml:space="preserve"> turt</w:t>
            </w:r>
            <w:r w:rsidR="00C15BC5" w:rsidRPr="008A4A45">
              <w:rPr>
                <w:rFonts w:ascii="Times New Roman" w:hAnsi="Times New Roman" w:cs="Times New Roman"/>
                <w:sz w:val="24"/>
                <w:szCs w:val="24"/>
                <w:lang w:eastAsia="lt-LT"/>
              </w:rPr>
              <w:t>o</w:t>
            </w:r>
            <w:r w:rsidR="00150439" w:rsidRPr="008A4A45">
              <w:rPr>
                <w:rFonts w:ascii="Times New Roman" w:hAnsi="Times New Roman" w:cs="Times New Roman"/>
                <w:sz w:val="24"/>
                <w:szCs w:val="24"/>
                <w:lang w:eastAsia="lt-LT"/>
              </w:rPr>
              <w:t>.</w:t>
            </w:r>
          </w:p>
          <w:p w14:paraId="5458EEC0" w14:textId="77777777" w:rsidR="008A4A45" w:rsidRPr="008A4A45" w:rsidRDefault="008A4A45" w:rsidP="008A4A45">
            <w:pPr>
              <w:spacing w:after="0" w:line="240" w:lineRule="auto"/>
              <w:ind w:left="720"/>
              <w:jc w:val="both"/>
              <w:rPr>
                <w:rFonts w:ascii="Times New Roman" w:hAnsi="Times New Roman" w:cs="Times New Roman"/>
                <w:sz w:val="24"/>
                <w:szCs w:val="24"/>
                <w:lang w:eastAsia="lt-LT"/>
              </w:rPr>
            </w:pPr>
          </w:p>
          <w:p w14:paraId="3EB1A44C" w14:textId="71A7EAA4" w:rsidR="00C15BC5" w:rsidRPr="008A4A45" w:rsidRDefault="00C15BC5"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Detalesnė informacija apie šias išlaidas pateikiama kitose A</w:t>
            </w:r>
            <w:r w:rsidR="0084324D" w:rsidRPr="008A4A45">
              <w:rPr>
                <w:rFonts w:ascii="Times New Roman" w:hAnsi="Times New Roman" w:cs="Times New Roman"/>
                <w:sz w:val="24"/>
                <w:szCs w:val="24"/>
                <w:lang w:eastAsia="lt-LT"/>
              </w:rPr>
              <w:t>tmintinės</w:t>
            </w:r>
            <w:r w:rsidRPr="008A4A45">
              <w:rPr>
                <w:rFonts w:ascii="Times New Roman" w:hAnsi="Times New Roman" w:cs="Times New Roman"/>
                <w:sz w:val="24"/>
                <w:szCs w:val="24"/>
                <w:lang w:eastAsia="lt-LT"/>
              </w:rPr>
              <w:t xml:space="preserve"> dalyse</w:t>
            </w:r>
            <w:r w:rsidR="0084324D" w:rsidRPr="008A4A45">
              <w:rPr>
                <w:rFonts w:ascii="Times New Roman" w:hAnsi="Times New Roman" w:cs="Times New Roman"/>
                <w:sz w:val="24"/>
                <w:szCs w:val="24"/>
                <w:lang w:eastAsia="lt-LT"/>
              </w:rPr>
              <w:t>.</w:t>
            </w:r>
          </w:p>
          <w:p w14:paraId="3239782C" w14:textId="77777777" w:rsidR="00C312B2" w:rsidRPr="008A4A45" w:rsidRDefault="00C312B2" w:rsidP="008A4A45">
            <w:pPr>
              <w:spacing w:after="0" w:line="240" w:lineRule="auto"/>
              <w:jc w:val="both"/>
              <w:rPr>
                <w:rFonts w:ascii="Times New Roman" w:hAnsi="Times New Roman" w:cs="Times New Roman"/>
                <w:sz w:val="24"/>
                <w:szCs w:val="24"/>
                <w:lang w:eastAsia="lt-LT"/>
              </w:rPr>
            </w:pPr>
          </w:p>
        </w:tc>
      </w:tr>
      <w:tr w:rsidR="00EB1BB5" w:rsidRPr="008A4A45" w14:paraId="51A02213" w14:textId="77777777" w:rsidTr="00E0256B">
        <w:trPr>
          <w:trHeight w:val="16845"/>
        </w:trPr>
        <w:tc>
          <w:tcPr>
            <w:tcW w:w="1838" w:type="dxa"/>
          </w:tcPr>
          <w:p w14:paraId="589D1CF6" w14:textId="2F5F231C" w:rsidR="00EB1BB5" w:rsidRPr="008A4A45" w:rsidRDefault="00EB1BB5" w:rsidP="008A4A45">
            <w:pPr>
              <w:spacing w:after="0" w:line="240" w:lineRule="auto"/>
              <w:jc w:val="center"/>
              <w:rPr>
                <w:rFonts w:ascii="Times New Roman" w:hAnsi="Times New Roman" w:cs="Times New Roman"/>
                <w:b/>
                <w:sz w:val="24"/>
                <w:szCs w:val="24"/>
              </w:rPr>
            </w:pPr>
            <w:r w:rsidRPr="008A4A45">
              <w:rPr>
                <w:rFonts w:ascii="Times New Roman" w:hAnsi="Times New Roman" w:cs="Times New Roman"/>
                <w:b/>
                <w:sz w:val="24"/>
                <w:szCs w:val="24"/>
              </w:rPr>
              <w:lastRenderedPageBreak/>
              <w:t xml:space="preserve">7. Tinkamos finansuoti projekto vykdymo išlaidos, </w:t>
            </w:r>
            <w:r w:rsidRPr="008A4A45">
              <w:rPr>
                <w:rFonts w:ascii="Times New Roman" w:hAnsi="Times New Roman" w:cs="Times New Roman"/>
                <w:b/>
                <w:i/>
                <w:sz w:val="24"/>
                <w:szCs w:val="24"/>
              </w:rPr>
              <w:t>kurios nėra tiesiogiai susiję su konkrečių projekto veiklų vykdymu</w:t>
            </w:r>
          </w:p>
        </w:tc>
        <w:tc>
          <w:tcPr>
            <w:tcW w:w="7793" w:type="dxa"/>
          </w:tcPr>
          <w:p w14:paraId="208AEA2D" w14:textId="06773016" w:rsidR="00EB1BB5" w:rsidRPr="008A4A45" w:rsidRDefault="00EB1BB5"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xml:space="preserve"> Visuose projektuose yra tinkamos finansuoti:</w:t>
            </w:r>
          </w:p>
          <w:p w14:paraId="49922796" w14:textId="6C35B6D9" w:rsidR="00EB1BB5" w:rsidRPr="008A4A45" w:rsidRDefault="00EB1BB5" w:rsidP="00D77B78">
            <w:pPr>
              <w:pStyle w:val="Sraopastraipa"/>
              <w:numPr>
                <w:ilvl w:val="1"/>
                <w:numId w:val="4"/>
              </w:numPr>
              <w:spacing w:after="0" w:line="240" w:lineRule="auto"/>
              <w:ind w:left="0" w:firstLine="720"/>
              <w:jc w:val="both"/>
              <w:rPr>
                <w:rFonts w:ascii="Times New Roman" w:hAnsi="Times New Roman" w:cs="Times New Roman"/>
                <w:sz w:val="24"/>
                <w:szCs w:val="24"/>
                <w:lang w:eastAsia="lt-LT"/>
              </w:rPr>
            </w:pPr>
            <w:r w:rsidRPr="008A4A45">
              <w:rPr>
                <w:rFonts w:ascii="Times New Roman" w:hAnsi="Times New Roman" w:cs="Times New Roman"/>
                <w:b/>
                <w:sz w:val="24"/>
                <w:szCs w:val="24"/>
                <w:lang w:eastAsia="lt-LT"/>
              </w:rPr>
              <w:t>Informavimo apie projektą išlaidos</w:t>
            </w:r>
            <w:r w:rsidRPr="008A4A45">
              <w:rPr>
                <w:rFonts w:ascii="Times New Roman" w:hAnsi="Times New Roman" w:cs="Times New Roman"/>
                <w:sz w:val="24"/>
                <w:szCs w:val="24"/>
                <w:lang w:eastAsia="lt-LT"/>
              </w:rPr>
              <w:t xml:space="preserve"> (jos paraiškoje nurodomos prie išlaidų kategorijos Nr. 6 ,,Informavimas apie projektą“), t. y: </w:t>
            </w:r>
          </w:p>
          <w:p w14:paraId="597A06BB" w14:textId="3141EF9D" w:rsidR="00EB1BB5" w:rsidRPr="008A4A45" w:rsidRDefault="00EB1BB5" w:rsidP="008A4A45">
            <w:pPr>
              <w:spacing w:after="0" w:line="240" w:lineRule="auto"/>
              <w:ind w:firstLine="745"/>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xml:space="preserve">1) privalomų viešinimo priemonių rengimo išlaidos. </w:t>
            </w:r>
          </w:p>
          <w:p w14:paraId="396113FE" w14:textId="4D267532" w:rsidR="00EB1BB5" w:rsidRPr="008A4A45" w:rsidRDefault="00EB1BB5"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Privalomos projekto viešinimo priemonės:</w:t>
            </w:r>
          </w:p>
          <w:p w14:paraId="5C48CBDE" w14:textId="26160DA0" w:rsidR="00EB1BB5" w:rsidRPr="008A4A45" w:rsidRDefault="00EB1BB5" w:rsidP="008A4A45">
            <w:pPr>
              <w:spacing w:after="0" w:line="240" w:lineRule="auto"/>
              <w:ind w:firstLine="745"/>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plakatas (ne mažesnis kaip A3 formato), kuriame pateikta informacija apie įgyvendinamą projektą ir finansavimą iš Europos socialinio fondo lėšų. Plakatas turi būti pakabintas projekto įgyvendinimo pradžioje visuomenei gerai matomoje vietoje (pavyzdžiui, prie įėjimo į pastatą);</w:t>
            </w:r>
          </w:p>
          <w:p w14:paraId="6FC1E042" w14:textId="0CF2795C" w:rsidR="00EB1BB5" w:rsidRPr="008A4A45" w:rsidRDefault="00EB1BB5" w:rsidP="008A4A45">
            <w:pPr>
              <w:spacing w:after="0" w:line="240" w:lineRule="auto"/>
              <w:ind w:firstLine="745"/>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informacijos apie įgyvendinamą projektą, jo tikslų, rezultatų apibūdinimas ir informacija apie projekto finansavimą iš Europos socialinio fondo lėšų skelbimas interneto svetainėje (jei projekto vykdytojas tokią turi);</w:t>
            </w:r>
          </w:p>
          <w:p w14:paraId="7BC5314B" w14:textId="77777777" w:rsidR="00EB1BB5" w:rsidRPr="008A4A45" w:rsidRDefault="00EB1BB5" w:rsidP="008A4A45">
            <w:pPr>
              <w:spacing w:after="0" w:line="240" w:lineRule="auto"/>
              <w:ind w:firstLine="745"/>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informacijos apie projekto finansavimą iš tam tikro (-ų) ES struktūrinio (-</w:t>
            </w:r>
            <w:proofErr w:type="spellStart"/>
            <w:r w:rsidRPr="008A4A45">
              <w:rPr>
                <w:rFonts w:ascii="Times New Roman" w:hAnsi="Times New Roman" w:cs="Times New Roman"/>
                <w:sz w:val="24"/>
                <w:szCs w:val="24"/>
                <w:lang w:eastAsia="lt-LT"/>
              </w:rPr>
              <w:t>ių</w:t>
            </w:r>
            <w:proofErr w:type="spellEnd"/>
            <w:r w:rsidRPr="008A4A45">
              <w:rPr>
                <w:rFonts w:ascii="Times New Roman" w:hAnsi="Times New Roman" w:cs="Times New Roman"/>
                <w:sz w:val="24"/>
                <w:szCs w:val="24"/>
                <w:lang w:eastAsia="lt-LT"/>
              </w:rPr>
              <w:t>) fondo (-ų) ir (ar) Lietuvos Respublikos valstybės biudžeto lėšų pranešimas (gali būti žodinis) projektą įgyvendinantiems asmenims, projekto tikslinėms grupėms, projekto rezultatais besinaudojantiems asmenims;</w:t>
            </w:r>
          </w:p>
          <w:p w14:paraId="57010B0C" w14:textId="1DAE2494" w:rsidR="00EB1BB5" w:rsidRPr="008A4A45" w:rsidRDefault="00EB1BB5" w:rsidP="008A4A45">
            <w:pPr>
              <w:spacing w:after="0" w:line="240" w:lineRule="auto"/>
              <w:ind w:firstLine="745"/>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Europos Sąjungos 2014–2020 metų struktūrinių fondų ženklo naudojimas dokumentuose, skirtuose visuomenei ar projekto dalyviams informuoti, įskaitant dalyvavimo renginiuose patvirtinimo dokumentus ar kitus pažymėjimus, ir informavimas apie finansavimą iš Europos Sąjungos fondo lėšų;</w:t>
            </w:r>
          </w:p>
          <w:p w14:paraId="5E11AE7D" w14:textId="3CBE0E31" w:rsidR="00EB1BB5" w:rsidRPr="008A4A45" w:rsidRDefault="00EB1BB5" w:rsidP="008A4A45">
            <w:pPr>
              <w:spacing w:after="0" w:line="240" w:lineRule="auto"/>
              <w:ind w:firstLine="886"/>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xml:space="preserve">2) su projekto pristatymu  susijusios reprezentacinės išlaidos (išskyrus išlaidas alkoholiui ir tabakui). </w:t>
            </w:r>
          </w:p>
          <w:p w14:paraId="675FD729" w14:textId="206CB3D1" w:rsidR="00EB1BB5" w:rsidRPr="008A4A45" w:rsidRDefault="00EB1BB5" w:rsidP="008A4A45">
            <w:pPr>
              <w:spacing w:after="0" w:line="240" w:lineRule="auto"/>
              <w:ind w:firstLine="886"/>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xml:space="preserve">Informavimui apie projektą skirtų renginių organizavimo išlaidos apmokamos taikant renginio organizavimo fiksuotąjį įkainį, kurio dydis nustatytas Renginio organizavimo fiksuotojo įkainio nustatymo tyrimo ataskaitoje, skelbiamoje interneto svetainėje www.esinvesticijos.lt skiltyje „Dokumentai“, ieškant „Tyrimai“ ir „Supaprastinto išlaidų apmokėjimo tyrimai“. </w:t>
            </w:r>
          </w:p>
          <w:p w14:paraId="62CE335B" w14:textId="77777777" w:rsidR="00EB1BB5" w:rsidRPr="008A4A45" w:rsidRDefault="00EB1BB5" w:rsidP="008A4A45">
            <w:pPr>
              <w:spacing w:after="0" w:line="240" w:lineRule="auto"/>
              <w:jc w:val="both"/>
              <w:rPr>
                <w:rFonts w:ascii="Times New Roman" w:hAnsi="Times New Roman" w:cs="Times New Roman"/>
                <w:sz w:val="24"/>
                <w:szCs w:val="24"/>
                <w:lang w:eastAsia="lt-LT"/>
              </w:rPr>
            </w:pPr>
          </w:p>
          <w:p w14:paraId="7EDBB489" w14:textId="7B10A964" w:rsidR="00EB1BB5" w:rsidRPr="008A4A45" w:rsidRDefault="00EB1BB5" w:rsidP="008A4A45">
            <w:pPr>
              <w:spacing w:after="0" w:line="240" w:lineRule="auto"/>
              <w:ind w:firstLine="745"/>
              <w:jc w:val="both"/>
              <w:rPr>
                <w:rFonts w:ascii="Times New Roman" w:hAnsi="Times New Roman" w:cs="Times New Roman"/>
                <w:sz w:val="24"/>
                <w:szCs w:val="24"/>
                <w:lang w:eastAsia="lt-LT"/>
              </w:rPr>
            </w:pPr>
            <w:r w:rsidRPr="008A4A45">
              <w:rPr>
                <w:rFonts w:ascii="Times New Roman" w:hAnsi="Times New Roman" w:cs="Times New Roman"/>
                <w:sz w:val="24"/>
                <w:szCs w:val="24"/>
                <w:lang w:eastAsia="lt-LT"/>
              </w:rPr>
              <w:t xml:space="preserve">Informavimo apie projektą išlaidos negali viršyti 3 proc. </w:t>
            </w:r>
            <w:r w:rsidR="00BD7581" w:rsidRPr="008A4A45">
              <w:rPr>
                <w:rFonts w:ascii="Times New Roman" w:hAnsi="Times New Roman" w:cs="Times New Roman"/>
                <w:sz w:val="24"/>
                <w:szCs w:val="24"/>
                <w:lang w:eastAsia="lt-LT"/>
              </w:rPr>
              <w:t xml:space="preserve">visų </w:t>
            </w:r>
            <w:r w:rsidRPr="008A4A45">
              <w:rPr>
                <w:rFonts w:ascii="Times New Roman" w:hAnsi="Times New Roman" w:cs="Times New Roman"/>
                <w:sz w:val="24"/>
                <w:szCs w:val="24"/>
                <w:lang w:eastAsia="lt-LT"/>
              </w:rPr>
              <w:t>projekto tinkamų finansuoti išlaidų.</w:t>
            </w:r>
          </w:p>
          <w:p w14:paraId="094A7297" w14:textId="77777777" w:rsidR="00EB1BB5" w:rsidRPr="008A4A45" w:rsidRDefault="00EB1BB5" w:rsidP="008A4A45">
            <w:pPr>
              <w:spacing w:after="0" w:line="240" w:lineRule="auto"/>
              <w:jc w:val="both"/>
              <w:rPr>
                <w:rFonts w:ascii="Times New Roman" w:hAnsi="Times New Roman" w:cs="Times New Roman"/>
                <w:sz w:val="24"/>
                <w:szCs w:val="24"/>
                <w:lang w:eastAsia="lt-LT"/>
              </w:rPr>
            </w:pPr>
          </w:p>
          <w:p w14:paraId="076FBAD5" w14:textId="77777777" w:rsidR="00EB1BB5" w:rsidRPr="008A4A45" w:rsidRDefault="00EB1BB5" w:rsidP="00D77B78">
            <w:pPr>
              <w:pStyle w:val="Sraopastraipa"/>
              <w:numPr>
                <w:ilvl w:val="1"/>
                <w:numId w:val="4"/>
              </w:numPr>
              <w:spacing w:after="0" w:line="240" w:lineRule="auto"/>
              <w:ind w:left="36" w:firstLine="684"/>
              <w:jc w:val="both"/>
              <w:rPr>
                <w:rFonts w:ascii="Times New Roman" w:hAnsi="Times New Roman" w:cs="Times New Roman"/>
                <w:sz w:val="24"/>
                <w:szCs w:val="24"/>
                <w:lang w:eastAsia="lt-LT"/>
              </w:rPr>
            </w:pPr>
            <w:r w:rsidRPr="008A4A45">
              <w:rPr>
                <w:rFonts w:ascii="Times New Roman" w:hAnsi="Times New Roman" w:cs="Times New Roman"/>
                <w:b/>
                <w:sz w:val="24"/>
                <w:szCs w:val="24"/>
                <w:lang w:eastAsia="lt-LT"/>
              </w:rPr>
              <w:t>Netiesioginės projekto išlaidos</w:t>
            </w:r>
            <w:r w:rsidRPr="008A4A45">
              <w:rPr>
                <w:rFonts w:ascii="Times New Roman" w:hAnsi="Times New Roman" w:cs="Times New Roman"/>
                <w:sz w:val="24"/>
                <w:szCs w:val="24"/>
                <w:lang w:eastAsia="lt-LT"/>
              </w:rPr>
              <w:t xml:space="preserve"> (jos paraiškoje nurodomos prie išlaidų kategorijos Nr. 7 ,,Netiesioginės išlaidos ir kitos išlaidos pagal fiksuotąją projekto išlaidų normą“).</w:t>
            </w:r>
          </w:p>
          <w:p w14:paraId="645F3BA4" w14:textId="77777777" w:rsidR="00EB1BB5" w:rsidRPr="008A4A45" w:rsidRDefault="00EB1BB5"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t xml:space="preserve">Tinkamos finansuoti yra </w:t>
            </w:r>
            <w:r w:rsidRPr="008C4150">
              <w:rPr>
                <w:rFonts w:ascii="Times New Roman" w:hAnsi="Times New Roman" w:cs="Times New Roman"/>
                <w:sz w:val="24"/>
                <w:szCs w:val="24"/>
              </w:rPr>
              <w:t>su projekto administravimu susijusios išlaidos</w:t>
            </w:r>
            <w:r w:rsidRPr="008A4A45">
              <w:rPr>
                <w:rFonts w:ascii="Times New Roman" w:hAnsi="Times New Roman" w:cs="Times New Roman"/>
                <w:sz w:val="24"/>
                <w:szCs w:val="24"/>
              </w:rPr>
              <w:t>, t. y.:</w:t>
            </w:r>
          </w:p>
          <w:p w14:paraId="3480009C" w14:textId="77777777" w:rsidR="00EB1BB5" w:rsidRPr="008A4A45" w:rsidRDefault="00EB1BB5"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t>1) projekto vykdytojo ir (ar) partnerių darbuotojų darbo užmokesčio išlaidos už laiką, dirbtą administruojant projektą;</w:t>
            </w:r>
          </w:p>
          <w:p w14:paraId="2DA42814" w14:textId="77777777" w:rsidR="00EB1BB5" w:rsidRPr="008A4A45" w:rsidRDefault="00EB1BB5"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t>2) projektą administruojančių asmenų mokymų projekto administravimo klausimais išlaidos;</w:t>
            </w:r>
          </w:p>
          <w:p w14:paraId="0DA26514" w14:textId="77777777" w:rsidR="00EB1BB5" w:rsidRPr="008A4A45" w:rsidRDefault="00EB1BB5"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t>3) su projekto administravimo reikmėmis susijusių prekių įsigijimo išlaidos;</w:t>
            </w:r>
          </w:p>
          <w:p w14:paraId="2A0C73A1" w14:textId="77777777" w:rsidR="00EB1BB5" w:rsidRPr="008A4A45" w:rsidRDefault="00EB1BB5"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t>4) su projekto administravimo reikmėmis susijusių patalpų nuomos išlaidos;</w:t>
            </w:r>
          </w:p>
          <w:p w14:paraId="3ABCA647" w14:textId="77777777" w:rsidR="00EB1BB5" w:rsidRPr="008A4A45" w:rsidRDefault="00EB1BB5"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t>5) įrangos, transporto priemonių, kai jos susijusios su projekto administravimu, nuomos išlaidos;</w:t>
            </w:r>
          </w:p>
          <w:p w14:paraId="7243D3DF" w14:textId="77777777" w:rsidR="00EB1BB5" w:rsidRPr="008A4A45" w:rsidRDefault="00EB1BB5"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t>6) projekto administravimo paslaugų, teisinių ir kitų konsultacijų išlaidos;</w:t>
            </w:r>
          </w:p>
          <w:p w14:paraId="2F24094D" w14:textId="77777777" w:rsidR="00EB1BB5" w:rsidRPr="008A4A45" w:rsidRDefault="00EB1BB5"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lastRenderedPageBreak/>
              <w:t>7) projekto administravimo reikmėms būtinų komunalinių ir ryšio paslaugų išlaidos ir įsigyto ir (arba) nuomojamo turto eksploatavimo išlaidos;</w:t>
            </w:r>
          </w:p>
          <w:p w14:paraId="1485890C" w14:textId="74F335D7" w:rsidR="00EB1BB5" w:rsidRPr="008A4A45" w:rsidRDefault="00EB1BB5"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t>8) kitos su projekto administravimu susijusios išlaidos</w:t>
            </w:r>
            <w:r w:rsidR="005B1AE4" w:rsidRPr="008A4A45">
              <w:rPr>
                <w:rFonts w:ascii="Times New Roman" w:hAnsi="Times New Roman" w:cs="Times New Roman"/>
                <w:sz w:val="24"/>
                <w:szCs w:val="24"/>
              </w:rPr>
              <w:t>.</w:t>
            </w:r>
          </w:p>
          <w:p w14:paraId="61E73C11" w14:textId="77777777" w:rsidR="00EB1BB5" w:rsidRPr="008A4A45" w:rsidRDefault="00EB1BB5" w:rsidP="008A4A45">
            <w:pPr>
              <w:spacing w:after="0" w:line="240" w:lineRule="auto"/>
              <w:jc w:val="both"/>
              <w:rPr>
                <w:rFonts w:ascii="Times New Roman" w:hAnsi="Times New Roman" w:cs="Times New Roman"/>
                <w:sz w:val="24"/>
                <w:szCs w:val="24"/>
              </w:rPr>
            </w:pPr>
          </w:p>
          <w:p w14:paraId="7EF8468B" w14:textId="6A0B284D" w:rsidR="00EB1BB5" w:rsidRPr="008A4A45" w:rsidRDefault="005B1AE4" w:rsidP="008A4A45">
            <w:pPr>
              <w:spacing w:after="0" w:line="240" w:lineRule="auto"/>
              <w:ind w:firstLine="745"/>
              <w:jc w:val="both"/>
              <w:rPr>
                <w:rFonts w:ascii="Times New Roman" w:hAnsi="Times New Roman" w:cs="Times New Roman"/>
                <w:sz w:val="24"/>
                <w:szCs w:val="24"/>
              </w:rPr>
            </w:pPr>
            <w:r w:rsidRPr="008A4A45">
              <w:rPr>
                <w:rFonts w:ascii="Times New Roman" w:hAnsi="Times New Roman" w:cs="Times New Roman"/>
                <w:sz w:val="24"/>
                <w:szCs w:val="24"/>
              </w:rPr>
              <w:t>Netiesioginės projekto</w:t>
            </w:r>
            <w:r w:rsidR="00EB1BB5" w:rsidRPr="008A4A45">
              <w:rPr>
                <w:rFonts w:ascii="Times New Roman" w:hAnsi="Times New Roman" w:cs="Times New Roman"/>
                <w:sz w:val="24"/>
                <w:szCs w:val="24"/>
              </w:rPr>
              <w:t xml:space="preserve"> išlaidos apmokamos taikant fiksuotąją projekto išlaidų normą, kuri projektui apskaičiuojama vadovaujantis Projektų taisyklių 10 priedu. Konkrečiam projektui taikomą fiksuotąją projekto išlaidų normą nustato įgyvendinančioji institucija projekto tinkamumo finansuoti vertinimo metu, remdamasi projekto biudžetu ir neviršydama Projektų taisyklių 10 priedo 3 punkte nustatytų didžiausių ribų.</w:t>
            </w:r>
          </w:p>
          <w:p w14:paraId="15B731B1" w14:textId="77777777" w:rsidR="00EB1BB5" w:rsidRPr="008A4A45" w:rsidRDefault="00EB1BB5" w:rsidP="008A4A45">
            <w:pPr>
              <w:spacing w:after="0" w:line="240" w:lineRule="auto"/>
              <w:rPr>
                <w:rFonts w:ascii="Times New Roman" w:hAnsi="Times New Roman" w:cs="Times New Roman"/>
                <w:sz w:val="24"/>
                <w:szCs w:val="24"/>
              </w:rPr>
            </w:pPr>
          </w:p>
          <w:p w14:paraId="1E6CDE7D" w14:textId="1FA4D951" w:rsidR="00EB1BB5" w:rsidRPr="008A4A45" w:rsidRDefault="00EB1BB5" w:rsidP="008A4A45">
            <w:pPr>
              <w:spacing w:after="0" w:line="240" w:lineRule="auto"/>
              <w:ind w:firstLine="603"/>
              <w:jc w:val="both"/>
              <w:rPr>
                <w:rFonts w:ascii="Times New Roman" w:hAnsi="Times New Roman" w:cs="Times New Roman"/>
                <w:sz w:val="24"/>
                <w:szCs w:val="24"/>
              </w:rPr>
            </w:pPr>
            <w:r w:rsidRPr="008A4A45">
              <w:rPr>
                <w:rFonts w:ascii="Times New Roman" w:hAnsi="Times New Roman" w:cs="Times New Roman"/>
                <w:sz w:val="24"/>
                <w:szCs w:val="24"/>
              </w:rPr>
              <w:t xml:space="preserve">Netiesioginių </w:t>
            </w:r>
            <w:r w:rsidR="005B1AE4" w:rsidRPr="008A4A45">
              <w:rPr>
                <w:rFonts w:ascii="Times New Roman" w:hAnsi="Times New Roman" w:cs="Times New Roman"/>
                <w:sz w:val="24"/>
                <w:szCs w:val="24"/>
              </w:rPr>
              <w:t xml:space="preserve">projekto </w:t>
            </w:r>
            <w:r w:rsidRPr="008A4A45">
              <w:rPr>
                <w:rFonts w:ascii="Times New Roman" w:hAnsi="Times New Roman" w:cs="Times New Roman"/>
                <w:sz w:val="24"/>
                <w:szCs w:val="24"/>
              </w:rPr>
              <w:t xml:space="preserve">išlaidų apskaičiavimo pavyzdys pateiktas </w:t>
            </w:r>
            <w:hyperlink r:id="rId13" w:history="1">
              <w:r w:rsidRPr="008A4A45">
                <w:rPr>
                  <w:rStyle w:val="Hipersaitas"/>
                  <w:rFonts w:ascii="Times New Roman" w:hAnsi="Times New Roman" w:cs="Times New Roman"/>
                  <w:sz w:val="24"/>
                  <w:szCs w:val="24"/>
                </w:rPr>
                <w:t>www.miestobendruomenė.lt</w:t>
              </w:r>
            </w:hyperlink>
            <w:r w:rsidRPr="008A4A45">
              <w:rPr>
                <w:rFonts w:ascii="Times New Roman" w:hAnsi="Times New Roman" w:cs="Times New Roman"/>
                <w:sz w:val="24"/>
                <w:szCs w:val="24"/>
              </w:rPr>
              <w:t xml:space="preserve"> svetainėje, skiltyje „Mokymai vietos grupių atstovams: </w:t>
            </w:r>
            <w:hyperlink r:id="rId14" w:history="1">
              <w:r w:rsidRPr="008A4A45">
                <w:rPr>
                  <w:rStyle w:val="Hipersaitas"/>
                  <w:rFonts w:ascii="Times New Roman" w:hAnsi="Times New Roman" w:cs="Times New Roman"/>
                  <w:sz w:val="24"/>
                  <w:szCs w:val="24"/>
                </w:rPr>
                <w:t>http://www.miestobendruomene.lt/2018/09/10/mokymai-vietos-veiklos-grupiu-atstovams/</w:t>
              </w:r>
            </w:hyperlink>
            <w:r w:rsidRPr="008A4A45">
              <w:rPr>
                <w:rFonts w:ascii="Times New Roman" w:hAnsi="Times New Roman" w:cs="Times New Roman"/>
                <w:sz w:val="24"/>
                <w:szCs w:val="24"/>
              </w:rPr>
              <w:t>.</w:t>
            </w:r>
          </w:p>
        </w:tc>
      </w:tr>
      <w:tr w:rsidR="00AA5137" w:rsidRPr="008A4A45" w14:paraId="7282BFD1" w14:textId="77777777" w:rsidTr="003B53A2">
        <w:tc>
          <w:tcPr>
            <w:tcW w:w="1838" w:type="dxa"/>
          </w:tcPr>
          <w:p w14:paraId="08C489F2" w14:textId="7D32827B" w:rsidR="00AA5137" w:rsidRPr="008A4A45" w:rsidRDefault="00F32FD3" w:rsidP="008A4A45">
            <w:pPr>
              <w:spacing w:after="0" w:line="240" w:lineRule="auto"/>
              <w:jc w:val="center"/>
              <w:rPr>
                <w:rFonts w:ascii="Times New Roman" w:hAnsi="Times New Roman" w:cs="Times New Roman"/>
                <w:b/>
                <w:sz w:val="24"/>
                <w:szCs w:val="24"/>
              </w:rPr>
            </w:pPr>
            <w:r w:rsidRPr="008A4A45">
              <w:rPr>
                <w:rFonts w:ascii="Times New Roman" w:hAnsi="Times New Roman" w:cs="Times New Roman"/>
                <w:b/>
                <w:sz w:val="24"/>
                <w:szCs w:val="24"/>
              </w:rPr>
              <w:lastRenderedPageBreak/>
              <w:t xml:space="preserve">8. </w:t>
            </w:r>
            <w:r w:rsidR="00AA5137" w:rsidRPr="008A4A45">
              <w:rPr>
                <w:rFonts w:ascii="Times New Roman" w:hAnsi="Times New Roman" w:cs="Times New Roman"/>
                <w:b/>
                <w:sz w:val="24"/>
                <w:szCs w:val="24"/>
              </w:rPr>
              <w:t xml:space="preserve">Netinkamos finansuoti </w:t>
            </w:r>
            <w:r w:rsidRPr="008A4A45">
              <w:rPr>
                <w:rFonts w:ascii="Times New Roman" w:hAnsi="Times New Roman" w:cs="Times New Roman"/>
                <w:b/>
                <w:sz w:val="24"/>
                <w:szCs w:val="24"/>
              </w:rPr>
              <w:t xml:space="preserve">veiklos ir </w:t>
            </w:r>
            <w:r w:rsidR="00AA5137" w:rsidRPr="008A4A45">
              <w:rPr>
                <w:rFonts w:ascii="Times New Roman" w:hAnsi="Times New Roman" w:cs="Times New Roman"/>
                <w:b/>
                <w:sz w:val="24"/>
                <w:szCs w:val="24"/>
              </w:rPr>
              <w:t>išlaidos</w:t>
            </w:r>
          </w:p>
        </w:tc>
        <w:tc>
          <w:tcPr>
            <w:tcW w:w="7793" w:type="dxa"/>
          </w:tcPr>
          <w:p w14:paraId="37A054B8" w14:textId="71069170" w:rsidR="00F32FD3" w:rsidRPr="008A4A45" w:rsidRDefault="003B061A" w:rsidP="008A4A45">
            <w:pPr>
              <w:spacing w:after="0" w:line="240" w:lineRule="auto"/>
              <w:jc w:val="both"/>
              <w:rPr>
                <w:rFonts w:ascii="Times New Roman" w:hAnsi="Times New Roman" w:cs="Times New Roman"/>
                <w:b/>
                <w:sz w:val="24"/>
                <w:szCs w:val="24"/>
              </w:rPr>
            </w:pPr>
            <w:r w:rsidRPr="008A4A45">
              <w:rPr>
                <w:rFonts w:ascii="Times New Roman" w:hAnsi="Times New Roman" w:cs="Times New Roman"/>
                <w:b/>
                <w:sz w:val="24"/>
                <w:szCs w:val="24"/>
              </w:rPr>
              <w:t>8.1.</w:t>
            </w:r>
            <w:r w:rsidR="00B6459F" w:rsidRPr="008A4A45">
              <w:rPr>
                <w:rFonts w:ascii="Times New Roman" w:hAnsi="Times New Roman" w:cs="Times New Roman"/>
                <w:b/>
                <w:sz w:val="24"/>
                <w:szCs w:val="24"/>
              </w:rPr>
              <w:t xml:space="preserve"> </w:t>
            </w:r>
            <w:r w:rsidRPr="008A4A45">
              <w:rPr>
                <w:rFonts w:ascii="Times New Roman" w:hAnsi="Times New Roman" w:cs="Times New Roman"/>
                <w:b/>
                <w:sz w:val="24"/>
                <w:szCs w:val="24"/>
              </w:rPr>
              <w:t>N</w:t>
            </w:r>
            <w:r w:rsidR="00F32FD3" w:rsidRPr="008A4A45">
              <w:rPr>
                <w:rFonts w:ascii="Times New Roman" w:hAnsi="Times New Roman" w:cs="Times New Roman"/>
                <w:b/>
                <w:sz w:val="24"/>
                <w:szCs w:val="24"/>
              </w:rPr>
              <w:t>efinansuojamos veiklos:</w:t>
            </w:r>
          </w:p>
          <w:p w14:paraId="1CDEF448" w14:textId="7C37F187" w:rsidR="00F32FD3" w:rsidRPr="008A4A45" w:rsidRDefault="00B6459F"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lang w:val="en-US"/>
              </w:rPr>
              <w:t xml:space="preserve">1) </w:t>
            </w:r>
            <w:r w:rsidR="00F32FD3" w:rsidRPr="008A4A45">
              <w:rPr>
                <w:rFonts w:ascii="Times New Roman" w:hAnsi="Times New Roman" w:cs="Times New Roman"/>
                <w:sz w:val="24"/>
                <w:szCs w:val="24"/>
              </w:rPr>
              <w:t xml:space="preserve">veiklos, skirtos </w:t>
            </w:r>
            <w:r w:rsidR="00F32FD3" w:rsidRPr="008A4A45">
              <w:rPr>
                <w:rFonts w:ascii="Times New Roman" w:hAnsi="Times New Roman" w:cs="Times New Roman"/>
                <w:sz w:val="24"/>
                <w:szCs w:val="24"/>
                <w:lang w:eastAsia="lt-LT"/>
              </w:rPr>
              <w:t xml:space="preserve">padėti romų tautybės asmenims integruotis į darbo rinką ir visuomenę tuo atveju, </w:t>
            </w:r>
            <w:r w:rsidR="00F32FD3" w:rsidRPr="008A4A45">
              <w:rPr>
                <w:rFonts w:ascii="Times New Roman" w:hAnsi="Times New Roman" w:cs="Times New Roman"/>
                <w:b/>
                <w:sz w:val="24"/>
                <w:szCs w:val="24"/>
                <w:lang w:eastAsia="lt-LT"/>
              </w:rPr>
              <w:t xml:space="preserve">kai nurodytas veiklas vykdo bent vienas iš šių </w:t>
            </w:r>
            <w:r w:rsidR="003E404E" w:rsidRPr="008A4A45">
              <w:rPr>
                <w:rFonts w:ascii="Times New Roman" w:hAnsi="Times New Roman" w:cs="Times New Roman"/>
                <w:b/>
                <w:sz w:val="24"/>
                <w:szCs w:val="24"/>
                <w:lang w:eastAsia="lt-LT"/>
              </w:rPr>
              <w:t>juridinių asmenų</w:t>
            </w:r>
            <w:r w:rsidR="00F32FD3" w:rsidRPr="008A4A45">
              <w:rPr>
                <w:rFonts w:ascii="Times New Roman" w:hAnsi="Times New Roman" w:cs="Times New Roman"/>
                <w:sz w:val="24"/>
                <w:szCs w:val="24"/>
                <w:lang w:eastAsia="lt-LT"/>
              </w:rPr>
              <w:t xml:space="preserve">: </w:t>
            </w:r>
            <w:r w:rsidR="00F32FD3" w:rsidRPr="008A4A45">
              <w:rPr>
                <w:rFonts w:ascii="Times New Roman" w:hAnsi="Times New Roman" w:cs="Times New Roman"/>
                <w:sz w:val="24"/>
                <w:szCs w:val="24"/>
              </w:rPr>
              <w:t xml:space="preserve">Narkotikų, tabako ir alkoholio kontrolės departamentas, VšĮ Romų visuomenės centras, Lietuvos čigonų bendrija „Čigonų </w:t>
            </w:r>
            <w:proofErr w:type="gramStart"/>
            <w:r w:rsidR="00F32FD3" w:rsidRPr="008A4A45">
              <w:rPr>
                <w:rFonts w:ascii="Times New Roman" w:hAnsi="Times New Roman" w:cs="Times New Roman"/>
                <w:sz w:val="24"/>
                <w:szCs w:val="24"/>
              </w:rPr>
              <w:t>laužas“</w:t>
            </w:r>
            <w:proofErr w:type="gramEnd"/>
            <w:r w:rsidR="00F32FD3" w:rsidRPr="008A4A45">
              <w:rPr>
                <w:rFonts w:ascii="Times New Roman" w:hAnsi="Times New Roman" w:cs="Times New Roman"/>
                <w:sz w:val="24"/>
                <w:szCs w:val="24"/>
              </w:rPr>
              <w:t>, Lietuvos romų bendruomenė, Romų integracijos namai, Romų integracijos centr</w:t>
            </w:r>
            <w:r w:rsidR="003E404E" w:rsidRPr="008A4A45">
              <w:rPr>
                <w:rFonts w:ascii="Times New Roman" w:hAnsi="Times New Roman" w:cs="Times New Roman"/>
                <w:sz w:val="24"/>
                <w:szCs w:val="24"/>
              </w:rPr>
              <w:t xml:space="preserve">as, </w:t>
            </w:r>
            <w:r w:rsidR="00F32FD3" w:rsidRPr="008A4A45">
              <w:rPr>
                <w:rFonts w:ascii="Times New Roman" w:hAnsi="Times New Roman" w:cs="Times New Roman"/>
                <w:sz w:val="24"/>
                <w:szCs w:val="24"/>
              </w:rPr>
              <w:t xml:space="preserve">Lietuvos čigonų bendrijos „Čigonų laužas“ Šalčininkų </w:t>
            </w:r>
            <w:r w:rsidR="00C11C4D" w:rsidRPr="008A4A45">
              <w:rPr>
                <w:rFonts w:ascii="Times New Roman" w:hAnsi="Times New Roman" w:cs="Times New Roman"/>
                <w:sz w:val="24"/>
                <w:szCs w:val="24"/>
              </w:rPr>
              <w:t xml:space="preserve">rajono </w:t>
            </w:r>
            <w:r w:rsidR="00F32FD3" w:rsidRPr="008A4A45">
              <w:rPr>
                <w:rFonts w:ascii="Times New Roman" w:hAnsi="Times New Roman" w:cs="Times New Roman"/>
                <w:sz w:val="24"/>
                <w:szCs w:val="24"/>
              </w:rPr>
              <w:t xml:space="preserve">skyrius.  </w:t>
            </w:r>
            <w:r w:rsidR="00F32FD3" w:rsidRPr="008A4A45">
              <w:rPr>
                <w:rFonts w:ascii="Times New Roman" w:hAnsi="Times New Roman" w:cs="Times New Roman"/>
                <w:b/>
                <w:sz w:val="24"/>
                <w:szCs w:val="24"/>
              </w:rPr>
              <w:t>Jeigu veiklas, skirtas padėti romų tautybės asmenims integruotis į darbo rinką ir visuomenę</w:t>
            </w:r>
            <w:r w:rsidR="003E404E" w:rsidRPr="008A4A45">
              <w:rPr>
                <w:rFonts w:ascii="Times New Roman" w:hAnsi="Times New Roman" w:cs="Times New Roman"/>
                <w:b/>
                <w:sz w:val="24"/>
                <w:szCs w:val="24"/>
              </w:rPr>
              <w:t>,</w:t>
            </w:r>
            <w:r w:rsidR="00F32FD3" w:rsidRPr="008A4A45">
              <w:rPr>
                <w:rFonts w:ascii="Times New Roman" w:hAnsi="Times New Roman" w:cs="Times New Roman"/>
                <w:b/>
                <w:sz w:val="24"/>
                <w:szCs w:val="24"/>
              </w:rPr>
              <w:t xml:space="preserve"> vykdo kiti, nei </w:t>
            </w:r>
            <w:r w:rsidR="00C11C4D" w:rsidRPr="008A4A45">
              <w:rPr>
                <w:rFonts w:ascii="Times New Roman" w:hAnsi="Times New Roman" w:cs="Times New Roman"/>
                <w:b/>
                <w:sz w:val="24"/>
                <w:szCs w:val="24"/>
              </w:rPr>
              <w:t xml:space="preserve">šioje pastraipoje </w:t>
            </w:r>
            <w:r w:rsidR="00F32FD3" w:rsidRPr="008A4A45">
              <w:rPr>
                <w:rFonts w:ascii="Times New Roman" w:hAnsi="Times New Roman" w:cs="Times New Roman"/>
                <w:b/>
                <w:sz w:val="24"/>
                <w:szCs w:val="24"/>
              </w:rPr>
              <w:t xml:space="preserve">išvardinti </w:t>
            </w:r>
            <w:r w:rsidR="003E404E" w:rsidRPr="008A4A45">
              <w:rPr>
                <w:rFonts w:ascii="Times New Roman" w:hAnsi="Times New Roman" w:cs="Times New Roman"/>
                <w:b/>
                <w:sz w:val="24"/>
                <w:szCs w:val="24"/>
              </w:rPr>
              <w:t xml:space="preserve">juridiniai </w:t>
            </w:r>
            <w:r w:rsidR="00F32FD3" w:rsidRPr="008A4A45">
              <w:rPr>
                <w:rFonts w:ascii="Times New Roman" w:hAnsi="Times New Roman" w:cs="Times New Roman"/>
                <w:b/>
                <w:sz w:val="24"/>
                <w:szCs w:val="24"/>
              </w:rPr>
              <w:t>asmenys, šios veiklos yra tinkamos finansuoti</w:t>
            </w:r>
            <w:r w:rsidR="00F32FD3" w:rsidRPr="008A4A45">
              <w:rPr>
                <w:rFonts w:ascii="Times New Roman" w:hAnsi="Times New Roman" w:cs="Times New Roman"/>
                <w:sz w:val="24"/>
                <w:szCs w:val="24"/>
              </w:rPr>
              <w:t>.</w:t>
            </w:r>
          </w:p>
          <w:p w14:paraId="304E350A" w14:textId="77777777" w:rsidR="00F32FD3" w:rsidRPr="008A4A45" w:rsidRDefault="00F32FD3" w:rsidP="008A4A45">
            <w:pPr>
              <w:pStyle w:val="Sraopastraipa"/>
              <w:spacing w:after="0" w:line="240" w:lineRule="auto"/>
              <w:ind w:left="420"/>
              <w:jc w:val="both"/>
              <w:rPr>
                <w:rFonts w:ascii="Times New Roman" w:hAnsi="Times New Roman" w:cs="Times New Roman"/>
                <w:sz w:val="24"/>
                <w:szCs w:val="24"/>
              </w:rPr>
            </w:pPr>
          </w:p>
          <w:p w14:paraId="43559407" w14:textId="77777777" w:rsidR="00F32FD3" w:rsidRPr="008A4A45" w:rsidRDefault="00F32FD3"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b/>
                <w:sz w:val="24"/>
                <w:szCs w:val="24"/>
              </w:rPr>
              <w:t>Veiklomis, skirtomis padėti romams integruotis į darbo rinką ir visuomenę šiuo atveju laikomos tokios veiklos</w:t>
            </w:r>
            <w:r w:rsidRPr="008A4A45">
              <w:rPr>
                <w:rFonts w:ascii="Times New Roman" w:hAnsi="Times New Roman" w:cs="Times New Roman"/>
                <w:sz w:val="24"/>
                <w:szCs w:val="24"/>
              </w:rPr>
              <w:t xml:space="preserve">: </w:t>
            </w:r>
            <w:r w:rsidRPr="008A4A45">
              <w:rPr>
                <w:rFonts w:ascii="Times New Roman" w:hAnsi="Times New Roman" w:cs="Times New Roman"/>
                <w:sz w:val="24"/>
                <w:szCs w:val="24"/>
                <w:lang w:eastAsia="lt-LT"/>
              </w:rPr>
              <w:t>individualus ar grupinis romų motyvavimas, asmens poreikių vertinimas, socialinių ir darbinių įgūdžių ugdymas, palaikymas bei atkūrimas; sociokultūrinių paslaugų romams teikimas; romų profesinis orientavimas, informavimas, konsultavimas; romų bendrųjų įgūdžių (pvz., skaitmeninio raštingumo, kalbų, verslumo) ugdymas; romų profesinis mokymas; romų praktinių darbo įgūdžių ugdymas darbo vietoje; tarpininkavimas ar kita pagalba romams įsidarbinant bei įsidarbinus.</w:t>
            </w:r>
          </w:p>
          <w:p w14:paraId="451CB0C0" w14:textId="77777777" w:rsidR="00F32FD3" w:rsidRPr="008A4A45" w:rsidRDefault="00F32FD3" w:rsidP="008A4A45">
            <w:pPr>
              <w:pStyle w:val="Sraopastraipa"/>
              <w:spacing w:after="0" w:line="240" w:lineRule="auto"/>
              <w:ind w:left="420"/>
              <w:jc w:val="both"/>
              <w:rPr>
                <w:rFonts w:ascii="Times New Roman" w:hAnsi="Times New Roman" w:cs="Times New Roman"/>
                <w:sz w:val="24"/>
                <w:szCs w:val="24"/>
              </w:rPr>
            </w:pPr>
          </w:p>
          <w:p w14:paraId="7245E336" w14:textId="6A52BFE4" w:rsidR="00F32FD3" w:rsidRPr="008A4A45" w:rsidRDefault="00B6459F" w:rsidP="008A4A45">
            <w:pPr>
              <w:spacing w:after="0" w:line="240" w:lineRule="auto"/>
              <w:jc w:val="both"/>
              <w:rPr>
                <w:rFonts w:ascii="Times New Roman" w:hAnsi="Times New Roman" w:cs="Times New Roman"/>
                <w:b/>
                <w:sz w:val="24"/>
                <w:szCs w:val="24"/>
              </w:rPr>
            </w:pPr>
            <w:r w:rsidRPr="008A4A45">
              <w:rPr>
                <w:rFonts w:ascii="Times New Roman" w:hAnsi="Times New Roman" w:cs="Times New Roman"/>
                <w:sz w:val="24"/>
                <w:szCs w:val="24"/>
                <w:lang w:eastAsia="lt-LT"/>
              </w:rPr>
              <w:t xml:space="preserve">2) </w:t>
            </w:r>
            <w:r w:rsidR="00F32FD3" w:rsidRPr="008A4A45">
              <w:rPr>
                <w:rFonts w:ascii="Times New Roman" w:hAnsi="Times New Roman" w:cs="Times New Roman"/>
                <w:sz w:val="24"/>
                <w:szCs w:val="24"/>
                <w:lang w:eastAsia="lt-LT"/>
              </w:rPr>
              <w:t xml:space="preserve">veiklos, skirtos pagerinti prieglobstį gavusių užsieniečių </w:t>
            </w:r>
            <w:r w:rsidR="00F32FD3" w:rsidRPr="008A4A45">
              <w:rPr>
                <w:rFonts w:ascii="Times New Roman" w:hAnsi="Times New Roman" w:cs="Times New Roman"/>
                <w:i/>
                <w:sz w:val="24"/>
                <w:szCs w:val="24"/>
                <w:lang w:eastAsia="lt-LT"/>
              </w:rPr>
              <w:t xml:space="preserve">(t. y. trečiosios šalies (ne Europos Sąjungos valstybės narės) piliečių arba asmenų be pilietybės, kuriems </w:t>
            </w:r>
            <w:r w:rsidR="00F32FD3" w:rsidRPr="008A4A45">
              <w:rPr>
                <w:rFonts w:ascii="Times New Roman" w:hAnsi="Times New Roman" w:cs="Times New Roman"/>
                <w:i/>
                <w:color w:val="000000"/>
                <w:sz w:val="24"/>
                <w:szCs w:val="24"/>
                <w:lang w:eastAsia="lt-LT"/>
              </w:rPr>
              <w:t xml:space="preserve">pagal Lietuvos Respublikos įstatymą „Dėl užsieniečių teisinės padėties“ </w:t>
            </w:r>
            <w:r w:rsidR="00F32FD3" w:rsidRPr="008A4A45">
              <w:rPr>
                <w:rFonts w:ascii="Times New Roman" w:hAnsi="Times New Roman" w:cs="Times New Roman"/>
                <w:i/>
                <w:sz w:val="24"/>
                <w:szCs w:val="24"/>
                <w:lang w:eastAsia="lt-LT"/>
              </w:rPr>
              <w:t>suteiktas pabėgėlio statusas arba papildoma apsauga, ir jų šeimos nariams)</w:t>
            </w:r>
            <w:r w:rsidR="00F32FD3" w:rsidRPr="008A4A45">
              <w:rPr>
                <w:rFonts w:ascii="Times New Roman" w:hAnsi="Times New Roman" w:cs="Times New Roman"/>
                <w:sz w:val="24"/>
                <w:szCs w:val="24"/>
                <w:lang w:eastAsia="lt-LT"/>
              </w:rPr>
              <w:t xml:space="preserve"> integracijos sąlygas, </w:t>
            </w:r>
            <w:r w:rsidR="00F32FD3" w:rsidRPr="008A4A45">
              <w:rPr>
                <w:rFonts w:ascii="Times New Roman" w:hAnsi="Times New Roman" w:cs="Times New Roman"/>
                <w:b/>
                <w:sz w:val="24"/>
                <w:szCs w:val="24"/>
                <w:lang w:eastAsia="lt-LT"/>
              </w:rPr>
              <w:t>tuo atveju, kai</w:t>
            </w:r>
            <w:r w:rsidR="00F32FD3" w:rsidRPr="008A4A45">
              <w:rPr>
                <w:rFonts w:ascii="Times New Roman" w:hAnsi="Times New Roman" w:cs="Times New Roman"/>
                <w:sz w:val="24"/>
                <w:szCs w:val="24"/>
                <w:lang w:eastAsia="lt-LT"/>
              </w:rPr>
              <w:t xml:space="preserve"> </w:t>
            </w:r>
            <w:r w:rsidR="00F32FD3" w:rsidRPr="008A4A45">
              <w:rPr>
                <w:rFonts w:ascii="Times New Roman" w:hAnsi="Times New Roman" w:cs="Times New Roman"/>
                <w:b/>
                <w:sz w:val="24"/>
                <w:szCs w:val="24"/>
                <w:lang w:eastAsia="lt-LT"/>
              </w:rPr>
              <w:t>nurodytas veiklas vykdo</w:t>
            </w:r>
            <w:r w:rsidR="00F32FD3" w:rsidRPr="008A4A45">
              <w:rPr>
                <w:rFonts w:ascii="Times New Roman" w:hAnsi="Times New Roman" w:cs="Times New Roman"/>
                <w:sz w:val="24"/>
                <w:szCs w:val="24"/>
                <w:lang w:eastAsia="lt-LT"/>
              </w:rPr>
              <w:t xml:space="preserve"> </w:t>
            </w:r>
            <w:r w:rsidR="00F32FD3" w:rsidRPr="008A4A45">
              <w:rPr>
                <w:rFonts w:ascii="Times New Roman" w:hAnsi="Times New Roman" w:cs="Times New Roman"/>
                <w:b/>
                <w:sz w:val="24"/>
                <w:szCs w:val="24"/>
                <w:lang w:eastAsia="lt-LT"/>
              </w:rPr>
              <w:t xml:space="preserve">Pabėgėlių priėmimo centras arba </w:t>
            </w:r>
            <w:r w:rsidR="00F32FD3" w:rsidRPr="008A4A45">
              <w:rPr>
                <w:rFonts w:ascii="Times New Roman" w:hAnsi="Times New Roman" w:cs="Times New Roman"/>
                <w:b/>
                <w:sz w:val="24"/>
                <w:szCs w:val="24"/>
              </w:rPr>
              <w:t>Lietuvos Raudonojo Kryžiaus draugija</w:t>
            </w:r>
            <w:r w:rsidR="00F32FD3" w:rsidRPr="008A4A45">
              <w:rPr>
                <w:rFonts w:ascii="Times New Roman" w:hAnsi="Times New Roman" w:cs="Times New Roman"/>
                <w:sz w:val="24"/>
                <w:szCs w:val="24"/>
              </w:rPr>
              <w:t xml:space="preserve"> (t. y. </w:t>
            </w:r>
            <w:r w:rsidR="00FE454A" w:rsidRPr="008A4A45">
              <w:rPr>
                <w:rFonts w:ascii="Times New Roman" w:hAnsi="Times New Roman" w:cs="Times New Roman"/>
                <w:sz w:val="24"/>
                <w:szCs w:val="24"/>
              </w:rPr>
              <w:t xml:space="preserve">tie </w:t>
            </w:r>
            <w:r w:rsidR="00F32FD3" w:rsidRPr="008A4A45">
              <w:rPr>
                <w:rFonts w:ascii="Times New Roman" w:hAnsi="Times New Roman" w:cs="Times New Roman"/>
                <w:sz w:val="24"/>
                <w:szCs w:val="24"/>
              </w:rPr>
              <w:t xml:space="preserve">juridiniai asmenys, </w:t>
            </w:r>
            <w:r w:rsidR="00FE454A" w:rsidRPr="008A4A45">
              <w:rPr>
                <w:rFonts w:ascii="Times New Roman" w:hAnsi="Times New Roman" w:cs="Times New Roman"/>
                <w:sz w:val="24"/>
                <w:szCs w:val="24"/>
              </w:rPr>
              <w:t xml:space="preserve">kurie tokias veiklas įgyvendina </w:t>
            </w:r>
            <w:r w:rsidR="00F32FD3" w:rsidRPr="008A4A45">
              <w:rPr>
                <w:rFonts w:ascii="Times New Roman" w:hAnsi="Times New Roman" w:cs="Times New Roman"/>
                <w:sz w:val="24"/>
                <w:szCs w:val="24"/>
              </w:rPr>
              <w:t>Prieglobsčio, migracijos ir integracijos fondo lėš</w:t>
            </w:r>
            <w:r w:rsidR="00FE454A" w:rsidRPr="008A4A45">
              <w:rPr>
                <w:rFonts w:ascii="Times New Roman" w:hAnsi="Times New Roman" w:cs="Times New Roman"/>
                <w:sz w:val="24"/>
                <w:szCs w:val="24"/>
              </w:rPr>
              <w:t>omis).</w:t>
            </w:r>
            <w:r w:rsidR="003E404E" w:rsidRPr="008A4A45">
              <w:rPr>
                <w:rFonts w:ascii="Times New Roman" w:hAnsi="Times New Roman" w:cs="Times New Roman"/>
                <w:color w:val="505050"/>
                <w:sz w:val="24"/>
                <w:szCs w:val="24"/>
              </w:rPr>
              <w:t xml:space="preserve"> </w:t>
            </w:r>
            <w:r w:rsidR="00F32FD3" w:rsidRPr="008A4A45">
              <w:rPr>
                <w:rFonts w:ascii="Times New Roman" w:hAnsi="Times New Roman" w:cs="Times New Roman"/>
                <w:b/>
                <w:sz w:val="24"/>
                <w:szCs w:val="24"/>
              </w:rPr>
              <w:t>Jeigu veiklas, skirtas pagerinti prieglobstį gavusių užsieniečių integracijos sąlygas, vykdo  kiti, nei pirmiau nurodyti juridiniai asmenys, šios veiklos yra tinkamos finansuoti.</w:t>
            </w:r>
          </w:p>
          <w:p w14:paraId="1398E5F1" w14:textId="6BBA064C" w:rsidR="00F32FD3" w:rsidRPr="008A4A45" w:rsidRDefault="00F32FD3" w:rsidP="008A4A45">
            <w:pPr>
              <w:spacing w:after="0" w:line="240" w:lineRule="auto"/>
              <w:jc w:val="both"/>
              <w:rPr>
                <w:rFonts w:ascii="Times New Roman" w:hAnsi="Times New Roman" w:cs="Times New Roman"/>
                <w:sz w:val="24"/>
                <w:szCs w:val="24"/>
              </w:rPr>
            </w:pPr>
          </w:p>
          <w:p w14:paraId="33F5C0E6" w14:textId="3BF7C1CD" w:rsidR="00F32FD3" w:rsidRPr="008A4A45" w:rsidRDefault="00F32FD3" w:rsidP="008A4A45">
            <w:pPr>
              <w:spacing w:after="0" w:line="240" w:lineRule="auto"/>
              <w:jc w:val="both"/>
              <w:textAlignment w:val="baseline"/>
              <w:rPr>
                <w:rFonts w:ascii="Times New Roman" w:hAnsi="Times New Roman" w:cs="Times New Roman"/>
                <w:sz w:val="24"/>
                <w:szCs w:val="24"/>
                <w:lang w:eastAsia="lt-LT"/>
              </w:rPr>
            </w:pPr>
            <w:r w:rsidRPr="008A4A45">
              <w:rPr>
                <w:rFonts w:ascii="Times New Roman" w:hAnsi="Times New Roman" w:cs="Times New Roman"/>
                <w:b/>
                <w:sz w:val="24"/>
                <w:szCs w:val="24"/>
              </w:rPr>
              <w:t>Veiklomis, skirtomis pagerinti nurodytų asmenų integracijos sąlygas, šiuo atveju laikomos tokios veiklos</w:t>
            </w:r>
            <w:r w:rsidRPr="008A4A45">
              <w:rPr>
                <w:rFonts w:ascii="Times New Roman" w:hAnsi="Times New Roman" w:cs="Times New Roman"/>
                <w:sz w:val="24"/>
                <w:szCs w:val="24"/>
              </w:rPr>
              <w:t xml:space="preserve">: </w:t>
            </w:r>
            <w:r w:rsidRPr="008A4A45">
              <w:rPr>
                <w:rFonts w:ascii="Times New Roman" w:hAnsi="Times New Roman" w:cs="Times New Roman"/>
                <w:sz w:val="24"/>
                <w:szCs w:val="24"/>
                <w:lang w:eastAsia="lt-LT"/>
              </w:rPr>
              <w:t>prieglobstį gavusių užsieniečių  gyvenimo sąlygų gerinimas aprūpinant maistu, higienos reikmenimis, būtiniausiais drabužiais ir avalyne; teisinės konsultacijos ir (arba) paslaugos; asmens ambulatorinės sveikatos priežiūros paslaugos; psichologinė pagalba ir (arba) konsultacijos; lietuvių kalbos mokymai ir (arba) kursai; Lietuvos Respublikos Konstitucijos pagrindų mokymai; pilietinio orientavimo mokymai ir (arba) kursai, apimantys, pvz., visuomenės pažinimo, supažindinimo su Lietuvos teisine, socialinės apsaugos, sveikatos priežiūros, švietimo sistemomis ir pan.; profesinis orientavimas ir (arba) konsultavimas; informavimas, konsultavimas, tarpininkavimas, atstovavimas ir kita socialinė pagalba; kompiuterinio raštingumo mokymai ir (arba) kursai; renginių ar kitos bendros veiklos su visuomene organizavimas; socialinių įgūdžių ugdyma</w:t>
            </w:r>
            <w:r w:rsidR="00B6459F" w:rsidRPr="008A4A45">
              <w:rPr>
                <w:rFonts w:ascii="Times New Roman" w:hAnsi="Times New Roman" w:cs="Times New Roman"/>
                <w:sz w:val="24"/>
                <w:szCs w:val="24"/>
                <w:lang w:eastAsia="lt-LT"/>
              </w:rPr>
              <w:t>s ir laisvalaikio organizavimas.</w:t>
            </w:r>
          </w:p>
          <w:p w14:paraId="75F618CF" w14:textId="77777777" w:rsidR="00F32FD3" w:rsidRPr="008A4A45" w:rsidRDefault="00F32FD3" w:rsidP="008A4A45">
            <w:pPr>
              <w:spacing w:after="0" w:line="240" w:lineRule="auto"/>
              <w:jc w:val="both"/>
              <w:rPr>
                <w:rFonts w:ascii="Times New Roman" w:hAnsi="Times New Roman" w:cs="Times New Roman"/>
                <w:sz w:val="24"/>
                <w:szCs w:val="24"/>
              </w:rPr>
            </w:pPr>
          </w:p>
          <w:p w14:paraId="3603A6C9" w14:textId="1BC6C6CE" w:rsidR="00F32FD3" w:rsidRPr="008A4A45" w:rsidRDefault="00B6459F"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 xml:space="preserve">3) </w:t>
            </w:r>
            <w:r w:rsidR="00F32FD3" w:rsidRPr="008A4A45">
              <w:rPr>
                <w:rFonts w:ascii="Times New Roman" w:hAnsi="Times New Roman" w:cs="Times New Roman"/>
                <w:sz w:val="24"/>
                <w:szCs w:val="24"/>
              </w:rPr>
              <w:t xml:space="preserve">veiklos, skirtos pagerinti  užsieniečių </w:t>
            </w:r>
            <w:r w:rsidR="00F32FD3" w:rsidRPr="008A4A45">
              <w:rPr>
                <w:rFonts w:ascii="Times New Roman" w:hAnsi="Times New Roman" w:cs="Times New Roman"/>
                <w:i/>
                <w:sz w:val="24"/>
                <w:szCs w:val="24"/>
              </w:rPr>
              <w:t xml:space="preserve">(t. y. </w:t>
            </w:r>
            <w:r w:rsidR="00F32FD3" w:rsidRPr="008A4A45">
              <w:rPr>
                <w:rFonts w:ascii="Times New Roman" w:hAnsi="Times New Roman" w:cs="Times New Roman"/>
                <w:i/>
                <w:sz w:val="24"/>
                <w:szCs w:val="24"/>
                <w:lang w:eastAsia="lt-LT"/>
              </w:rPr>
              <w:t xml:space="preserve">trečiosios šalies (ne Europos Sąjungos valstybės narės) piliečių arba asmenų be pilietybės, kurie turi galiojantį leidimą laikinai gyventi Lietuvos Respublikoje ar </w:t>
            </w:r>
            <w:r w:rsidR="00F32FD3" w:rsidRPr="008A4A45">
              <w:rPr>
                <w:rFonts w:ascii="Times New Roman" w:hAnsi="Times New Roman" w:cs="Times New Roman"/>
                <w:bCs/>
                <w:i/>
                <w:color w:val="000000"/>
                <w:sz w:val="24"/>
                <w:szCs w:val="24"/>
                <w:lang w:eastAsia="lt-LT"/>
              </w:rPr>
              <w:t>Lietuvos Respublikos ilgalaikio gyventojo leidimą gyventi Europos Sąjungoje</w:t>
            </w:r>
            <w:r w:rsidR="00F32FD3" w:rsidRPr="008A4A45">
              <w:rPr>
                <w:rFonts w:ascii="Times New Roman" w:hAnsi="Times New Roman" w:cs="Times New Roman"/>
                <w:i/>
                <w:sz w:val="24"/>
                <w:szCs w:val="24"/>
                <w:lang w:eastAsia="lt-LT"/>
              </w:rPr>
              <w:t xml:space="preserve">, arba </w:t>
            </w:r>
            <w:r w:rsidR="00F32FD3" w:rsidRPr="008A4A45">
              <w:rPr>
                <w:rFonts w:ascii="Times New Roman" w:hAnsi="Times New Roman" w:cs="Times New Roman"/>
                <w:i/>
                <w:sz w:val="24"/>
                <w:szCs w:val="24"/>
                <w:lang w:eastAsia="lt-LT"/>
              </w:rPr>
              <w:lastRenderedPageBreak/>
              <w:t>trečiosios šalies (ne Europos Sąjungos valstybės narės) piliečių, arba asmenų be pilietybės, kurie yra Europos Sąjungos piliečio šeimos nariai ir turi galiojančią Europos Sąjungos leidimo laikinai gyventi kortelę)</w:t>
            </w:r>
            <w:r w:rsidR="00F32FD3" w:rsidRPr="008A4A45">
              <w:rPr>
                <w:rFonts w:ascii="Times New Roman" w:hAnsi="Times New Roman" w:cs="Times New Roman"/>
                <w:sz w:val="24"/>
                <w:szCs w:val="24"/>
                <w:lang w:eastAsia="lt-LT"/>
              </w:rPr>
              <w:t xml:space="preserve"> integracines sąlygas, </w:t>
            </w:r>
            <w:r w:rsidR="00F32FD3" w:rsidRPr="008A4A45">
              <w:rPr>
                <w:rFonts w:ascii="Times New Roman" w:hAnsi="Times New Roman" w:cs="Times New Roman"/>
                <w:b/>
                <w:sz w:val="24"/>
                <w:szCs w:val="24"/>
                <w:lang w:eastAsia="lt-LT"/>
              </w:rPr>
              <w:t>tuo atveju, kai</w:t>
            </w:r>
            <w:r w:rsidR="00F32FD3" w:rsidRPr="008A4A45">
              <w:rPr>
                <w:rFonts w:ascii="Times New Roman" w:hAnsi="Times New Roman" w:cs="Times New Roman"/>
                <w:sz w:val="24"/>
                <w:szCs w:val="24"/>
                <w:lang w:eastAsia="lt-LT"/>
              </w:rPr>
              <w:t xml:space="preserve"> </w:t>
            </w:r>
            <w:r w:rsidR="00C11C4D" w:rsidRPr="008A4A45">
              <w:rPr>
                <w:rFonts w:ascii="Times New Roman" w:hAnsi="Times New Roman" w:cs="Times New Roman"/>
                <w:b/>
                <w:sz w:val="24"/>
                <w:szCs w:val="24"/>
                <w:lang w:eastAsia="lt-LT"/>
              </w:rPr>
              <w:t>nurodytas veiklas vykdo bent vienas iš juridinių asmenų</w:t>
            </w:r>
            <w:r w:rsidR="003E404E" w:rsidRPr="008A4A45">
              <w:rPr>
                <w:rFonts w:ascii="Times New Roman" w:hAnsi="Times New Roman" w:cs="Times New Roman"/>
                <w:b/>
                <w:sz w:val="24"/>
                <w:szCs w:val="24"/>
                <w:lang w:eastAsia="lt-LT"/>
              </w:rPr>
              <w:t xml:space="preserve">, </w:t>
            </w:r>
            <w:r w:rsidR="003E404E" w:rsidRPr="008A4A45">
              <w:rPr>
                <w:rFonts w:ascii="Times New Roman" w:hAnsi="Times New Roman" w:cs="Times New Roman"/>
                <w:i/>
                <w:sz w:val="24"/>
                <w:szCs w:val="24"/>
              </w:rPr>
              <w:t xml:space="preserve">įgyvendinančių </w:t>
            </w:r>
            <w:r w:rsidR="00135294" w:rsidRPr="008A4A45">
              <w:rPr>
                <w:rFonts w:ascii="Times New Roman" w:hAnsi="Times New Roman" w:cs="Times New Roman"/>
                <w:i/>
                <w:sz w:val="24"/>
                <w:szCs w:val="24"/>
              </w:rPr>
              <w:t xml:space="preserve">tokias veiklas </w:t>
            </w:r>
            <w:r w:rsidR="003E404E" w:rsidRPr="008A4A45">
              <w:rPr>
                <w:rFonts w:ascii="Times New Roman" w:hAnsi="Times New Roman" w:cs="Times New Roman"/>
                <w:i/>
                <w:sz w:val="24"/>
                <w:szCs w:val="24"/>
              </w:rPr>
              <w:t>Prieglobsčio, migracijos ir integracijos fondo lėšomis</w:t>
            </w:r>
            <w:r w:rsidR="00C11C4D" w:rsidRPr="008A4A45">
              <w:rPr>
                <w:rFonts w:ascii="Times New Roman" w:hAnsi="Times New Roman" w:cs="Times New Roman"/>
                <w:b/>
                <w:sz w:val="24"/>
                <w:szCs w:val="24"/>
                <w:lang w:eastAsia="lt-LT"/>
              </w:rPr>
              <w:t>:</w:t>
            </w:r>
            <w:r w:rsidR="00F32FD3" w:rsidRPr="008A4A45">
              <w:rPr>
                <w:rFonts w:ascii="Times New Roman" w:hAnsi="Times New Roman" w:cs="Times New Roman"/>
                <w:b/>
                <w:sz w:val="24"/>
                <w:szCs w:val="24"/>
                <w:lang w:eastAsia="lt-LT"/>
              </w:rPr>
              <w:t xml:space="preserve"> </w:t>
            </w:r>
            <w:r w:rsidR="00FE454A" w:rsidRPr="008A4A45">
              <w:rPr>
                <w:rFonts w:ascii="Times New Roman" w:hAnsi="Times New Roman" w:cs="Times New Roman"/>
                <w:sz w:val="24"/>
                <w:szCs w:val="24"/>
              </w:rPr>
              <w:t xml:space="preserve">Lietuvos Raudonojo Kryžiaus draugija, Vilniaus arkivyskupijos Caritas, Socialinių-edukacinių iniciatyvų centras PLIUS, Labdaros ir paramos fondas "Nevyriausybinių organizacijų informacijos ir paramos centras", VšĮ "Europos namai" , VŠĮ </w:t>
            </w:r>
            <w:proofErr w:type="spellStart"/>
            <w:r w:rsidR="00FE454A" w:rsidRPr="008A4A45">
              <w:rPr>
                <w:rFonts w:ascii="Times New Roman" w:hAnsi="Times New Roman" w:cs="Times New Roman"/>
                <w:sz w:val="24"/>
                <w:szCs w:val="24"/>
              </w:rPr>
              <w:t>Diversity</w:t>
            </w:r>
            <w:proofErr w:type="spellEnd"/>
            <w:r w:rsidR="00FE454A" w:rsidRPr="008A4A45">
              <w:rPr>
                <w:rFonts w:ascii="Times New Roman" w:hAnsi="Times New Roman" w:cs="Times New Roman"/>
                <w:sz w:val="24"/>
                <w:szCs w:val="24"/>
              </w:rPr>
              <w:t xml:space="preserve"> </w:t>
            </w:r>
            <w:proofErr w:type="spellStart"/>
            <w:r w:rsidR="00FE454A" w:rsidRPr="008A4A45">
              <w:rPr>
                <w:rFonts w:ascii="Times New Roman" w:hAnsi="Times New Roman" w:cs="Times New Roman"/>
                <w:sz w:val="24"/>
                <w:szCs w:val="24"/>
              </w:rPr>
              <w:t>Development</w:t>
            </w:r>
            <w:proofErr w:type="spellEnd"/>
            <w:r w:rsidR="00FE454A" w:rsidRPr="008A4A45">
              <w:rPr>
                <w:rFonts w:ascii="Times New Roman" w:hAnsi="Times New Roman" w:cs="Times New Roman"/>
                <w:sz w:val="24"/>
                <w:szCs w:val="24"/>
              </w:rPr>
              <w:t xml:space="preserve"> Group</w:t>
            </w:r>
            <w:r w:rsidR="003E404E" w:rsidRPr="008A4A45">
              <w:rPr>
                <w:rFonts w:ascii="Times New Roman" w:hAnsi="Times New Roman" w:cs="Times New Roman"/>
                <w:sz w:val="24"/>
                <w:szCs w:val="24"/>
              </w:rPr>
              <w:t xml:space="preserve"> (</w:t>
            </w:r>
            <w:r w:rsidR="003E404E" w:rsidRPr="008A4A45">
              <w:rPr>
                <w:rFonts w:ascii="Times New Roman" w:hAnsi="Times New Roman" w:cs="Times New Roman"/>
                <w:i/>
                <w:sz w:val="24"/>
                <w:szCs w:val="24"/>
              </w:rPr>
              <w:t>t. y. tie juridiniai asmenys, kurie tokias veiklas įgyvendina Prieglobsčio, migracijos ir integracijos fondo lėšomis)</w:t>
            </w:r>
            <w:r w:rsidR="003E404E" w:rsidRPr="008A4A45">
              <w:rPr>
                <w:rFonts w:ascii="Times New Roman" w:hAnsi="Times New Roman" w:cs="Times New Roman"/>
                <w:sz w:val="24"/>
                <w:szCs w:val="24"/>
              </w:rPr>
              <w:t>.</w:t>
            </w:r>
            <w:r w:rsidR="00C11C4D" w:rsidRPr="008A4A45">
              <w:rPr>
                <w:rFonts w:ascii="Times New Roman" w:hAnsi="Times New Roman" w:cs="Times New Roman"/>
                <w:sz w:val="24"/>
                <w:szCs w:val="24"/>
              </w:rPr>
              <w:t xml:space="preserve"> </w:t>
            </w:r>
            <w:r w:rsidR="00F32FD3" w:rsidRPr="008A4A45">
              <w:rPr>
                <w:rFonts w:ascii="Times New Roman" w:hAnsi="Times New Roman" w:cs="Times New Roman"/>
                <w:b/>
                <w:sz w:val="24"/>
                <w:szCs w:val="24"/>
              </w:rPr>
              <w:t xml:space="preserve">Jeigu veiklas, skirtas pagerinti užsieniečių integracines sąlygas, vykdo kiti, nei </w:t>
            </w:r>
            <w:r w:rsidR="00C11C4D" w:rsidRPr="008A4A45">
              <w:rPr>
                <w:rFonts w:ascii="Times New Roman" w:hAnsi="Times New Roman" w:cs="Times New Roman"/>
                <w:b/>
                <w:sz w:val="24"/>
                <w:szCs w:val="24"/>
              </w:rPr>
              <w:t>šioje past</w:t>
            </w:r>
            <w:r w:rsidR="003E404E" w:rsidRPr="008A4A45">
              <w:rPr>
                <w:rFonts w:ascii="Times New Roman" w:hAnsi="Times New Roman" w:cs="Times New Roman"/>
                <w:b/>
                <w:sz w:val="24"/>
                <w:szCs w:val="24"/>
              </w:rPr>
              <w:t>rai</w:t>
            </w:r>
            <w:r w:rsidR="00C11C4D" w:rsidRPr="008A4A45">
              <w:rPr>
                <w:rFonts w:ascii="Times New Roman" w:hAnsi="Times New Roman" w:cs="Times New Roman"/>
                <w:b/>
                <w:sz w:val="24"/>
                <w:szCs w:val="24"/>
              </w:rPr>
              <w:t>poje</w:t>
            </w:r>
            <w:r w:rsidR="00F32FD3" w:rsidRPr="008A4A45">
              <w:rPr>
                <w:rFonts w:ascii="Times New Roman" w:hAnsi="Times New Roman" w:cs="Times New Roman"/>
                <w:b/>
                <w:sz w:val="24"/>
                <w:szCs w:val="24"/>
              </w:rPr>
              <w:t xml:space="preserve"> nurodyti</w:t>
            </w:r>
            <w:r w:rsidR="00C11C4D" w:rsidRPr="008A4A45">
              <w:rPr>
                <w:rFonts w:ascii="Times New Roman" w:hAnsi="Times New Roman" w:cs="Times New Roman"/>
                <w:b/>
                <w:sz w:val="24"/>
                <w:szCs w:val="24"/>
              </w:rPr>
              <w:t>,</w:t>
            </w:r>
            <w:r w:rsidR="00F32FD3" w:rsidRPr="008A4A45">
              <w:rPr>
                <w:rFonts w:ascii="Times New Roman" w:hAnsi="Times New Roman" w:cs="Times New Roman"/>
                <w:b/>
                <w:sz w:val="24"/>
                <w:szCs w:val="24"/>
              </w:rPr>
              <w:t xml:space="preserve"> juridiniai asmenys, šios veiklos yra tinkamos finansuoti.</w:t>
            </w:r>
          </w:p>
          <w:p w14:paraId="38D5B0BD" w14:textId="73346B6A" w:rsidR="00F32FD3" w:rsidRPr="008A4A45" w:rsidRDefault="00F32FD3" w:rsidP="008A4A45">
            <w:pPr>
              <w:spacing w:after="0" w:line="240" w:lineRule="auto"/>
              <w:ind w:firstLine="567"/>
              <w:jc w:val="both"/>
              <w:textAlignment w:val="baseline"/>
              <w:rPr>
                <w:rFonts w:ascii="Times New Roman" w:hAnsi="Times New Roman" w:cs="Times New Roman"/>
                <w:b/>
                <w:sz w:val="24"/>
                <w:szCs w:val="24"/>
              </w:rPr>
            </w:pPr>
          </w:p>
          <w:p w14:paraId="3A575E98" w14:textId="3493E533" w:rsidR="00F32FD3" w:rsidRPr="008A4A45" w:rsidRDefault="00F32FD3" w:rsidP="008A4A45">
            <w:pPr>
              <w:spacing w:after="0" w:line="240" w:lineRule="auto"/>
              <w:jc w:val="both"/>
              <w:textAlignment w:val="baseline"/>
              <w:rPr>
                <w:rFonts w:ascii="Times New Roman" w:hAnsi="Times New Roman" w:cs="Times New Roman"/>
                <w:sz w:val="24"/>
                <w:szCs w:val="24"/>
                <w:lang w:eastAsia="lt-LT"/>
              </w:rPr>
            </w:pPr>
            <w:r w:rsidRPr="008A4A45">
              <w:rPr>
                <w:rFonts w:ascii="Times New Roman" w:hAnsi="Times New Roman" w:cs="Times New Roman"/>
                <w:b/>
                <w:sz w:val="24"/>
                <w:szCs w:val="24"/>
              </w:rPr>
              <w:t>Veiklomis, skirtomis pagerinti užsieniečių integracines sąlygas, šiuo atveju laikomos tokios paslaugos</w:t>
            </w:r>
            <w:r w:rsidRPr="008A4A45">
              <w:rPr>
                <w:rFonts w:ascii="Times New Roman" w:hAnsi="Times New Roman" w:cs="Times New Roman"/>
                <w:sz w:val="24"/>
                <w:szCs w:val="24"/>
              </w:rPr>
              <w:t xml:space="preserve">: </w:t>
            </w:r>
            <w:r w:rsidRPr="008A4A45">
              <w:rPr>
                <w:rFonts w:ascii="Times New Roman" w:hAnsi="Times New Roman" w:cs="Times New Roman"/>
                <w:sz w:val="24"/>
                <w:szCs w:val="24"/>
                <w:lang w:eastAsia="lt-LT"/>
              </w:rPr>
              <w:t>esamo integracijos centro veiklos palaikymas; informavimas, konsultavimas, tarpininkavimas, atstovavimas (išskyrus atstovavimą teisme) ir (ar) kita socialinė pagalba; lietuvių kalbos mokymai ir (arba) kursai; pilietinio orientavimo mokymai ir (arba) kursai, apimantys, pvz., visuomenės pažinimo, istorijos, supažindinimo su Lietuvos teisine, socialinės apsaugos, sveikatos priežiūros, švietimo sistemomis ir (ar) Lietuvos Respublikos Konstitucijos pagrindų mokymus ir (arba) kursus; kitos į švietimą ir mokymą orientuotos priemonės, kuriomis palengvinamos galimybės įsilieti į darbo rinką; teisinės ir psichologo konsultacijos; informacijos apie integracijos centro teikiamas paslaugas sklaida; gyvenimo sąlygų gerinimas aprūpinant maistu ir higienos reikmenimis, būtiniausiais drabužiais ir avalyne, teisinės paslaugos, asmens ambulatorinės sveikatos priežiūros paslaugos, psichologinė pagalba;  integracijos centre vykdomi bendri renginiai su visuomene.</w:t>
            </w:r>
          </w:p>
          <w:p w14:paraId="44D4B872" w14:textId="77777777" w:rsidR="00F32FD3" w:rsidRPr="008A4A45" w:rsidRDefault="00F32FD3" w:rsidP="008A4A45">
            <w:pPr>
              <w:spacing w:after="0" w:line="240" w:lineRule="auto"/>
              <w:ind w:firstLine="567"/>
              <w:jc w:val="both"/>
              <w:textAlignment w:val="baseline"/>
              <w:rPr>
                <w:rFonts w:ascii="Times New Roman" w:hAnsi="Times New Roman" w:cs="Times New Roman"/>
                <w:sz w:val="24"/>
                <w:szCs w:val="24"/>
                <w:lang w:eastAsia="lt-LT"/>
              </w:rPr>
            </w:pPr>
          </w:p>
          <w:p w14:paraId="7714089D" w14:textId="66653590" w:rsidR="00135294" w:rsidRPr="008A4A45" w:rsidRDefault="003E404E" w:rsidP="008A4A45">
            <w:pPr>
              <w:spacing w:after="0" w:line="240" w:lineRule="auto"/>
              <w:jc w:val="both"/>
              <w:textAlignment w:val="baseline"/>
              <w:rPr>
                <w:rFonts w:ascii="Times New Roman" w:hAnsi="Times New Roman" w:cs="Times New Roman"/>
                <w:b/>
                <w:sz w:val="24"/>
                <w:szCs w:val="24"/>
                <w:lang w:eastAsia="lt-LT"/>
              </w:rPr>
            </w:pPr>
            <w:r w:rsidRPr="008A4A45">
              <w:rPr>
                <w:rFonts w:ascii="Times New Roman" w:hAnsi="Times New Roman" w:cs="Times New Roman"/>
                <w:sz w:val="24"/>
                <w:szCs w:val="24"/>
                <w:lang w:eastAsia="lt-LT"/>
              </w:rPr>
              <w:t xml:space="preserve">4) </w:t>
            </w:r>
            <w:r w:rsidR="00F32FD3" w:rsidRPr="008A4A45">
              <w:rPr>
                <w:rFonts w:ascii="Times New Roman" w:hAnsi="Times New Roman" w:cs="Times New Roman"/>
                <w:sz w:val="24"/>
                <w:szCs w:val="24"/>
                <w:lang w:eastAsia="lt-LT"/>
              </w:rPr>
              <w:t>Veiklos, skirtos pagerinti prieglobsčio prašytojų (</w:t>
            </w:r>
            <w:r w:rsidR="00F32FD3" w:rsidRPr="008A4A45">
              <w:rPr>
                <w:rFonts w:ascii="Times New Roman" w:hAnsi="Times New Roman" w:cs="Times New Roman"/>
                <w:i/>
                <w:sz w:val="24"/>
                <w:szCs w:val="24"/>
                <w:lang w:eastAsia="lt-LT"/>
              </w:rPr>
              <w:t>t. y. trečiosios šalies (ne Europos Sąjungos valstybės narės) piliečių arba asmenų be pilietybės, kurie Lietuvos Respublikos įstatyme „Dėl užsieniečių teisinės padėties“ nustatyta tvarka yra pateikę prašymus suteikti prieglobstį ir dėl kurių dar nėra priimti galutiniai sprendimai priėmimo ir gyvenimo sąlygas Lietuvoje)</w:t>
            </w:r>
            <w:r w:rsidR="00F32FD3" w:rsidRPr="008A4A45">
              <w:rPr>
                <w:rFonts w:ascii="Times New Roman" w:hAnsi="Times New Roman" w:cs="Times New Roman"/>
                <w:sz w:val="24"/>
                <w:szCs w:val="24"/>
                <w:lang w:eastAsia="lt-LT"/>
              </w:rPr>
              <w:t xml:space="preserve"> priėmimo ir gyvenimo sąlygas Lietuvoje, </w:t>
            </w:r>
            <w:r w:rsidR="00F32FD3" w:rsidRPr="008A4A45">
              <w:rPr>
                <w:rFonts w:ascii="Times New Roman" w:hAnsi="Times New Roman" w:cs="Times New Roman"/>
                <w:b/>
                <w:sz w:val="24"/>
                <w:szCs w:val="24"/>
                <w:lang w:eastAsia="lt-LT"/>
              </w:rPr>
              <w:t>tuo atveju, kai toki</w:t>
            </w:r>
            <w:r w:rsidR="001F53D9" w:rsidRPr="008A4A45">
              <w:rPr>
                <w:rFonts w:ascii="Times New Roman" w:hAnsi="Times New Roman" w:cs="Times New Roman"/>
                <w:b/>
                <w:sz w:val="24"/>
                <w:szCs w:val="24"/>
                <w:lang w:eastAsia="lt-LT"/>
              </w:rPr>
              <w:t>as</w:t>
            </w:r>
            <w:r w:rsidR="00F32FD3" w:rsidRPr="008A4A45">
              <w:rPr>
                <w:rFonts w:ascii="Times New Roman" w:hAnsi="Times New Roman" w:cs="Times New Roman"/>
                <w:b/>
                <w:sz w:val="24"/>
                <w:szCs w:val="24"/>
                <w:lang w:eastAsia="lt-LT"/>
              </w:rPr>
              <w:t xml:space="preserve"> veik</w:t>
            </w:r>
            <w:r w:rsidR="001F53D9" w:rsidRPr="008A4A45">
              <w:rPr>
                <w:rFonts w:ascii="Times New Roman" w:hAnsi="Times New Roman" w:cs="Times New Roman"/>
                <w:b/>
                <w:sz w:val="24"/>
                <w:szCs w:val="24"/>
                <w:lang w:eastAsia="lt-LT"/>
              </w:rPr>
              <w:t>las</w:t>
            </w:r>
            <w:r w:rsidR="00F32FD3" w:rsidRPr="008A4A45">
              <w:rPr>
                <w:rFonts w:ascii="Times New Roman" w:hAnsi="Times New Roman" w:cs="Times New Roman"/>
                <w:b/>
                <w:sz w:val="24"/>
                <w:szCs w:val="24"/>
                <w:lang w:eastAsia="lt-LT"/>
              </w:rPr>
              <w:t xml:space="preserve"> vykdo </w:t>
            </w:r>
            <w:r w:rsidR="00135294" w:rsidRPr="008A4A45">
              <w:rPr>
                <w:rFonts w:ascii="Times New Roman" w:hAnsi="Times New Roman" w:cs="Times New Roman"/>
                <w:b/>
                <w:sz w:val="24"/>
                <w:szCs w:val="24"/>
                <w:lang w:eastAsia="lt-LT"/>
              </w:rPr>
              <w:t xml:space="preserve">bent vienas iš šių juridinių asmenų, </w:t>
            </w:r>
            <w:r w:rsidR="00135294" w:rsidRPr="008A4A45">
              <w:rPr>
                <w:rFonts w:ascii="Times New Roman" w:hAnsi="Times New Roman" w:cs="Times New Roman"/>
                <w:i/>
                <w:sz w:val="24"/>
                <w:szCs w:val="24"/>
              </w:rPr>
              <w:t>įgyvendinančių tokias veiklas Prieglobsčio, migracijos ir integracijos fondo lėšomis</w:t>
            </w:r>
            <w:r w:rsidR="00135294" w:rsidRPr="008A4A45">
              <w:rPr>
                <w:rFonts w:ascii="Times New Roman" w:hAnsi="Times New Roman" w:cs="Times New Roman"/>
                <w:b/>
                <w:sz w:val="24"/>
                <w:szCs w:val="24"/>
                <w:lang w:eastAsia="lt-LT"/>
              </w:rPr>
              <w:t xml:space="preserve">: </w:t>
            </w:r>
            <w:r w:rsidR="00135294" w:rsidRPr="008A4A45">
              <w:rPr>
                <w:rFonts w:ascii="Times New Roman" w:hAnsi="Times New Roman" w:cs="Times New Roman"/>
                <w:sz w:val="24"/>
                <w:szCs w:val="24"/>
              </w:rPr>
              <w:t xml:space="preserve"> </w:t>
            </w:r>
            <w:r w:rsidR="00135294" w:rsidRPr="008A4A45">
              <w:rPr>
                <w:rFonts w:ascii="Times New Roman" w:hAnsi="Times New Roman" w:cs="Times New Roman"/>
                <w:sz w:val="24"/>
                <w:szCs w:val="24"/>
                <w:lang w:eastAsia="lt-LT"/>
              </w:rPr>
              <w:t>Vilniaus arkivyskupijos Caritas</w:t>
            </w:r>
            <w:r w:rsidR="00135294" w:rsidRPr="008A4A45">
              <w:rPr>
                <w:rFonts w:ascii="Times New Roman" w:hAnsi="Times New Roman" w:cs="Times New Roman"/>
                <w:b/>
                <w:sz w:val="24"/>
                <w:szCs w:val="24"/>
                <w:lang w:eastAsia="lt-LT"/>
              </w:rPr>
              <w:t xml:space="preserve">, </w:t>
            </w:r>
            <w:r w:rsidR="00135294" w:rsidRPr="008A4A45">
              <w:rPr>
                <w:rFonts w:ascii="Times New Roman" w:hAnsi="Times New Roman" w:cs="Times New Roman"/>
                <w:sz w:val="24"/>
                <w:szCs w:val="24"/>
              </w:rPr>
              <w:t xml:space="preserve">VšĮ </w:t>
            </w:r>
            <w:proofErr w:type="spellStart"/>
            <w:r w:rsidR="00135294" w:rsidRPr="008A4A45">
              <w:rPr>
                <w:rFonts w:ascii="Times New Roman" w:hAnsi="Times New Roman" w:cs="Times New Roman"/>
                <w:sz w:val="24"/>
                <w:szCs w:val="24"/>
              </w:rPr>
              <w:t>Diversity</w:t>
            </w:r>
            <w:proofErr w:type="spellEnd"/>
            <w:r w:rsidR="00135294" w:rsidRPr="008A4A45">
              <w:rPr>
                <w:rFonts w:ascii="Times New Roman" w:hAnsi="Times New Roman" w:cs="Times New Roman"/>
                <w:sz w:val="24"/>
                <w:szCs w:val="24"/>
              </w:rPr>
              <w:t xml:space="preserve"> </w:t>
            </w:r>
            <w:proofErr w:type="spellStart"/>
            <w:r w:rsidR="00135294" w:rsidRPr="008A4A45">
              <w:rPr>
                <w:rFonts w:ascii="Times New Roman" w:hAnsi="Times New Roman" w:cs="Times New Roman"/>
                <w:sz w:val="24"/>
                <w:szCs w:val="24"/>
              </w:rPr>
              <w:t>Development</w:t>
            </w:r>
            <w:proofErr w:type="spellEnd"/>
            <w:r w:rsidR="00135294" w:rsidRPr="008A4A45">
              <w:rPr>
                <w:rFonts w:ascii="Times New Roman" w:hAnsi="Times New Roman" w:cs="Times New Roman"/>
                <w:sz w:val="24"/>
                <w:szCs w:val="24"/>
              </w:rPr>
              <w:t xml:space="preserve"> Group, Lietuvos Raudonojo </w:t>
            </w:r>
            <w:r w:rsidR="00135294" w:rsidRPr="008A4A45">
              <w:rPr>
                <w:rFonts w:ascii="Times New Roman" w:hAnsi="Times New Roman" w:cs="Times New Roman"/>
                <w:sz w:val="24"/>
                <w:szCs w:val="24"/>
                <w:lang w:eastAsia="lt-LT"/>
              </w:rPr>
              <w:t xml:space="preserve">Kryžiaus draugija, Valstybės sienos apsaugos tarnyba prie Lietuvos Respublikos vidaus reikalų ministerijos, Valstybės sienos apsaugos tarnybos prie Lietuvos Respublikos vidaus reikalų ministerijos Užsieniečių registracijos  centras, Migracijos departamentas prie Lietuvos Respublikos vidaus reikalų ministerijos. </w:t>
            </w:r>
            <w:r w:rsidR="00135294" w:rsidRPr="008A4A45">
              <w:rPr>
                <w:rFonts w:ascii="Times New Roman" w:hAnsi="Times New Roman" w:cs="Times New Roman"/>
                <w:b/>
                <w:sz w:val="24"/>
                <w:szCs w:val="24"/>
                <w:lang w:eastAsia="lt-LT"/>
              </w:rPr>
              <w:t>Jeigu veiklas, skirtas pagerinti prieglobsčio prašytojų priėmimo ir gyvenimo sąlygas, vyk</w:t>
            </w:r>
            <w:r w:rsidR="001F53D9" w:rsidRPr="008A4A45">
              <w:rPr>
                <w:rFonts w:ascii="Times New Roman" w:hAnsi="Times New Roman" w:cs="Times New Roman"/>
                <w:b/>
                <w:sz w:val="24"/>
                <w:szCs w:val="24"/>
                <w:lang w:eastAsia="lt-LT"/>
              </w:rPr>
              <w:t>do kiti, nei šioje pastraipoje nurodyti, juridiniai asmenys, šios veiklos yra tinkamos finansuoti</w:t>
            </w:r>
            <w:r w:rsidR="001F53D9" w:rsidRPr="008A4A45">
              <w:rPr>
                <w:rFonts w:ascii="Times New Roman" w:hAnsi="Times New Roman" w:cs="Times New Roman"/>
                <w:sz w:val="24"/>
                <w:szCs w:val="24"/>
                <w:lang w:eastAsia="lt-LT"/>
              </w:rPr>
              <w:t>.</w:t>
            </w:r>
          </w:p>
          <w:p w14:paraId="2FB4D557" w14:textId="33FDA063" w:rsidR="00F32FD3" w:rsidRPr="008A4A45" w:rsidRDefault="00F32FD3" w:rsidP="008A4A45">
            <w:pPr>
              <w:spacing w:after="0" w:line="240" w:lineRule="auto"/>
              <w:jc w:val="both"/>
              <w:textAlignment w:val="baseline"/>
              <w:rPr>
                <w:rFonts w:ascii="Times New Roman" w:hAnsi="Times New Roman" w:cs="Times New Roman"/>
                <w:b/>
                <w:sz w:val="24"/>
                <w:szCs w:val="24"/>
                <w:lang w:eastAsia="lt-LT"/>
              </w:rPr>
            </w:pPr>
          </w:p>
          <w:p w14:paraId="2C14BF5B" w14:textId="3D842F03" w:rsidR="00F32FD3" w:rsidRPr="008A4A45" w:rsidRDefault="00F32FD3" w:rsidP="008A4A45">
            <w:pPr>
              <w:spacing w:after="0" w:line="240" w:lineRule="auto"/>
              <w:jc w:val="both"/>
              <w:rPr>
                <w:rFonts w:ascii="Times New Roman" w:hAnsi="Times New Roman" w:cs="Times New Roman"/>
                <w:sz w:val="24"/>
                <w:szCs w:val="24"/>
                <w:lang w:eastAsia="lt-LT"/>
              </w:rPr>
            </w:pPr>
            <w:r w:rsidRPr="008A4A45">
              <w:rPr>
                <w:rFonts w:ascii="Times New Roman" w:hAnsi="Times New Roman" w:cs="Times New Roman"/>
                <w:b/>
                <w:sz w:val="24"/>
                <w:szCs w:val="24"/>
              </w:rPr>
              <w:t>Veiklomis, skirtomis pagerinti prieglobsčio prašytojų priėmimo ir gyvenimo sąlygas Lietuvoje šiuo atveju laikomos tokios veiklos kaip</w:t>
            </w:r>
            <w:r w:rsidRPr="008A4A45">
              <w:rPr>
                <w:rFonts w:ascii="Times New Roman" w:hAnsi="Times New Roman" w:cs="Times New Roman"/>
                <w:sz w:val="24"/>
                <w:szCs w:val="24"/>
              </w:rPr>
              <w:t xml:space="preserve">: </w:t>
            </w:r>
            <w:r w:rsidRPr="008A4A45">
              <w:rPr>
                <w:rFonts w:ascii="Times New Roman" w:hAnsi="Times New Roman" w:cs="Times New Roman"/>
                <w:sz w:val="24"/>
                <w:szCs w:val="24"/>
                <w:lang w:eastAsia="lt-LT"/>
              </w:rPr>
              <w:t xml:space="preserve">materialinių priėmimo sąlygų gerinimas aprūpinant maistu, higienos prekėmis, būtiniausiais drabužiais, avalyne ir prireikus mokyklinėmis prekėmis; </w:t>
            </w:r>
            <w:r w:rsidRPr="008A4A45">
              <w:rPr>
                <w:rFonts w:ascii="Times New Roman" w:hAnsi="Times New Roman" w:cs="Times New Roman"/>
                <w:sz w:val="24"/>
                <w:szCs w:val="24"/>
                <w:lang w:eastAsia="lt-LT"/>
              </w:rPr>
              <w:lastRenderedPageBreak/>
              <w:t>prieglobsčio prašytojų pervežimas nuo pasienio kontrolės punktų Lietuvoje į Valstybės sienos apsaugos tarnybos prie Lietuvos Respublikos vidaus reikalų ministerijos Užsieniečių registracijos centrą Pabradėje arba Pabėgėlių priėmimo centrą Rukloje, jei tai yra nelydimi nepilnamečiai; teisinės konsultacijos; asmens sveikatos priežiūros organizavimas; asmens ambulatorinės sveikatos priežiūros</w:t>
            </w:r>
            <w:r w:rsidRPr="008A4A45">
              <w:rPr>
                <w:rFonts w:ascii="Times New Roman" w:hAnsi="Times New Roman" w:cs="Times New Roman"/>
                <w:b/>
                <w:bCs/>
                <w:sz w:val="24"/>
                <w:szCs w:val="24"/>
                <w:lang w:eastAsia="lt-LT"/>
              </w:rPr>
              <w:t xml:space="preserve"> </w:t>
            </w:r>
            <w:r w:rsidRPr="008A4A45">
              <w:rPr>
                <w:rFonts w:ascii="Times New Roman" w:hAnsi="Times New Roman" w:cs="Times New Roman"/>
                <w:sz w:val="24"/>
                <w:szCs w:val="24"/>
                <w:lang w:eastAsia="lt-LT"/>
              </w:rPr>
              <w:t xml:space="preserve">paslaugos; psichologinė pagalba ir (arba) konsultacijos; lietuvių kalbos mokymai ir (arba) kursai; vaikų ikimokyklinio ugdymo veikla lopšelyje-darželyje; informavimas, konsultavimas, tarpininkavimas, </w:t>
            </w:r>
            <w:r w:rsidR="00E0256B" w:rsidRPr="008A4A45">
              <w:rPr>
                <w:rFonts w:ascii="Times New Roman" w:hAnsi="Times New Roman" w:cs="Times New Roman"/>
                <w:sz w:val="24"/>
                <w:szCs w:val="24"/>
                <w:lang w:eastAsia="lt-LT"/>
              </w:rPr>
              <w:t xml:space="preserve">  </w:t>
            </w:r>
            <w:r w:rsidRPr="008A4A45">
              <w:rPr>
                <w:rFonts w:ascii="Times New Roman" w:hAnsi="Times New Roman" w:cs="Times New Roman"/>
                <w:sz w:val="24"/>
                <w:szCs w:val="24"/>
                <w:lang w:eastAsia="lt-LT"/>
              </w:rPr>
              <w:t>atstovavimas ir kita socialinė pagalba; informacinių technologijų mokymai ir (arba) kursai; teisinės paslaugos, susijusios su priėmimo ir prieglobsčio procedūromis;  sociokultūrinių ir socialinių įgūdžių ugdymas: renginių kartu su vietos bendruomene ir tikslinės grupės atstovais organizavimas, užsiėmimų, kuriais ugdomi darbiniai įgūdžiai (siuvimo, mezgimo, audimo, dailės, keramikos dirbinių kūrimo, savarankiško patalpų, aplinkos tvarkymo ir pan.), organizavimas; laisvalaikio organizavimas (išvykos, užsiėmimai mėgstama veikla, vaikams – pasiruošimas pamokoms ir pan.).</w:t>
            </w:r>
          </w:p>
          <w:p w14:paraId="6998E8E0" w14:textId="6BF84C8D" w:rsidR="00F32FD3" w:rsidRPr="008A4A45" w:rsidRDefault="00F32FD3" w:rsidP="008A4A45">
            <w:pPr>
              <w:spacing w:after="0" w:line="240" w:lineRule="auto"/>
              <w:ind w:firstLine="567"/>
              <w:jc w:val="both"/>
              <w:rPr>
                <w:rFonts w:ascii="Times New Roman" w:hAnsi="Times New Roman" w:cs="Times New Roman"/>
                <w:sz w:val="24"/>
                <w:szCs w:val="24"/>
              </w:rPr>
            </w:pPr>
          </w:p>
          <w:p w14:paraId="2F9DBA6E" w14:textId="717A409D" w:rsidR="001F53D9" w:rsidRPr="008A4A45" w:rsidRDefault="001F53D9" w:rsidP="008A4A45">
            <w:pPr>
              <w:spacing w:after="0" w:line="240" w:lineRule="auto"/>
              <w:jc w:val="both"/>
              <w:rPr>
                <w:rFonts w:ascii="Times New Roman" w:hAnsi="Times New Roman" w:cs="Times New Roman"/>
                <w:b/>
                <w:sz w:val="24"/>
                <w:szCs w:val="24"/>
              </w:rPr>
            </w:pPr>
            <w:r w:rsidRPr="008A4A45">
              <w:rPr>
                <w:rFonts w:ascii="Times New Roman" w:hAnsi="Times New Roman" w:cs="Times New Roman"/>
                <w:sz w:val="24"/>
                <w:szCs w:val="24"/>
              </w:rPr>
              <w:t xml:space="preserve">5) neformaliojo švietimo veiklos, </w:t>
            </w:r>
            <w:r w:rsidRPr="008A4A45">
              <w:rPr>
                <w:rFonts w:ascii="Times New Roman" w:hAnsi="Times New Roman" w:cs="Times New Roman"/>
                <w:b/>
                <w:sz w:val="24"/>
                <w:szCs w:val="24"/>
              </w:rPr>
              <w:t>jeigu jas vykdo bent vienas iš šių juridinių asmenų</w:t>
            </w:r>
            <w:r w:rsidRPr="008A4A45">
              <w:rPr>
                <w:rFonts w:ascii="Times New Roman" w:hAnsi="Times New Roman" w:cs="Times New Roman"/>
                <w:sz w:val="24"/>
                <w:szCs w:val="24"/>
              </w:rPr>
              <w:t xml:space="preserve">:  Švietimo mainų paramos fondas, Kvalifikacijų ir profesinio mokymo plėtros centras, Švietimo aprūpinimo centras ir Ugdymo plėtotės centras, vykdomos neformaliojo švietimo veiklos. </w:t>
            </w:r>
            <w:r w:rsidRPr="008A4A45">
              <w:rPr>
                <w:rFonts w:ascii="Times New Roman" w:hAnsi="Times New Roman" w:cs="Times New Roman"/>
                <w:b/>
                <w:sz w:val="24"/>
                <w:szCs w:val="24"/>
              </w:rPr>
              <w:t>Jeigu neformaliojo švietimo veiklas vykdo kiti, nei šioje pastraipoje nurodyti, juridiniai asmenys, neformaliojo švietimo veiklos yra tinkamos finansuoti;</w:t>
            </w:r>
          </w:p>
          <w:p w14:paraId="7A0DC6A3" w14:textId="7D8A41F0" w:rsidR="001F53D9" w:rsidRPr="008A4A45" w:rsidRDefault="001F53D9" w:rsidP="008A4A45">
            <w:pPr>
              <w:spacing w:after="0" w:line="240" w:lineRule="auto"/>
              <w:jc w:val="both"/>
              <w:rPr>
                <w:rFonts w:ascii="Times New Roman" w:hAnsi="Times New Roman" w:cs="Times New Roman"/>
                <w:b/>
                <w:sz w:val="24"/>
                <w:szCs w:val="24"/>
              </w:rPr>
            </w:pPr>
          </w:p>
          <w:p w14:paraId="3C109597" w14:textId="58CFBB9E" w:rsidR="001F53D9" w:rsidRPr="008A4A45" w:rsidRDefault="001F53D9"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6)</w:t>
            </w:r>
            <w:r w:rsidRPr="008A4A45">
              <w:rPr>
                <w:rFonts w:ascii="Times New Roman" w:hAnsi="Times New Roman" w:cs="Times New Roman"/>
                <w:b/>
                <w:sz w:val="24"/>
                <w:szCs w:val="24"/>
              </w:rPr>
              <w:t xml:space="preserve"> </w:t>
            </w:r>
            <w:r w:rsidRPr="008A4A45">
              <w:rPr>
                <w:rFonts w:ascii="Times New Roman" w:hAnsi="Times New Roman" w:cs="Times New Roman"/>
                <w:sz w:val="24"/>
                <w:szCs w:val="24"/>
              </w:rPr>
              <w:t xml:space="preserve">mokymas pagal formaliojo švietimo </w:t>
            </w:r>
            <w:r w:rsidR="003B061A" w:rsidRPr="008A4A45">
              <w:rPr>
                <w:rFonts w:ascii="Times New Roman" w:hAnsi="Times New Roman" w:cs="Times New Roman"/>
                <w:sz w:val="24"/>
                <w:szCs w:val="24"/>
              </w:rPr>
              <w:t xml:space="preserve">(įskaitant profesinio mokymo) ir studijų </w:t>
            </w:r>
            <w:r w:rsidRPr="008A4A45">
              <w:rPr>
                <w:rFonts w:ascii="Times New Roman" w:hAnsi="Times New Roman" w:cs="Times New Roman"/>
                <w:sz w:val="24"/>
                <w:szCs w:val="24"/>
              </w:rPr>
              <w:t>programas</w:t>
            </w:r>
            <w:r w:rsidR="003B061A" w:rsidRPr="008A4A45">
              <w:rPr>
                <w:rFonts w:ascii="Times New Roman" w:hAnsi="Times New Roman" w:cs="Times New Roman"/>
                <w:sz w:val="24"/>
                <w:szCs w:val="24"/>
              </w:rPr>
              <w:t>.</w:t>
            </w:r>
          </w:p>
          <w:p w14:paraId="345D7DBC" w14:textId="01AD5DE8" w:rsidR="003B061A" w:rsidRPr="008A4A45" w:rsidRDefault="003B061A" w:rsidP="008A4A45">
            <w:pPr>
              <w:spacing w:after="0" w:line="240" w:lineRule="auto"/>
              <w:jc w:val="both"/>
              <w:rPr>
                <w:rFonts w:ascii="Times New Roman" w:hAnsi="Times New Roman" w:cs="Times New Roman"/>
                <w:b/>
                <w:sz w:val="24"/>
                <w:szCs w:val="24"/>
              </w:rPr>
            </w:pPr>
          </w:p>
          <w:p w14:paraId="72F84121" w14:textId="070562F4" w:rsidR="003B061A" w:rsidRPr="008A4A45" w:rsidRDefault="00FE010B" w:rsidP="008A4A45">
            <w:pPr>
              <w:spacing w:after="0" w:line="240" w:lineRule="auto"/>
              <w:jc w:val="both"/>
              <w:rPr>
                <w:rFonts w:ascii="Times New Roman" w:hAnsi="Times New Roman" w:cs="Times New Roman"/>
                <w:b/>
                <w:sz w:val="24"/>
                <w:szCs w:val="24"/>
              </w:rPr>
            </w:pPr>
            <w:r w:rsidRPr="008A4A45">
              <w:rPr>
                <w:rFonts w:ascii="Times New Roman" w:hAnsi="Times New Roman" w:cs="Times New Roman"/>
                <w:b/>
                <w:sz w:val="24"/>
                <w:szCs w:val="24"/>
              </w:rPr>
              <w:t xml:space="preserve">8.2. </w:t>
            </w:r>
            <w:r w:rsidR="003B061A" w:rsidRPr="008A4A45">
              <w:rPr>
                <w:rFonts w:ascii="Times New Roman" w:hAnsi="Times New Roman" w:cs="Times New Roman"/>
                <w:b/>
                <w:sz w:val="24"/>
                <w:szCs w:val="24"/>
              </w:rPr>
              <w:t>Netinkamos finansuoti išlaidos:</w:t>
            </w:r>
          </w:p>
          <w:p w14:paraId="79334715" w14:textId="2CFA2EA2"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1) tikslinėms grupėms skirto perduoti naudoti (išdalinti) trumpalaikio turto (maisto produktų, higienos prekių, drabužių ir pan.) įsigijimo išlaidos;</w:t>
            </w:r>
          </w:p>
          <w:p w14:paraId="3F3AF27B" w14:textId="125D3215"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2) medicinos įrangos, vaistinių preparatų įsigijimo išlaidos</w:t>
            </w:r>
            <w:r w:rsidR="005B1AE4" w:rsidRPr="008A4A45">
              <w:rPr>
                <w:rFonts w:ascii="Times New Roman" w:hAnsi="Times New Roman" w:cs="Times New Roman"/>
                <w:sz w:val="24"/>
                <w:szCs w:val="24"/>
              </w:rPr>
              <w:t xml:space="preserve"> (</w:t>
            </w:r>
            <w:r w:rsidRPr="008A4A45">
              <w:rPr>
                <w:rFonts w:ascii="Times New Roman" w:hAnsi="Times New Roman" w:cs="Times New Roman"/>
                <w:sz w:val="24"/>
                <w:szCs w:val="24"/>
              </w:rPr>
              <w:t>medicinine įranga nėra laikoma tokia įranga, kuri, siekiant grąžinti ar palaikyti asmens sveikatos ir fizinę būklę, yra naudojama fiziniams pratimams atlikti</w:t>
            </w:r>
            <w:r w:rsidR="005B1AE4" w:rsidRPr="008A4A45">
              <w:rPr>
                <w:rFonts w:ascii="Times New Roman" w:hAnsi="Times New Roman" w:cs="Times New Roman"/>
                <w:sz w:val="24"/>
                <w:szCs w:val="24"/>
              </w:rPr>
              <w:t>)</w:t>
            </w:r>
            <w:r w:rsidRPr="008A4A45">
              <w:rPr>
                <w:rFonts w:ascii="Times New Roman" w:hAnsi="Times New Roman" w:cs="Times New Roman"/>
                <w:sz w:val="24"/>
                <w:szCs w:val="24"/>
              </w:rPr>
              <w:t>;</w:t>
            </w:r>
          </w:p>
          <w:p w14:paraId="53752A48" w14:textId="58C17337"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3) apgyvendinimo sveikatos priežiūros įstaigose ir su tuo susijusios išlaidos;</w:t>
            </w:r>
          </w:p>
          <w:p w14:paraId="50E3DE94" w14:textId="6698FB74"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4) transporto priemonių įsigijimo išlaidos;</w:t>
            </w:r>
          </w:p>
          <w:p w14:paraId="50DEA61C" w14:textId="2F0C3FE3"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5) išperkamosios ar finansinės nuomos (lizingo) apmokėjimo išlaidos;</w:t>
            </w:r>
          </w:p>
          <w:p w14:paraId="03FBC581" w14:textId="2E317EC4" w:rsidR="00627DFD" w:rsidRPr="008A4A45" w:rsidRDefault="00627DFD"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6) paskolų, garantijų, dotacijų, pašalpų fiziniams ir juridiniams asmenims teikimas;</w:t>
            </w:r>
          </w:p>
          <w:p w14:paraId="3BD8F454" w14:textId="777D369E" w:rsidR="00627DFD" w:rsidRPr="008A4A45" w:rsidRDefault="00627DFD"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7) įmonių ir jų produkcijos pristatymo užsienyje vykstančiuose tarptautinėse parodose. Mugėse ir verslo misijose išlaidos;</w:t>
            </w:r>
          </w:p>
          <w:p w14:paraId="089771EB" w14:textId="7446D0CB" w:rsidR="003B061A" w:rsidRPr="008A4A45" w:rsidRDefault="00627DFD"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8</w:t>
            </w:r>
            <w:r w:rsidR="003B061A" w:rsidRPr="008A4A45">
              <w:rPr>
                <w:rFonts w:ascii="Times New Roman" w:hAnsi="Times New Roman" w:cs="Times New Roman"/>
                <w:sz w:val="24"/>
                <w:szCs w:val="24"/>
              </w:rPr>
              <w:t>) projektinių pasiūlymų ir paraiškų rengimo išlaidos</w:t>
            </w:r>
          </w:p>
          <w:p w14:paraId="73196359" w14:textId="2B39B6AF" w:rsidR="003B061A" w:rsidRPr="008A4A45" w:rsidRDefault="00627DFD"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9</w:t>
            </w:r>
            <w:r w:rsidR="003B061A" w:rsidRPr="008A4A45">
              <w:rPr>
                <w:rFonts w:ascii="Times New Roman" w:hAnsi="Times New Roman" w:cs="Times New Roman"/>
                <w:sz w:val="24"/>
                <w:szCs w:val="24"/>
              </w:rPr>
              <w:t>) pridėtinės vertės mokestis (toliau – PVM), kurį pagal Lietuvos Respublikos teisės aktus galima įtraukti į PVM atskaitą, net jeigu toks PVM į atskaitą įtrauktas nebuvo, bei PVM, kurį sumokėjo užsienio apmokestinamasis asmuo (kaip jis apibrėžtas Pridėtinės vertės mokesčio įstatyme);</w:t>
            </w:r>
          </w:p>
          <w:p w14:paraId="30054658" w14:textId="5A41E223" w:rsidR="003B061A" w:rsidRPr="008A4A45" w:rsidRDefault="00627DFD"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10</w:t>
            </w:r>
            <w:r w:rsidR="003B061A" w:rsidRPr="008A4A45">
              <w:rPr>
                <w:rFonts w:ascii="Times New Roman" w:hAnsi="Times New Roman" w:cs="Times New Roman"/>
                <w:sz w:val="24"/>
                <w:szCs w:val="24"/>
              </w:rPr>
              <w:t>) naudoto turto įsigijimo išlaidos, išskyrus atvejus, kai mokymo(</w:t>
            </w:r>
            <w:proofErr w:type="spellStart"/>
            <w:r w:rsidR="003B061A" w:rsidRPr="008A4A45">
              <w:rPr>
                <w:rFonts w:ascii="Times New Roman" w:hAnsi="Times New Roman" w:cs="Times New Roman"/>
                <w:sz w:val="24"/>
                <w:szCs w:val="24"/>
              </w:rPr>
              <w:t>si</w:t>
            </w:r>
            <w:proofErr w:type="spellEnd"/>
            <w:r w:rsidR="003B061A" w:rsidRPr="008A4A45">
              <w:rPr>
                <w:rFonts w:ascii="Times New Roman" w:hAnsi="Times New Roman" w:cs="Times New Roman"/>
                <w:sz w:val="24"/>
                <w:szCs w:val="24"/>
              </w:rPr>
              <w:t>) tikslais perkama įranga ar kitas turtas, kurie bus naudojami ne pagal pirminę savo  paskirtį, ar kai dėl paveldosaugos reikalavimų teisės aktuose nustatytais atvejais negalima naudoti naujų medžiagų;</w:t>
            </w:r>
          </w:p>
          <w:p w14:paraId="55685EEE" w14:textId="35DFB290" w:rsidR="003B061A" w:rsidRPr="008A4A45" w:rsidRDefault="00627DFD"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lastRenderedPageBreak/>
              <w:t>11</w:t>
            </w:r>
            <w:r w:rsidR="003B061A" w:rsidRPr="008A4A45">
              <w:rPr>
                <w:rFonts w:ascii="Times New Roman" w:hAnsi="Times New Roman" w:cs="Times New Roman"/>
                <w:sz w:val="24"/>
                <w:szCs w:val="24"/>
              </w:rPr>
              <w:t>) išlaidos, patirtos atsiradus teigiamiems skirtumams dėl valiutos kurso pasikeitimo;</w:t>
            </w:r>
          </w:p>
          <w:p w14:paraId="200EBCCF" w14:textId="53F841B6"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1</w:t>
            </w:r>
            <w:r w:rsidR="00627DFD" w:rsidRPr="008A4A45">
              <w:rPr>
                <w:rFonts w:ascii="Times New Roman" w:hAnsi="Times New Roman" w:cs="Times New Roman"/>
                <w:sz w:val="24"/>
                <w:szCs w:val="24"/>
              </w:rPr>
              <w:t>2</w:t>
            </w:r>
            <w:r w:rsidRPr="008A4A45">
              <w:rPr>
                <w:rFonts w:ascii="Times New Roman" w:hAnsi="Times New Roman" w:cs="Times New Roman"/>
                <w:sz w:val="24"/>
                <w:szCs w:val="24"/>
              </w:rPr>
              <w:t>) baudos, nuobaudos ir bylinėjimosi išlaidos;</w:t>
            </w:r>
          </w:p>
          <w:p w14:paraId="706E1DB3" w14:textId="21977C91"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1</w:t>
            </w:r>
            <w:r w:rsidR="00627DFD" w:rsidRPr="008A4A45">
              <w:rPr>
                <w:rFonts w:ascii="Times New Roman" w:hAnsi="Times New Roman" w:cs="Times New Roman"/>
                <w:sz w:val="24"/>
                <w:szCs w:val="24"/>
              </w:rPr>
              <w:t>3</w:t>
            </w:r>
            <w:r w:rsidRPr="008A4A45">
              <w:rPr>
                <w:rFonts w:ascii="Times New Roman" w:hAnsi="Times New Roman" w:cs="Times New Roman"/>
                <w:sz w:val="24"/>
                <w:szCs w:val="24"/>
              </w:rPr>
              <w:t>) išlaidos, kurios padidina projekto sąnaudas, proporcingai nesukurdamos pridėtinės vertės;</w:t>
            </w:r>
          </w:p>
          <w:p w14:paraId="4B764753" w14:textId="508417E3"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1</w:t>
            </w:r>
            <w:r w:rsidR="00627DFD" w:rsidRPr="008A4A45">
              <w:rPr>
                <w:rFonts w:ascii="Times New Roman" w:hAnsi="Times New Roman" w:cs="Times New Roman"/>
                <w:sz w:val="24"/>
                <w:szCs w:val="24"/>
              </w:rPr>
              <w:t>4</w:t>
            </w:r>
            <w:r w:rsidRPr="008A4A45">
              <w:rPr>
                <w:rFonts w:ascii="Times New Roman" w:hAnsi="Times New Roman" w:cs="Times New Roman"/>
                <w:sz w:val="24"/>
                <w:szCs w:val="24"/>
              </w:rPr>
              <w:t xml:space="preserve">) nepagrįstai didelės išlaidos (įgyvendinančioji institucija turi teisę atlikusi rinkos kainų analizę pripažinti netinkamomis finansuoti tą išlaidų dalį, kuri viršija analizės išvadoje nurodytą konkrečiai investicijai nustatytą didžiausią rinkos kainą); </w:t>
            </w:r>
          </w:p>
          <w:p w14:paraId="139B1931" w14:textId="567C2EBB"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1</w:t>
            </w:r>
            <w:r w:rsidR="00627DFD" w:rsidRPr="008A4A45">
              <w:rPr>
                <w:rFonts w:ascii="Times New Roman" w:hAnsi="Times New Roman" w:cs="Times New Roman"/>
                <w:sz w:val="24"/>
                <w:szCs w:val="24"/>
              </w:rPr>
              <w:t>5</w:t>
            </w:r>
            <w:r w:rsidRPr="008A4A45">
              <w:rPr>
                <w:rFonts w:ascii="Times New Roman" w:hAnsi="Times New Roman" w:cs="Times New Roman"/>
                <w:sz w:val="24"/>
                <w:szCs w:val="24"/>
              </w:rPr>
              <w:t>) išlaidos, patirtos vykdant sutartis (jų dalį), sudarytas su tarpininkais ar konsultantais, kuriose darbų ar paslaugų kaina siejama su išlaidų dydžiu, nepagrįstu faktine atlikto darbo ar suteiktų paslaugų verte;</w:t>
            </w:r>
          </w:p>
          <w:p w14:paraId="40221EB4" w14:textId="1FB924ED" w:rsidR="003B061A" w:rsidRPr="008A4A45" w:rsidRDefault="003B061A" w:rsidP="008A4A45">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1</w:t>
            </w:r>
            <w:r w:rsidR="00627DFD" w:rsidRPr="008A4A45">
              <w:rPr>
                <w:rFonts w:ascii="Times New Roman" w:hAnsi="Times New Roman" w:cs="Times New Roman"/>
                <w:sz w:val="24"/>
                <w:szCs w:val="24"/>
              </w:rPr>
              <w:t>6</w:t>
            </w:r>
            <w:r w:rsidRPr="008A4A45">
              <w:rPr>
                <w:rFonts w:ascii="Times New Roman" w:hAnsi="Times New Roman" w:cs="Times New Roman"/>
                <w:sz w:val="24"/>
                <w:szCs w:val="24"/>
              </w:rPr>
              <w:t>) išlaidos, patirtos iš projekto vykdytojo ar partnerio įsigyjant prekes, paslaugas (įskaitant trumpalaikio ir ilgalaikio turto, taip pat nekilnojamojo turto nuomą) ar darbus;</w:t>
            </w:r>
          </w:p>
          <w:p w14:paraId="47BEE1E3" w14:textId="1B7C6D24" w:rsidR="00F32FD3" w:rsidRPr="008A4A45" w:rsidRDefault="003B061A" w:rsidP="008A4A45">
            <w:pPr>
              <w:spacing w:after="0" w:line="240" w:lineRule="auto"/>
              <w:jc w:val="both"/>
              <w:rPr>
                <w:rFonts w:ascii="Times New Roman" w:hAnsi="Times New Roman" w:cs="Times New Roman"/>
                <w:b/>
                <w:sz w:val="24"/>
                <w:szCs w:val="24"/>
              </w:rPr>
            </w:pPr>
            <w:r w:rsidRPr="008A4A45">
              <w:rPr>
                <w:rFonts w:ascii="Times New Roman" w:hAnsi="Times New Roman" w:cs="Times New Roman"/>
                <w:sz w:val="24"/>
                <w:szCs w:val="24"/>
              </w:rPr>
              <w:t>1</w:t>
            </w:r>
            <w:r w:rsidR="00627DFD" w:rsidRPr="008A4A45">
              <w:rPr>
                <w:rFonts w:ascii="Times New Roman" w:hAnsi="Times New Roman" w:cs="Times New Roman"/>
                <w:sz w:val="24"/>
                <w:szCs w:val="24"/>
              </w:rPr>
              <w:t>7</w:t>
            </w:r>
            <w:r w:rsidRPr="008A4A45">
              <w:rPr>
                <w:rFonts w:ascii="Times New Roman" w:hAnsi="Times New Roman" w:cs="Times New Roman"/>
                <w:sz w:val="24"/>
                <w:szCs w:val="24"/>
              </w:rPr>
              <w:t>) išlaidos, kurios anksčiau buvo finansuotos (apmokėtos) iš Lietuvos Respublikos valstybės biudžeto ir (arba) savivaldybių biudžetų, kitų piniginių išteklių, kuriais disponuoja valstybė ir (arba) savivaldybės, ES struktūrinių fondų, kitų ES finansinės paramos priemonių ar kitos tarptautinės paramos lėšų ir deklaruotos (arba pripažintos deklaruotinomis) EK arba kitai tarptautinei institucijai ir kurioms apmokėti skyrus ES struktūrinių fondų lėšų jos būtų pripažintos tinkamomis finansuoti ir (arba) apmokėtos ir deklaruotos EK arba kitai tarptautinei institucijai daugiau nei vieną kartą.</w:t>
            </w:r>
          </w:p>
          <w:p w14:paraId="76ECB904" w14:textId="77777777" w:rsidR="00AA5137" w:rsidRPr="008A4A45" w:rsidRDefault="00AA5137" w:rsidP="008A4A45">
            <w:pPr>
              <w:spacing w:after="0" w:line="240" w:lineRule="auto"/>
              <w:jc w:val="both"/>
              <w:rPr>
                <w:rFonts w:ascii="Times New Roman" w:hAnsi="Times New Roman" w:cs="Times New Roman"/>
                <w:sz w:val="24"/>
                <w:szCs w:val="24"/>
                <w:lang w:eastAsia="lt-LT"/>
              </w:rPr>
            </w:pPr>
          </w:p>
        </w:tc>
      </w:tr>
      <w:tr w:rsidR="00F440D0" w:rsidRPr="008A4A45" w14:paraId="0673BD3E" w14:textId="77777777" w:rsidTr="00FA5350">
        <w:trPr>
          <w:trHeight w:val="838"/>
        </w:trPr>
        <w:tc>
          <w:tcPr>
            <w:tcW w:w="1838" w:type="dxa"/>
          </w:tcPr>
          <w:p w14:paraId="52D36DFF" w14:textId="3A937CA3" w:rsidR="00F440D0" w:rsidRPr="008A4A45" w:rsidRDefault="00F440D0" w:rsidP="00F440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Pr="00B70A33">
              <w:rPr>
                <w:rFonts w:ascii="Times New Roman" w:hAnsi="Times New Roman" w:cs="Times New Roman"/>
                <w:b/>
                <w:sz w:val="24"/>
                <w:szCs w:val="24"/>
              </w:rPr>
              <w:t>. Finansavimo ribojimai</w:t>
            </w:r>
          </w:p>
        </w:tc>
        <w:tc>
          <w:tcPr>
            <w:tcW w:w="7793" w:type="dxa"/>
          </w:tcPr>
          <w:p w14:paraId="142FBD09" w14:textId="544BDC15" w:rsidR="00F440D0" w:rsidRPr="008A4A45" w:rsidRDefault="00F440D0" w:rsidP="00F440D0">
            <w:pPr>
              <w:spacing w:after="0" w:line="240" w:lineRule="auto"/>
              <w:jc w:val="both"/>
              <w:rPr>
                <w:rFonts w:ascii="Times New Roman" w:hAnsi="Times New Roman" w:cs="Times New Roman"/>
                <w:sz w:val="24"/>
                <w:szCs w:val="24"/>
              </w:rPr>
            </w:pPr>
            <w:r w:rsidRPr="005D6428">
              <w:rPr>
                <w:rFonts w:ascii="Times New Roman" w:hAnsi="Times New Roman" w:cs="Times New Roman"/>
                <w:sz w:val="24"/>
                <w:szCs w:val="24"/>
              </w:rPr>
              <w:t>Projektu ekonominė nauda ūkinę veiklą vykdančiam projekto vykdytojui ir (ar) partneriui bei projekto dalyviui, kuri</w:t>
            </w:r>
            <w:r>
              <w:rPr>
                <w:rFonts w:ascii="Times New Roman" w:hAnsi="Times New Roman" w:cs="Times New Roman"/>
                <w:sz w:val="24"/>
                <w:szCs w:val="24"/>
              </w:rPr>
              <w:t>ų</w:t>
            </w:r>
            <w:r w:rsidRPr="005D6428">
              <w:rPr>
                <w:rFonts w:ascii="Times New Roman" w:hAnsi="Times New Roman" w:cs="Times New Roman"/>
                <w:sz w:val="24"/>
                <w:szCs w:val="24"/>
              </w:rPr>
              <w:t xml:space="preserve"> veiksmai daro įtaką ar ketinimai, jeigu būtų įgyvendinti, galėtų daryti įtaką konkurencijai ir prekybai tarp Europos Sąjungos šalių, (toliau – ūkinės veiklos vykdytojas) gali būti teikiama tik tokiu atveju, jei: tokią naudą suteikus ūkinės veiklos dalyviui jam per paskutinius 3 finansinius metus tenkanti nereikšmingos valstybės pagalbos suma sudarys ne daugiau kaip 200</w:t>
            </w:r>
            <w:r>
              <w:rPr>
                <w:rFonts w:ascii="Times New Roman" w:hAnsi="Times New Roman" w:cs="Times New Roman"/>
                <w:sz w:val="24"/>
                <w:szCs w:val="24"/>
              </w:rPr>
              <w:t> </w:t>
            </w:r>
            <w:r w:rsidRPr="005D6428">
              <w:rPr>
                <w:rFonts w:ascii="Times New Roman" w:hAnsi="Times New Roman" w:cs="Times New Roman"/>
                <w:sz w:val="24"/>
                <w:szCs w:val="24"/>
              </w:rPr>
              <w:t>000</w:t>
            </w:r>
            <w:r>
              <w:rPr>
                <w:rFonts w:ascii="Times New Roman" w:hAnsi="Times New Roman" w:cs="Times New Roman"/>
                <w:sz w:val="24"/>
                <w:szCs w:val="24"/>
              </w:rPr>
              <w:t xml:space="preserve"> eurų</w:t>
            </w:r>
            <w:r w:rsidRPr="005D6428">
              <w:rPr>
                <w:rFonts w:ascii="Times New Roman" w:hAnsi="Times New Roman" w:cs="Times New Roman"/>
                <w:sz w:val="24"/>
                <w:szCs w:val="24"/>
              </w:rPr>
              <w:t>, o jei ūkinės veiklos vykdytojas veikia transporto sektoriuje – ne daugiau kaip 100 000 eurų.</w:t>
            </w:r>
          </w:p>
        </w:tc>
      </w:tr>
      <w:tr w:rsidR="00F440D0" w:rsidRPr="008A4A45" w14:paraId="19BEC148" w14:textId="77777777" w:rsidTr="00F440D0">
        <w:trPr>
          <w:trHeight w:val="838"/>
        </w:trPr>
        <w:tc>
          <w:tcPr>
            <w:tcW w:w="1838" w:type="dxa"/>
          </w:tcPr>
          <w:p w14:paraId="14047CFF" w14:textId="76710DD0" w:rsidR="00F440D0" w:rsidRPr="008A4A45" w:rsidRDefault="00F440D0" w:rsidP="00F440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8A4A45">
              <w:rPr>
                <w:rFonts w:ascii="Times New Roman" w:hAnsi="Times New Roman" w:cs="Times New Roman"/>
                <w:b/>
                <w:sz w:val="24"/>
                <w:szCs w:val="24"/>
              </w:rPr>
              <w:t>. Reikalavimai projektų įgyvendinimui</w:t>
            </w:r>
          </w:p>
        </w:tc>
        <w:tc>
          <w:tcPr>
            <w:tcW w:w="7793" w:type="dxa"/>
          </w:tcPr>
          <w:p w14:paraId="68048FE3" w14:textId="77777777" w:rsidR="00F440D0" w:rsidRDefault="00F440D0" w:rsidP="00F440D0">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Projekto vykdytojas turi užtikrinti, kad</w:t>
            </w:r>
            <w:r>
              <w:rPr>
                <w:rFonts w:ascii="Times New Roman" w:hAnsi="Times New Roman" w:cs="Times New Roman"/>
                <w:sz w:val="24"/>
                <w:szCs w:val="24"/>
              </w:rPr>
              <w:t>:</w:t>
            </w:r>
          </w:p>
          <w:p w14:paraId="01FE81CC" w14:textId="22BE3AA2" w:rsidR="00F440D0" w:rsidRPr="00B44B7A" w:rsidRDefault="00F440D0" w:rsidP="00F440D0">
            <w:pPr>
              <w:spacing w:after="0" w:line="240" w:lineRule="auto"/>
              <w:ind w:firstLine="567"/>
              <w:jc w:val="both"/>
              <w:rPr>
                <w:rFonts w:ascii="Times New Roman" w:eastAsia="Times New Roman" w:hAnsi="Times New Roman" w:cs="Times New Roman"/>
                <w:sz w:val="24"/>
                <w:szCs w:val="24"/>
                <w:lang w:val="en-US" w:eastAsia="lt-LT"/>
              </w:rPr>
            </w:pPr>
            <w:r>
              <w:rPr>
                <w:rFonts w:ascii="Times New Roman" w:hAnsi="Times New Roman" w:cs="Times New Roman"/>
                <w:sz w:val="24"/>
                <w:szCs w:val="24"/>
              </w:rPr>
              <w:t xml:space="preserve">1) </w:t>
            </w:r>
            <w:r>
              <w:rPr>
                <w:rFonts w:ascii="Times New Roman" w:eastAsia="Times New Roman" w:hAnsi="Times New Roman" w:cs="Times New Roman"/>
                <w:sz w:val="24"/>
                <w:szCs w:val="24"/>
                <w:lang w:eastAsia="lt-LT"/>
              </w:rPr>
              <w:t>p</w:t>
            </w:r>
            <w:r w:rsidRPr="00B44B7A">
              <w:rPr>
                <w:rFonts w:ascii="Times New Roman" w:eastAsia="Times New Roman" w:hAnsi="Times New Roman" w:cs="Times New Roman"/>
                <w:sz w:val="24"/>
                <w:szCs w:val="24"/>
                <w:lang w:eastAsia="lt-LT"/>
              </w:rPr>
              <w:t>rojekto veiklos ir rezultatai būt</w:t>
            </w:r>
            <w:r>
              <w:rPr>
                <w:rFonts w:ascii="Times New Roman" w:eastAsia="Times New Roman" w:hAnsi="Times New Roman" w:cs="Times New Roman"/>
                <w:sz w:val="24"/>
                <w:szCs w:val="24"/>
                <w:lang w:eastAsia="lt-LT"/>
              </w:rPr>
              <w:t>ų</w:t>
            </w:r>
            <w:r w:rsidRPr="00B44B7A">
              <w:rPr>
                <w:rFonts w:ascii="Times New Roman" w:eastAsia="Times New Roman" w:hAnsi="Times New Roman" w:cs="Times New Roman"/>
                <w:sz w:val="24"/>
                <w:szCs w:val="24"/>
                <w:lang w:eastAsia="lt-LT"/>
              </w:rPr>
              <w:t xml:space="preserve"> prieinami visiems dalyviams, turintiems skirtingų poreikių (judėjimo, klausos ar kitą negalią turintiems asmenims, valstybinės kalbos nemokantiems asmenims ir pan.):</w:t>
            </w:r>
          </w:p>
          <w:p w14:paraId="1BC618C6" w14:textId="3E9DB59B" w:rsidR="00F440D0" w:rsidRPr="00B44B7A" w:rsidRDefault="00F440D0" w:rsidP="00F440D0">
            <w:pPr>
              <w:spacing w:after="0" w:line="240" w:lineRule="auto"/>
              <w:ind w:firstLine="567"/>
              <w:jc w:val="both"/>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w:t>
            </w:r>
            <w:r w:rsidRPr="00B44B7A">
              <w:rPr>
                <w:rFonts w:ascii="Times New Roman" w:eastAsia="Times New Roman" w:hAnsi="Times New Roman" w:cs="Times New Roman"/>
                <w:sz w:val="24"/>
                <w:szCs w:val="24"/>
                <w:lang w:eastAsia="lt-LT"/>
              </w:rPr>
              <w:t xml:space="preserve"> projekto veiklos prireikus </w:t>
            </w:r>
            <w:r>
              <w:rPr>
                <w:rFonts w:ascii="Times New Roman" w:eastAsia="Times New Roman" w:hAnsi="Times New Roman" w:cs="Times New Roman"/>
                <w:sz w:val="24"/>
                <w:szCs w:val="24"/>
                <w:lang w:eastAsia="lt-LT"/>
              </w:rPr>
              <w:t>būtų</w:t>
            </w:r>
            <w:r w:rsidRPr="00B44B7A">
              <w:rPr>
                <w:rFonts w:ascii="Times New Roman" w:eastAsia="Times New Roman" w:hAnsi="Times New Roman" w:cs="Times New Roman"/>
                <w:sz w:val="24"/>
                <w:szCs w:val="24"/>
                <w:lang w:eastAsia="lt-LT"/>
              </w:rPr>
              <w:t xml:space="preserve"> organizuojamos patalpose, prieinamose judėjimo, regos ar kitą negalią turintiems asmenims;</w:t>
            </w:r>
          </w:p>
          <w:p w14:paraId="19B1171C" w14:textId="6F1FCECA" w:rsidR="00F440D0" w:rsidRPr="00B44B7A" w:rsidRDefault="00F440D0" w:rsidP="00F440D0">
            <w:pPr>
              <w:spacing w:after="0" w:line="240" w:lineRule="auto"/>
              <w:ind w:firstLine="567"/>
              <w:jc w:val="both"/>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w:t>
            </w:r>
            <w:r w:rsidRPr="00B44B7A">
              <w:rPr>
                <w:rFonts w:ascii="Times New Roman" w:eastAsia="Times New Roman" w:hAnsi="Times New Roman" w:cs="Times New Roman"/>
                <w:sz w:val="24"/>
                <w:szCs w:val="24"/>
                <w:lang w:eastAsia="lt-LT"/>
              </w:rPr>
              <w:t xml:space="preserve"> projekto medžiaga prireikus </w:t>
            </w:r>
            <w:r>
              <w:rPr>
                <w:rFonts w:ascii="Times New Roman" w:eastAsia="Times New Roman" w:hAnsi="Times New Roman" w:cs="Times New Roman"/>
                <w:sz w:val="24"/>
                <w:szCs w:val="24"/>
                <w:lang w:eastAsia="lt-LT"/>
              </w:rPr>
              <w:t>būtų</w:t>
            </w:r>
            <w:r w:rsidRPr="00B44B7A">
              <w:rPr>
                <w:rFonts w:ascii="Times New Roman" w:eastAsia="Times New Roman" w:hAnsi="Times New Roman" w:cs="Times New Roman"/>
                <w:sz w:val="24"/>
                <w:szCs w:val="24"/>
                <w:lang w:eastAsia="lt-LT"/>
              </w:rPr>
              <w:t xml:space="preserve"> pritaikyta regos ar kitą negalią turintiems asmenims, valstybinės kalbos nemokantiems asmenims;</w:t>
            </w:r>
          </w:p>
          <w:p w14:paraId="39D059F9" w14:textId="13A93FA7" w:rsidR="00F440D0" w:rsidRPr="00B44B7A" w:rsidRDefault="00F440D0" w:rsidP="00F440D0">
            <w:pPr>
              <w:spacing w:after="0" w:line="240" w:lineRule="auto"/>
              <w:ind w:firstLine="567"/>
              <w:jc w:val="both"/>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eastAsia="lt-LT"/>
              </w:rPr>
              <w:t xml:space="preserve">- </w:t>
            </w:r>
            <w:r w:rsidRPr="00B44B7A">
              <w:rPr>
                <w:rFonts w:ascii="Times New Roman" w:eastAsia="Times New Roman" w:hAnsi="Times New Roman" w:cs="Times New Roman"/>
                <w:sz w:val="24"/>
                <w:szCs w:val="24"/>
                <w:lang w:eastAsia="lt-LT"/>
              </w:rPr>
              <w:t xml:space="preserve"> vykdant projekto veiklas prireikus </w:t>
            </w:r>
            <w:r>
              <w:rPr>
                <w:rFonts w:ascii="Times New Roman" w:eastAsia="Times New Roman" w:hAnsi="Times New Roman" w:cs="Times New Roman"/>
                <w:sz w:val="24"/>
                <w:szCs w:val="24"/>
                <w:lang w:eastAsia="lt-LT"/>
              </w:rPr>
              <w:t>būtų</w:t>
            </w:r>
            <w:r w:rsidRPr="00B44B7A">
              <w:rPr>
                <w:rFonts w:ascii="Times New Roman" w:eastAsia="Times New Roman" w:hAnsi="Times New Roman" w:cs="Times New Roman"/>
                <w:sz w:val="24"/>
                <w:szCs w:val="24"/>
                <w:lang w:eastAsia="lt-LT"/>
              </w:rPr>
              <w:t xml:space="preserve"> užtikrintas vertimas į gestų ar kitą kalbą.</w:t>
            </w:r>
          </w:p>
          <w:p w14:paraId="7D8FC440" w14:textId="2223A210" w:rsidR="00F440D0" w:rsidRPr="008A4A45" w:rsidRDefault="00F440D0" w:rsidP="00F440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8A4A45">
              <w:rPr>
                <w:rFonts w:ascii="Times New Roman" w:hAnsi="Times New Roman" w:cs="Times New Roman"/>
                <w:sz w:val="24"/>
                <w:szCs w:val="24"/>
              </w:rPr>
              <w:t xml:space="preserve"> iš projektui skirto finansavimo lėšų įsigytas ar sukurtas ilgalaikis materialusis turtas  būtų apdraustas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w:t>
            </w:r>
            <w:proofErr w:type="spellStart"/>
            <w:r w:rsidRPr="008A4A45">
              <w:rPr>
                <w:rFonts w:ascii="Times New Roman" w:hAnsi="Times New Roman" w:cs="Times New Roman"/>
                <w:sz w:val="24"/>
                <w:szCs w:val="24"/>
              </w:rPr>
              <w:t>iai</w:t>
            </w:r>
            <w:proofErr w:type="spellEnd"/>
            <w:r w:rsidRPr="008A4A45">
              <w:rPr>
                <w:rFonts w:ascii="Times New Roman" w:hAnsi="Times New Roman" w:cs="Times New Roman"/>
                <w:sz w:val="24"/>
                <w:szCs w:val="24"/>
              </w:rPr>
              <w:t>).</w:t>
            </w:r>
          </w:p>
          <w:p w14:paraId="2F1B4012" w14:textId="2FA1437A" w:rsidR="00F440D0" w:rsidRDefault="00F440D0" w:rsidP="00F440D0">
            <w:pPr>
              <w:spacing w:after="0" w:line="240" w:lineRule="auto"/>
              <w:jc w:val="both"/>
              <w:rPr>
                <w:rFonts w:ascii="Times New Roman" w:hAnsi="Times New Roman" w:cs="Times New Roman"/>
                <w:sz w:val="24"/>
                <w:szCs w:val="24"/>
              </w:rPr>
            </w:pPr>
            <w:r w:rsidRPr="008A4A45">
              <w:rPr>
                <w:rFonts w:ascii="Times New Roman" w:hAnsi="Times New Roman" w:cs="Times New Roman"/>
                <w:sz w:val="24"/>
                <w:szCs w:val="24"/>
              </w:rPr>
              <w:t>Turto draudimo išlaidos finansuojamos iš projekto netiesioginių išlaidų.</w:t>
            </w:r>
          </w:p>
          <w:p w14:paraId="0B3C0CAB" w14:textId="7D3C4E81" w:rsidR="00F440D0" w:rsidRPr="008A4A45" w:rsidRDefault="00F440D0" w:rsidP="00F440D0">
            <w:pPr>
              <w:spacing w:after="0" w:line="240" w:lineRule="auto"/>
              <w:jc w:val="both"/>
              <w:rPr>
                <w:rFonts w:ascii="Times New Roman" w:hAnsi="Times New Roman" w:cs="Times New Roman"/>
                <w:sz w:val="24"/>
                <w:szCs w:val="24"/>
              </w:rPr>
            </w:pPr>
            <w:bookmarkStart w:id="6" w:name="part_2d12ab3e7a6e4beb8fb7f76a2af25f8a"/>
            <w:bookmarkEnd w:id="6"/>
          </w:p>
        </w:tc>
      </w:tr>
    </w:tbl>
    <w:p w14:paraId="7044CFEC" w14:textId="5C771E89" w:rsidR="00296D46" w:rsidRDefault="00296D46">
      <w:pPr>
        <w:rPr>
          <w:rFonts w:ascii="Times New Roman" w:eastAsiaTheme="majorEastAsia" w:hAnsi="Times New Roman" w:cs="Times New Roman"/>
          <w:b/>
          <w:sz w:val="28"/>
          <w:szCs w:val="32"/>
        </w:rPr>
      </w:pPr>
    </w:p>
    <w:p w14:paraId="7D40FF32" w14:textId="02D2E917" w:rsidR="00F73C9A" w:rsidRPr="00E77532" w:rsidRDefault="00B653D4" w:rsidP="007A6DCC">
      <w:pPr>
        <w:pStyle w:val="Antrat1"/>
      </w:pPr>
      <w:bookmarkStart w:id="7" w:name="_Toc531510645"/>
      <w:r w:rsidRPr="00E77532">
        <w:t>BENDRUOMENĖS INICIJUOTŲ VEIKLŲ, SKIRTŲ MAŽINTI GYVENTOJŲ SOCIALINĘ ATSKIRTĮ, REGLAM</w:t>
      </w:r>
      <w:r w:rsidR="003C769E" w:rsidRPr="00E77532">
        <w:t>ENTAVIMAS</w:t>
      </w:r>
      <w:bookmarkEnd w:id="7"/>
    </w:p>
    <w:p w14:paraId="4A6066E5" w14:textId="6A2BD9E6" w:rsidR="00E029F3" w:rsidRDefault="00E029F3" w:rsidP="00885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Pagal </w:t>
      </w:r>
      <w:r w:rsidR="00E27ED7">
        <w:rPr>
          <w:rFonts w:ascii="Times New Roman" w:hAnsi="Times New Roman" w:cs="Times New Roman"/>
          <w:sz w:val="24"/>
          <w:szCs w:val="24"/>
        </w:rPr>
        <w:t xml:space="preserve">Aprašus </w:t>
      </w:r>
      <w:r>
        <w:rPr>
          <w:rFonts w:ascii="Times New Roman" w:hAnsi="Times New Roman" w:cs="Times New Roman"/>
          <w:sz w:val="24"/>
          <w:szCs w:val="24"/>
        </w:rPr>
        <w:t>bendruomenės inicijuotomis veiklomis, skirtomis mažinti gyventojų socialinę atskirtį, laikomos šios veiklos:</w:t>
      </w:r>
    </w:p>
    <w:p w14:paraId="6F583B5A" w14:textId="19C30D3B" w:rsidR="00E029F3" w:rsidRDefault="00E029F3" w:rsidP="00D77B78">
      <w:pPr>
        <w:pStyle w:val="Sraopastraipa"/>
        <w:numPr>
          <w:ilvl w:val="0"/>
          <w:numId w:val="5"/>
        </w:numPr>
        <w:spacing w:after="0" w:line="240" w:lineRule="auto"/>
        <w:ind w:left="0" w:firstLine="769"/>
        <w:jc w:val="both"/>
        <w:rPr>
          <w:rFonts w:ascii="Times New Roman" w:hAnsi="Times New Roman" w:cs="Times New Roman"/>
          <w:sz w:val="24"/>
          <w:szCs w:val="24"/>
        </w:rPr>
      </w:pPr>
      <w:r>
        <w:rPr>
          <w:rFonts w:ascii="Times New Roman" w:hAnsi="Times New Roman" w:cs="Times New Roman"/>
          <w:sz w:val="24"/>
          <w:szCs w:val="24"/>
        </w:rPr>
        <w:t>b</w:t>
      </w:r>
      <w:r w:rsidRPr="003C769E">
        <w:rPr>
          <w:rFonts w:ascii="Times New Roman" w:hAnsi="Times New Roman" w:cs="Times New Roman"/>
          <w:sz w:val="24"/>
          <w:szCs w:val="24"/>
        </w:rPr>
        <w:t>endrųjų socialinių paslaugų (pvz., maitinimo, transporto, asmeninės higienos ir priežiūros paslaugų organizavimo, sociokultūrinių, savipagalbos grupių), specialiųjų socialinės priežiūros paslaugų (t. y. pagalbos į namus, psichosocialinės ir intensyvios krizių įveikimo pagalbos, socialinių įgūdžių ugdymo ir palaikymo) ir kitų reikalingų paslaugų socialinę atskirtį patiriantiems gyventojams teikimas</w:t>
      </w:r>
      <w:r>
        <w:rPr>
          <w:rFonts w:ascii="Times New Roman" w:hAnsi="Times New Roman" w:cs="Times New Roman"/>
          <w:sz w:val="24"/>
          <w:szCs w:val="24"/>
        </w:rPr>
        <w:t xml:space="preserve"> (žr. Aprašo 10.1.1 papunktį) (toliau –</w:t>
      </w:r>
      <w:r w:rsidR="00055149">
        <w:rPr>
          <w:rFonts w:ascii="Times New Roman" w:hAnsi="Times New Roman" w:cs="Times New Roman"/>
          <w:sz w:val="24"/>
          <w:szCs w:val="24"/>
        </w:rPr>
        <w:t xml:space="preserve"> </w:t>
      </w:r>
      <w:proofErr w:type="spellStart"/>
      <w:r>
        <w:rPr>
          <w:rFonts w:ascii="Times New Roman" w:hAnsi="Times New Roman" w:cs="Times New Roman"/>
          <w:sz w:val="24"/>
          <w:szCs w:val="24"/>
        </w:rPr>
        <w:t>poveiklė</w:t>
      </w:r>
      <w:proofErr w:type="spellEnd"/>
      <w:r w:rsidR="0084324D">
        <w:rPr>
          <w:rFonts w:ascii="Times New Roman" w:hAnsi="Times New Roman" w:cs="Times New Roman"/>
          <w:sz w:val="24"/>
          <w:szCs w:val="24"/>
        </w:rPr>
        <w:t xml:space="preserve"> ,,Socialinių ir kitų paslaugų teikimas“</w:t>
      </w:r>
      <w:r>
        <w:rPr>
          <w:rFonts w:ascii="Times New Roman" w:hAnsi="Times New Roman" w:cs="Times New Roman"/>
          <w:sz w:val="24"/>
          <w:szCs w:val="24"/>
        </w:rPr>
        <w:t>);</w:t>
      </w:r>
    </w:p>
    <w:p w14:paraId="26E9D592" w14:textId="788B6072" w:rsidR="00E029F3" w:rsidRPr="003C769E" w:rsidRDefault="00E029F3" w:rsidP="00D77B78">
      <w:pPr>
        <w:pStyle w:val="Sraopastraipa"/>
        <w:numPr>
          <w:ilvl w:val="0"/>
          <w:numId w:val="5"/>
        </w:numPr>
        <w:spacing w:after="0" w:line="240" w:lineRule="auto"/>
        <w:ind w:left="0" w:firstLine="769"/>
        <w:jc w:val="both"/>
        <w:rPr>
          <w:rFonts w:ascii="Times New Roman" w:eastAsia="AngsanaUPC" w:hAnsi="Times New Roman" w:cs="Times New Roman"/>
          <w:bCs/>
          <w:iCs/>
          <w:sz w:val="24"/>
          <w:szCs w:val="24"/>
          <w:lang w:eastAsia="lt-LT"/>
        </w:rPr>
      </w:pPr>
      <w:r>
        <w:rPr>
          <w:rFonts w:ascii="Times New Roman" w:eastAsia="AngsanaUPC" w:hAnsi="Times New Roman" w:cs="Times New Roman"/>
          <w:bCs/>
          <w:iCs/>
          <w:sz w:val="24"/>
          <w:szCs w:val="24"/>
          <w:lang w:eastAsia="lt-LT"/>
        </w:rPr>
        <w:t>i</w:t>
      </w:r>
      <w:r w:rsidRPr="003C769E">
        <w:rPr>
          <w:rFonts w:ascii="Times New Roman" w:eastAsia="AngsanaUPC" w:hAnsi="Times New Roman" w:cs="Times New Roman"/>
          <w:bCs/>
          <w:iCs/>
          <w:sz w:val="24"/>
          <w:szCs w:val="24"/>
          <w:lang w:eastAsia="lt-LT"/>
        </w:rPr>
        <w:t>nformacijos apie įvairiose organizacijose prieinamas socialines ir kitas reikalingas paslaugas sklaida socialinę atskirtį patiriantiems gyventojams ir tarpininkavimas šias paslaugas gaunant</w:t>
      </w:r>
      <w:r>
        <w:rPr>
          <w:rFonts w:ascii="Times New Roman" w:eastAsia="AngsanaUPC" w:hAnsi="Times New Roman" w:cs="Times New Roman"/>
          <w:bCs/>
          <w:iCs/>
          <w:sz w:val="24"/>
          <w:szCs w:val="24"/>
          <w:lang w:eastAsia="lt-LT"/>
        </w:rPr>
        <w:t xml:space="preserve"> (žr. Aprašo 10.1.2 papunktį) (toliau –</w:t>
      </w:r>
      <w:r w:rsidR="0084324D">
        <w:rPr>
          <w:rFonts w:ascii="Times New Roman" w:eastAsia="AngsanaUPC" w:hAnsi="Times New Roman" w:cs="Times New Roman"/>
          <w:bCs/>
          <w:iCs/>
          <w:sz w:val="24"/>
          <w:szCs w:val="24"/>
          <w:lang w:eastAsia="lt-LT"/>
        </w:rPr>
        <w:t xml:space="preserve"> </w:t>
      </w:r>
      <w:proofErr w:type="spellStart"/>
      <w:r>
        <w:rPr>
          <w:rFonts w:ascii="Times New Roman" w:eastAsia="AngsanaUPC" w:hAnsi="Times New Roman" w:cs="Times New Roman"/>
          <w:bCs/>
          <w:iCs/>
          <w:sz w:val="24"/>
          <w:szCs w:val="24"/>
          <w:lang w:eastAsia="lt-LT"/>
        </w:rPr>
        <w:t>poveiklė</w:t>
      </w:r>
      <w:proofErr w:type="spellEnd"/>
      <w:r w:rsidR="0084324D">
        <w:rPr>
          <w:rFonts w:ascii="Times New Roman" w:eastAsia="AngsanaUPC" w:hAnsi="Times New Roman" w:cs="Times New Roman"/>
          <w:bCs/>
          <w:iCs/>
          <w:sz w:val="24"/>
          <w:szCs w:val="24"/>
          <w:lang w:eastAsia="lt-LT"/>
        </w:rPr>
        <w:t xml:space="preserve"> ,,Informavimas, tarpininkavimas“</w:t>
      </w:r>
      <w:r>
        <w:rPr>
          <w:rFonts w:ascii="Times New Roman" w:eastAsia="AngsanaUPC" w:hAnsi="Times New Roman" w:cs="Times New Roman"/>
          <w:bCs/>
          <w:iCs/>
          <w:sz w:val="24"/>
          <w:szCs w:val="24"/>
          <w:lang w:eastAsia="lt-LT"/>
        </w:rPr>
        <w:t>)</w:t>
      </w:r>
      <w:r w:rsidRPr="003C769E">
        <w:rPr>
          <w:rFonts w:ascii="Times New Roman" w:eastAsia="AngsanaUPC" w:hAnsi="Times New Roman" w:cs="Times New Roman"/>
          <w:bCs/>
          <w:iCs/>
          <w:sz w:val="24"/>
          <w:szCs w:val="24"/>
          <w:lang w:eastAsia="lt-LT"/>
        </w:rPr>
        <w:t>.</w:t>
      </w:r>
    </w:p>
    <w:p w14:paraId="73B30ED6" w14:textId="77777777" w:rsidR="00E029F3" w:rsidRDefault="00E029F3" w:rsidP="0088596A">
      <w:pPr>
        <w:pStyle w:val="Sraopastraipa"/>
        <w:spacing w:after="0" w:line="240" w:lineRule="auto"/>
        <w:ind w:left="1129"/>
        <w:jc w:val="both"/>
        <w:rPr>
          <w:rFonts w:ascii="Times New Roman" w:hAnsi="Times New Roman" w:cs="Times New Roman"/>
          <w:sz w:val="24"/>
          <w:szCs w:val="24"/>
        </w:rPr>
      </w:pPr>
    </w:p>
    <w:p w14:paraId="2796C3CA" w14:textId="203063FF" w:rsidR="00865823" w:rsidRDefault="00E029F3" w:rsidP="0088596A">
      <w:pPr>
        <w:spacing w:after="0" w:line="240" w:lineRule="auto"/>
        <w:jc w:val="both"/>
        <w:rPr>
          <w:rFonts w:ascii="Times New Roman" w:hAnsi="Times New Roman" w:cs="Times New Roman"/>
          <w:sz w:val="24"/>
          <w:szCs w:val="24"/>
        </w:rPr>
      </w:pPr>
      <w:r w:rsidRPr="00E600CF">
        <w:rPr>
          <w:rFonts w:ascii="Times New Roman" w:hAnsi="Times New Roman" w:cs="Times New Roman"/>
          <w:i/>
          <w:sz w:val="24"/>
          <w:szCs w:val="24"/>
        </w:rPr>
        <w:t>Socialinė atskirtis</w:t>
      </w:r>
      <w:r w:rsidRPr="00D35CFD">
        <w:rPr>
          <w:rFonts w:ascii="Times New Roman" w:hAnsi="Times New Roman" w:cs="Times New Roman"/>
          <w:sz w:val="24"/>
          <w:szCs w:val="24"/>
        </w:rPr>
        <w:t xml:space="preserve"> – situacija, kurioje esantis asmuo dėl trūkstamų materialinių išteklių, išsilavinimo, negalios, patiriamos diskriminacijos ar kitų priežasčių negali palaikyti visuomenėje įprastų socialinių ryšių.</w:t>
      </w:r>
    </w:p>
    <w:p w14:paraId="7B78FF61" w14:textId="77777777" w:rsidR="0088596A" w:rsidRDefault="0088596A" w:rsidP="0088596A">
      <w:pPr>
        <w:spacing w:after="0" w:line="240" w:lineRule="auto"/>
        <w:jc w:val="both"/>
        <w:rPr>
          <w:rFonts w:ascii="Times New Roman" w:hAnsi="Times New Roman" w:cs="Times New Roman"/>
          <w:sz w:val="24"/>
          <w:szCs w:val="24"/>
        </w:rPr>
      </w:pPr>
    </w:p>
    <w:p w14:paraId="33FCE5E0" w14:textId="2F5337C7" w:rsidR="00E029F3" w:rsidRDefault="00E27ED7" w:rsidP="00885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Aprašuose </w:t>
      </w:r>
      <w:r w:rsidR="00E029F3">
        <w:rPr>
          <w:rFonts w:ascii="Times New Roman" w:hAnsi="Times New Roman" w:cs="Times New Roman"/>
          <w:sz w:val="24"/>
          <w:szCs w:val="24"/>
        </w:rPr>
        <w:t xml:space="preserve">nustatytas skiriamo finansavimo dydžio nurodytų veiklų vykdymui ribojimas: vykdant </w:t>
      </w:r>
      <w:r w:rsidR="00584360">
        <w:rPr>
          <w:rFonts w:ascii="Times New Roman" w:hAnsi="Times New Roman" w:cs="Times New Roman"/>
          <w:sz w:val="24"/>
          <w:szCs w:val="24"/>
        </w:rPr>
        <w:t>jas</w:t>
      </w:r>
      <w:r w:rsidR="008048CE">
        <w:rPr>
          <w:rFonts w:ascii="Times New Roman" w:hAnsi="Times New Roman" w:cs="Times New Roman"/>
          <w:sz w:val="24"/>
          <w:szCs w:val="24"/>
        </w:rPr>
        <w:t xml:space="preserve"> </w:t>
      </w:r>
      <w:r w:rsidR="00E029F3">
        <w:rPr>
          <w:rFonts w:ascii="Times New Roman" w:hAnsi="Times New Roman" w:cs="Times New Roman"/>
          <w:sz w:val="24"/>
          <w:szCs w:val="24"/>
        </w:rPr>
        <w:t xml:space="preserve">vienam </w:t>
      </w:r>
      <w:r w:rsidR="00E029F3" w:rsidRPr="00C91546">
        <w:rPr>
          <w:rFonts w:ascii="Times New Roman" w:hAnsi="Times New Roman" w:cs="Times New Roman"/>
          <w:sz w:val="24"/>
          <w:szCs w:val="24"/>
        </w:rPr>
        <w:t xml:space="preserve">projekto veiklų dalyviui vidutiniškai tenkanti skiriamo finansavimo lėšų suma </w:t>
      </w:r>
      <w:r w:rsidR="00E029F3" w:rsidRPr="004B2D03">
        <w:rPr>
          <w:rFonts w:ascii="Times New Roman" w:hAnsi="Times New Roman" w:cs="Times New Roman"/>
          <w:i/>
          <w:sz w:val="24"/>
          <w:szCs w:val="24"/>
        </w:rPr>
        <w:t>(t. y. Europos Sąjungos struktūrinių fondų ir Lietuvos Respublikos valstybės biudžeto lėšų suma)</w:t>
      </w:r>
      <w:r w:rsidR="00E029F3">
        <w:rPr>
          <w:rFonts w:ascii="Times New Roman" w:hAnsi="Times New Roman" w:cs="Times New Roman"/>
          <w:sz w:val="24"/>
          <w:szCs w:val="24"/>
        </w:rPr>
        <w:t xml:space="preserve"> </w:t>
      </w:r>
      <w:r w:rsidR="00E029F3" w:rsidRPr="00C91546">
        <w:rPr>
          <w:rFonts w:ascii="Times New Roman" w:hAnsi="Times New Roman" w:cs="Times New Roman"/>
          <w:sz w:val="24"/>
          <w:szCs w:val="24"/>
        </w:rPr>
        <w:t xml:space="preserve">gali sudaryti </w:t>
      </w:r>
      <w:r w:rsidR="00E029F3" w:rsidRPr="00F6099F">
        <w:rPr>
          <w:rFonts w:ascii="Times New Roman" w:hAnsi="Times New Roman" w:cs="Times New Roman"/>
          <w:sz w:val="24"/>
          <w:szCs w:val="24"/>
        </w:rPr>
        <w:t>ne daugiau kaip 3000 eurų</w:t>
      </w:r>
      <w:r w:rsidR="00E029F3" w:rsidRPr="00C91546">
        <w:rPr>
          <w:rFonts w:ascii="Times New Roman" w:hAnsi="Times New Roman" w:cs="Times New Roman"/>
          <w:sz w:val="24"/>
          <w:szCs w:val="24"/>
        </w:rPr>
        <w:t xml:space="preserve"> (tris tūkstančius eurų)</w:t>
      </w:r>
      <w:r w:rsidR="00E029F3">
        <w:rPr>
          <w:rFonts w:ascii="Times New Roman" w:hAnsi="Times New Roman" w:cs="Times New Roman"/>
          <w:sz w:val="24"/>
          <w:szCs w:val="24"/>
        </w:rPr>
        <w:t>.</w:t>
      </w:r>
    </w:p>
    <w:p w14:paraId="12B1D1A0" w14:textId="77777777" w:rsidR="0088596A" w:rsidRDefault="0088596A" w:rsidP="0088596A">
      <w:pPr>
        <w:spacing w:after="0" w:line="240" w:lineRule="auto"/>
        <w:jc w:val="both"/>
        <w:rPr>
          <w:rFonts w:ascii="Times New Roman" w:hAnsi="Times New Roman" w:cs="Times New Roman"/>
          <w:sz w:val="24"/>
          <w:szCs w:val="24"/>
        </w:rPr>
      </w:pPr>
    </w:p>
    <w:p w14:paraId="24845D9E" w14:textId="4AC39AE6" w:rsidR="008048CE" w:rsidRDefault="008048CE" w:rsidP="0088596A">
      <w:pPr>
        <w:spacing w:after="0" w:line="240" w:lineRule="auto"/>
        <w:jc w:val="both"/>
        <w:rPr>
          <w:rFonts w:ascii="Times New Roman" w:hAnsi="Times New Roman" w:cs="Times New Roman"/>
          <w:sz w:val="24"/>
          <w:szCs w:val="24"/>
        </w:rPr>
      </w:pPr>
      <w:r w:rsidRPr="006F25FE">
        <w:rPr>
          <w:rFonts w:ascii="Times New Roman" w:hAnsi="Times New Roman" w:cs="Times New Roman"/>
          <w:sz w:val="24"/>
          <w:szCs w:val="24"/>
        </w:rPr>
        <w:t xml:space="preserve">Vykdant </w:t>
      </w:r>
      <w:r w:rsidR="00584360">
        <w:rPr>
          <w:rFonts w:ascii="Times New Roman" w:hAnsi="Times New Roman" w:cs="Times New Roman"/>
          <w:sz w:val="24"/>
          <w:szCs w:val="24"/>
        </w:rPr>
        <w:t>nurodytas</w:t>
      </w:r>
      <w:r>
        <w:rPr>
          <w:rFonts w:ascii="Times New Roman" w:hAnsi="Times New Roman" w:cs="Times New Roman"/>
          <w:sz w:val="24"/>
          <w:szCs w:val="24"/>
        </w:rPr>
        <w:t xml:space="preserve"> veiklas, </w:t>
      </w:r>
      <w:r w:rsidRPr="006F25FE">
        <w:rPr>
          <w:rFonts w:ascii="Times New Roman" w:hAnsi="Times New Roman" w:cs="Times New Roman"/>
          <w:sz w:val="24"/>
          <w:szCs w:val="24"/>
        </w:rPr>
        <w:t>projekto vykdytojo ir partnerio (-</w:t>
      </w:r>
      <w:proofErr w:type="spellStart"/>
      <w:r w:rsidRPr="006F25FE">
        <w:rPr>
          <w:rFonts w:ascii="Times New Roman" w:hAnsi="Times New Roman" w:cs="Times New Roman"/>
          <w:sz w:val="24"/>
          <w:szCs w:val="24"/>
        </w:rPr>
        <w:t>ių</w:t>
      </w:r>
      <w:proofErr w:type="spellEnd"/>
      <w:r w:rsidRPr="006F25FE">
        <w:rPr>
          <w:rFonts w:ascii="Times New Roman" w:hAnsi="Times New Roman" w:cs="Times New Roman"/>
          <w:sz w:val="24"/>
          <w:szCs w:val="24"/>
        </w:rPr>
        <w:t>) darbuotojai, darbuotojų artimieji giminaičiai (t. y. darbuotojų tėvai, seneliai, vaikai, vaikaičiai, broliai ir seserys) ir sutuoktiniai, įtėviai, įvaikiai gali sudaryti ne daugiau kaip 30 proc. visų nurodytose veiklose dalyvaujančių projekto veiklų dalyvių (šis reikalavimas netaikomas socialinės įmonės ar neįgaliųjų socialinės įmonės statusą turintiems projektų vykdytojams, partneriams).</w:t>
      </w:r>
    </w:p>
    <w:p w14:paraId="4D1A5719" w14:textId="77777777" w:rsidR="0088596A" w:rsidRDefault="0088596A" w:rsidP="0088596A">
      <w:pPr>
        <w:spacing w:after="0" w:line="240" w:lineRule="auto"/>
        <w:jc w:val="both"/>
        <w:rPr>
          <w:rFonts w:ascii="Times New Roman" w:hAnsi="Times New Roman" w:cs="Times New Roman"/>
          <w:sz w:val="24"/>
          <w:szCs w:val="24"/>
        </w:rPr>
      </w:pPr>
    </w:p>
    <w:p w14:paraId="3DEF3A1A" w14:textId="268FA45D" w:rsidR="00C963E3" w:rsidRDefault="00E029F3" w:rsidP="00885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ED7">
        <w:rPr>
          <w:rFonts w:ascii="Times New Roman" w:hAnsi="Times New Roman" w:cs="Times New Roman"/>
          <w:sz w:val="24"/>
          <w:szCs w:val="24"/>
        </w:rPr>
        <w:t xml:space="preserve">Aprašuose </w:t>
      </w:r>
      <w:r>
        <w:rPr>
          <w:rFonts w:ascii="Times New Roman" w:hAnsi="Times New Roman" w:cs="Times New Roman"/>
          <w:sz w:val="24"/>
          <w:szCs w:val="24"/>
        </w:rPr>
        <w:t xml:space="preserve">nustatytas </w:t>
      </w:r>
      <w:proofErr w:type="spellStart"/>
      <w:r w:rsidR="00E600CF">
        <w:rPr>
          <w:rFonts w:ascii="Times New Roman" w:hAnsi="Times New Roman" w:cs="Times New Roman"/>
          <w:sz w:val="24"/>
          <w:szCs w:val="24"/>
        </w:rPr>
        <w:t>p</w:t>
      </w:r>
      <w:r w:rsidR="00C963E3">
        <w:rPr>
          <w:rFonts w:ascii="Times New Roman" w:hAnsi="Times New Roman" w:cs="Times New Roman"/>
          <w:sz w:val="24"/>
          <w:szCs w:val="24"/>
        </w:rPr>
        <w:t>oveikl</w:t>
      </w:r>
      <w:r>
        <w:rPr>
          <w:rFonts w:ascii="Times New Roman" w:hAnsi="Times New Roman" w:cs="Times New Roman"/>
          <w:sz w:val="24"/>
          <w:szCs w:val="24"/>
        </w:rPr>
        <w:t>ių</w:t>
      </w:r>
      <w:proofErr w:type="spellEnd"/>
      <w:r w:rsidR="0084324D">
        <w:rPr>
          <w:rFonts w:ascii="Times New Roman" w:hAnsi="Times New Roman" w:cs="Times New Roman"/>
          <w:sz w:val="24"/>
          <w:szCs w:val="24"/>
        </w:rPr>
        <w:t xml:space="preserve"> ,,Socialinių ir kitų paslaugų teikimas“</w:t>
      </w:r>
      <w:r w:rsidR="00055149">
        <w:rPr>
          <w:rFonts w:ascii="Times New Roman" w:hAnsi="Times New Roman" w:cs="Times New Roman"/>
          <w:sz w:val="24"/>
          <w:szCs w:val="24"/>
        </w:rPr>
        <w:t xml:space="preserve">, </w:t>
      </w:r>
      <w:r w:rsidR="0084324D">
        <w:rPr>
          <w:rFonts w:ascii="Times New Roman" w:hAnsi="Times New Roman" w:cs="Times New Roman"/>
          <w:sz w:val="24"/>
          <w:szCs w:val="24"/>
        </w:rPr>
        <w:t>,,Informavimas, tarpininkavimas“</w:t>
      </w:r>
      <w:r w:rsidR="0017150B">
        <w:rPr>
          <w:rFonts w:ascii="Times New Roman" w:hAnsi="Times New Roman" w:cs="Times New Roman"/>
          <w:sz w:val="24"/>
          <w:szCs w:val="24"/>
        </w:rPr>
        <w:t xml:space="preserve"> reglamentavimas turi tam tikrų skirtumų, todėl kiekvienai iš </w:t>
      </w:r>
      <w:r w:rsidR="0084324D">
        <w:rPr>
          <w:rFonts w:ascii="Times New Roman" w:hAnsi="Times New Roman" w:cs="Times New Roman"/>
          <w:sz w:val="24"/>
          <w:szCs w:val="24"/>
        </w:rPr>
        <w:t xml:space="preserve">šių </w:t>
      </w:r>
      <w:proofErr w:type="spellStart"/>
      <w:r w:rsidR="0017150B">
        <w:rPr>
          <w:rFonts w:ascii="Times New Roman" w:hAnsi="Times New Roman" w:cs="Times New Roman"/>
          <w:sz w:val="24"/>
          <w:szCs w:val="24"/>
        </w:rPr>
        <w:t>poveiklių</w:t>
      </w:r>
      <w:proofErr w:type="spellEnd"/>
      <w:r w:rsidR="0017150B">
        <w:rPr>
          <w:rFonts w:ascii="Times New Roman" w:hAnsi="Times New Roman" w:cs="Times New Roman"/>
          <w:sz w:val="24"/>
          <w:szCs w:val="24"/>
        </w:rPr>
        <w:t xml:space="preserve"> nustatyt</w:t>
      </w:r>
      <w:r>
        <w:rPr>
          <w:rFonts w:ascii="Times New Roman" w:hAnsi="Times New Roman" w:cs="Times New Roman"/>
          <w:sz w:val="24"/>
          <w:szCs w:val="24"/>
        </w:rPr>
        <w:t xml:space="preserve">os finansavimo sąlygos ir </w:t>
      </w:r>
      <w:r w:rsidR="0017150B">
        <w:rPr>
          <w:rFonts w:ascii="Times New Roman" w:hAnsi="Times New Roman" w:cs="Times New Roman"/>
          <w:sz w:val="24"/>
          <w:szCs w:val="24"/>
        </w:rPr>
        <w:t>reikalavimai aprašomi atskirai</w:t>
      </w:r>
      <w:r w:rsidR="00E600CF">
        <w:rPr>
          <w:rFonts w:ascii="Times New Roman" w:hAnsi="Times New Roman" w:cs="Times New Roman"/>
          <w:sz w:val="24"/>
          <w:szCs w:val="24"/>
        </w:rPr>
        <w:t>.</w:t>
      </w:r>
    </w:p>
    <w:p w14:paraId="279F94AB" w14:textId="77777777" w:rsidR="009B10BB" w:rsidRDefault="009B10BB" w:rsidP="0088596A">
      <w:pPr>
        <w:spacing w:after="0" w:line="240" w:lineRule="auto"/>
        <w:jc w:val="both"/>
        <w:rPr>
          <w:rFonts w:ascii="Times New Roman" w:hAnsi="Times New Roman" w:cs="Times New Roman"/>
          <w:sz w:val="24"/>
          <w:szCs w:val="24"/>
        </w:rPr>
      </w:pPr>
    </w:p>
    <w:p w14:paraId="5CDEF9E8" w14:textId="77777777" w:rsidR="00296D46" w:rsidRDefault="00296D46">
      <w:pPr>
        <w:rPr>
          <w:rFonts w:ascii="Times New Roman" w:eastAsiaTheme="majorEastAsia" w:hAnsi="Times New Roman" w:cs="Times New Roman"/>
          <w:b/>
          <w:sz w:val="26"/>
          <w:szCs w:val="26"/>
        </w:rPr>
      </w:pPr>
      <w:r>
        <w:br w:type="page"/>
      </w:r>
    </w:p>
    <w:p w14:paraId="1D94C8E5" w14:textId="4F070F33" w:rsidR="00C963E3" w:rsidRPr="00296D46" w:rsidRDefault="00C963E3" w:rsidP="00296D46">
      <w:pPr>
        <w:pStyle w:val="Antrat2"/>
      </w:pPr>
      <w:bookmarkStart w:id="8" w:name="_Toc531510646"/>
      <w:r w:rsidRPr="00296D46">
        <w:lastRenderedPageBreak/>
        <w:t xml:space="preserve">POVEIKLĖ </w:t>
      </w:r>
      <w:r w:rsidR="0084324D" w:rsidRPr="00296D46">
        <w:t>,,SOCIALINIŲ IR KITŲ PASLAUGŲ TEIKIMAS“</w:t>
      </w:r>
      <w:bookmarkEnd w:id="8"/>
    </w:p>
    <w:p w14:paraId="004C9C32" w14:textId="6FA139CE" w:rsidR="0084324D" w:rsidRPr="007306CE" w:rsidRDefault="0084324D" w:rsidP="009134AF">
      <w:pPr>
        <w:spacing w:line="240" w:lineRule="auto"/>
        <w:jc w:val="both"/>
        <w:rPr>
          <w:rFonts w:ascii="Times New Roman" w:hAnsi="Times New Roman" w:cs="Times New Roman"/>
          <w:b/>
          <w:sz w:val="28"/>
          <w:szCs w:val="28"/>
        </w:rPr>
      </w:pPr>
      <w:r w:rsidRPr="009134AF">
        <w:rPr>
          <w:rFonts w:ascii="Times New Roman" w:hAnsi="Times New Roman" w:cs="Times New Roman"/>
          <w:sz w:val="24"/>
          <w:szCs w:val="24"/>
        </w:rPr>
        <w:t xml:space="preserve">Pagal </w:t>
      </w:r>
      <w:r w:rsidR="00E27ED7" w:rsidRPr="009134AF">
        <w:rPr>
          <w:rFonts w:ascii="Times New Roman" w:hAnsi="Times New Roman" w:cs="Times New Roman"/>
          <w:sz w:val="24"/>
          <w:szCs w:val="24"/>
        </w:rPr>
        <w:t>Apraš</w:t>
      </w:r>
      <w:r w:rsidR="00E27ED7">
        <w:rPr>
          <w:rFonts w:ascii="Times New Roman" w:hAnsi="Times New Roman" w:cs="Times New Roman"/>
          <w:sz w:val="24"/>
          <w:szCs w:val="24"/>
        </w:rPr>
        <w:t>us</w:t>
      </w:r>
      <w:r w:rsidR="00E27ED7" w:rsidRPr="009134AF">
        <w:rPr>
          <w:rFonts w:ascii="Times New Roman" w:hAnsi="Times New Roman" w:cs="Times New Roman"/>
          <w:sz w:val="24"/>
          <w:szCs w:val="24"/>
        </w:rPr>
        <w:t xml:space="preserve"> </w:t>
      </w:r>
      <w:r w:rsidRPr="009134AF">
        <w:rPr>
          <w:rFonts w:ascii="Times New Roman" w:hAnsi="Times New Roman" w:cs="Times New Roman"/>
          <w:sz w:val="24"/>
          <w:szCs w:val="24"/>
        </w:rPr>
        <w:t>yra remiamas</w:t>
      </w:r>
      <w:r>
        <w:rPr>
          <w:rFonts w:ascii="Times New Roman" w:hAnsi="Times New Roman" w:cs="Times New Roman"/>
          <w:b/>
          <w:sz w:val="28"/>
          <w:szCs w:val="28"/>
        </w:rPr>
        <w:t xml:space="preserve"> </w:t>
      </w:r>
      <w:r>
        <w:rPr>
          <w:rFonts w:ascii="Times New Roman" w:hAnsi="Times New Roman" w:cs="Times New Roman"/>
          <w:sz w:val="24"/>
          <w:szCs w:val="24"/>
        </w:rPr>
        <w:t>b</w:t>
      </w:r>
      <w:r w:rsidRPr="003C769E">
        <w:rPr>
          <w:rFonts w:ascii="Times New Roman" w:hAnsi="Times New Roman" w:cs="Times New Roman"/>
          <w:sz w:val="24"/>
          <w:szCs w:val="24"/>
        </w:rPr>
        <w:t>endrųjų socialinių paslaugų, specialiųjų socialinės priežiūros paslaugų (t. y. pagalbos į namus, psichosocialinės ir intensyvios krizių įveikimo pagalbos, socialinių įgūdžių ugdymo ir palaikymo) ir kitų reikalingų paslaugų socialinę atskirtį patiriantiems gyventojams teikimas</w:t>
      </w:r>
      <w:r>
        <w:rPr>
          <w:rFonts w:ascii="Times New Roman" w:hAnsi="Times New Roman" w:cs="Times New Roman"/>
          <w:sz w:val="24"/>
          <w:szCs w:val="24"/>
        </w:rPr>
        <w:t>.</w:t>
      </w:r>
    </w:p>
    <w:tbl>
      <w:tblPr>
        <w:tblStyle w:val="Lentelstinklelis"/>
        <w:tblW w:w="9631" w:type="dxa"/>
        <w:tblLayout w:type="fixed"/>
        <w:tblLook w:val="04A0" w:firstRow="1" w:lastRow="0" w:firstColumn="1" w:lastColumn="0" w:noHBand="0" w:noVBand="1"/>
      </w:tblPr>
      <w:tblGrid>
        <w:gridCol w:w="1838"/>
        <w:gridCol w:w="5528"/>
        <w:gridCol w:w="2265"/>
      </w:tblGrid>
      <w:tr w:rsidR="00C963E3" w:rsidRPr="008A7561" w14:paraId="58462903" w14:textId="77777777" w:rsidTr="007F0E95">
        <w:tc>
          <w:tcPr>
            <w:tcW w:w="1838" w:type="dxa"/>
          </w:tcPr>
          <w:p w14:paraId="6FEBBDAC" w14:textId="6FB751E1" w:rsidR="00C963E3" w:rsidRPr="008A7561" w:rsidRDefault="00C963E3" w:rsidP="0020557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sidR="00E029F3">
              <w:rPr>
                <w:rFonts w:ascii="Times New Roman" w:hAnsi="Times New Roman" w:cs="Times New Roman"/>
                <w:b/>
                <w:sz w:val="24"/>
                <w:szCs w:val="24"/>
              </w:rPr>
              <w:t>Poveiklės</w:t>
            </w:r>
            <w:proofErr w:type="spellEnd"/>
            <w:r w:rsidR="00E029F3">
              <w:rPr>
                <w:rFonts w:ascii="Times New Roman" w:hAnsi="Times New Roman" w:cs="Times New Roman"/>
                <w:b/>
                <w:sz w:val="24"/>
                <w:szCs w:val="24"/>
              </w:rPr>
              <w:t xml:space="preserve"> pavadinime vartojamų sąvokų </w:t>
            </w:r>
            <w:r w:rsidR="0084324D">
              <w:rPr>
                <w:rFonts w:ascii="Times New Roman" w:hAnsi="Times New Roman" w:cs="Times New Roman"/>
                <w:b/>
                <w:sz w:val="24"/>
                <w:szCs w:val="24"/>
              </w:rPr>
              <w:t>paaiškinimas</w:t>
            </w:r>
          </w:p>
        </w:tc>
        <w:tc>
          <w:tcPr>
            <w:tcW w:w="7793" w:type="dxa"/>
            <w:gridSpan w:val="2"/>
          </w:tcPr>
          <w:p w14:paraId="664C30D6" w14:textId="77777777" w:rsidR="00C963E3" w:rsidRDefault="00C963E3" w:rsidP="00DA2B00">
            <w:pPr>
              <w:spacing w:after="0" w:line="240" w:lineRule="auto"/>
              <w:jc w:val="both"/>
              <w:rPr>
                <w:rFonts w:ascii="Times New Roman" w:hAnsi="Times New Roman" w:cs="Times New Roman"/>
                <w:sz w:val="24"/>
                <w:szCs w:val="24"/>
              </w:rPr>
            </w:pPr>
            <w:r w:rsidRPr="000B08D1">
              <w:rPr>
                <w:rFonts w:ascii="Times New Roman" w:hAnsi="Times New Roman" w:cs="Times New Roman"/>
                <w:i/>
                <w:sz w:val="24"/>
                <w:szCs w:val="24"/>
              </w:rPr>
              <w:t>Socialinės paslaugos</w:t>
            </w:r>
            <w:r w:rsidRPr="000B08D1">
              <w:rPr>
                <w:rFonts w:ascii="Times New Roman" w:hAnsi="Times New Roman" w:cs="Times New Roman"/>
                <w:sz w:val="24"/>
                <w:szCs w:val="24"/>
              </w:rPr>
              <w:t xml:space="preserve"> yra paslaugos, kuriomis suteikiama pagalba asmeniui (šeimai), dėl amžiaus, neįgalumo, socialinių problemų iš dalies ar visiškai neturinčiam, neįgijusiam arba praradusiam gebėjimus ar galimybes savarankiškai rūpintis asmeniniu (šeimos) gyvenimu ir dalyvauti visuomenės gyvenime.</w:t>
            </w:r>
          </w:p>
          <w:p w14:paraId="13FA75F5" w14:textId="77777777" w:rsidR="00C963E3" w:rsidRDefault="00C963E3" w:rsidP="00DA2B00">
            <w:pPr>
              <w:spacing w:after="0" w:line="240" w:lineRule="auto"/>
              <w:jc w:val="both"/>
              <w:rPr>
                <w:rFonts w:ascii="Times New Roman" w:hAnsi="Times New Roman" w:cs="Times New Roman"/>
                <w:sz w:val="24"/>
                <w:szCs w:val="24"/>
              </w:rPr>
            </w:pPr>
            <w:r w:rsidRPr="000B08D1">
              <w:rPr>
                <w:rFonts w:ascii="Times New Roman" w:hAnsi="Times New Roman" w:cs="Times New Roman"/>
                <w:sz w:val="24"/>
                <w:szCs w:val="24"/>
              </w:rPr>
              <w:t>Socialinių paslaugų tikslas – sudaryti sąlygas asmeniui (šeimai) ugdyti ar stiprinti gebėjimus ir galimybes savarankiškai spręsti savo socialines problemas, palaikyti socialinius ryšius su visuomene, taip pat padėti įveikti socialinę atskirtį.</w:t>
            </w:r>
          </w:p>
          <w:p w14:paraId="0A8C0748" w14:textId="77777777" w:rsidR="00C963E3" w:rsidRDefault="00C963E3" w:rsidP="00DA2B00">
            <w:pPr>
              <w:spacing w:after="0" w:line="240" w:lineRule="auto"/>
              <w:jc w:val="both"/>
              <w:rPr>
                <w:rFonts w:ascii="Times New Roman" w:hAnsi="Times New Roman" w:cs="Times New Roman"/>
                <w:sz w:val="24"/>
                <w:szCs w:val="24"/>
              </w:rPr>
            </w:pPr>
            <w:r w:rsidRPr="000B08D1">
              <w:rPr>
                <w:rFonts w:ascii="Times New Roman" w:hAnsi="Times New Roman" w:cs="Times New Roman"/>
                <w:sz w:val="24"/>
                <w:szCs w:val="24"/>
              </w:rPr>
              <w:t>Yra šių rūšių socialinės paslaugos</w:t>
            </w:r>
            <w:r>
              <w:rPr>
                <w:rFonts w:ascii="Times New Roman" w:hAnsi="Times New Roman" w:cs="Times New Roman"/>
                <w:sz w:val="24"/>
                <w:szCs w:val="24"/>
              </w:rPr>
              <w:t>:</w:t>
            </w:r>
          </w:p>
          <w:p w14:paraId="39000F60" w14:textId="77777777" w:rsidR="00C963E3" w:rsidRDefault="00C963E3" w:rsidP="00DA2B00">
            <w:pPr>
              <w:spacing w:after="0" w:line="240" w:lineRule="auto"/>
              <w:jc w:val="both"/>
              <w:rPr>
                <w:rFonts w:ascii="Times New Roman" w:hAnsi="Times New Roman" w:cs="Times New Roman"/>
                <w:sz w:val="24"/>
                <w:szCs w:val="24"/>
              </w:rPr>
            </w:pPr>
            <w:r w:rsidRPr="000B08D1">
              <w:rPr>
                <w:rFonts w:ascii="Times New Roman" w:hAnsi="Times New Roman" w:cs="Times New Roman"/>
                <w:sz w:val="24"/>
                <w:szCs w:val="24"/>
              </w:rPr>
              <w:t>1.</w:t>
            </w:r>
            <w:r>
              <w:rPr>
                <w:rFonts w:ascii="Times New Roman" w:hAnsi="Times New Roman" w:cs="Times New Roman"/>
                <w:i/>
                <w:sz w:val="24"/>
                <w:szCs w:val="24"/>
              </w:rPr>
              <w:t xml:space="preserve"> </w:t>
            </w:r>
            <w:r w:rsidRPr="00D35CFD">
              <w:rPr>
                <w:rFonts w:ascii="Times New Roman" w:hAnsi="Times New Roman" w:cs="Times New Roman"/>
                <w:i/>
                <w:sz w:val="24"/>
                <w:szCs w:val="24"/>
              </w:rPr>
              <w:t>Bendrosios socialinės paslaugos:</w:t>
            </w:r>
            <w:r w:rsidRPr="00D35CFD">
              <w:rPr>
                <w:rFonts w:ascii="Times New Roman" w:hAnsi="Times New Roman" w:cs="Times New Roman"/>
                <w:sz w:val="24"/>
                <w:szCs w:val="24"/>
              </w:rPr>
              <w:t xml:space="preserve"> informavimas; konsultavimas; tarpininkavimas ir atstovavimas; maitinimo organizavimas; aprūpinimas būtiniausiais drabužiais ir avalyne; transporto organizavimas; sociokultūrinės paslaugos; asmeninės higienos ir priežiūros paslaugų organizavimas; kitos bendrosios socialinės paslaugos.</w:t>
            </w:r>
          </w:p>
          <w:p w14:paraId="525AB4E2" w14:textId="0B72324F" w:rsidR="00C963E3" w:rsidRDefault="00C963E3"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35CFD">
              <w:rPr>
                <w:rFonts w:ascii="Times New Roman" w:hAnsi="Times New Roman" w:cs="Times New Roman"/>
                <w:i/>
                <w:sz w:val="24"/>
                <w:szCs w:val="24"/>
              </w:rPr>
              <w:t>Specialiosios socialinės paslaugos:</w:t>
            </w:r>
            <w:r w:rsidRPr="00D35CFD">
              <w:rPr>
                <w:rFonts w:ascii="Times New Roman" w:hAnsi="Times New Roman" w:cs="Times New Roman"/>
                <w:sz w:val="24"/>
                <w:szCs w:val="24"/>
              </w:rPr>
              <w:t xml:space="preserve"> socialinė priežiūra (pagalba į namus; socialinių įgūdžių ugdymas ir palaikymas; apgyvendinimas savarankiško gyvenimo namuose; laikinas </w:t>
            </w:r>
            <w:proofErr w:type="spellStart"/>
            <w:r w:rsidRPr="00D35CFD">
              <w:rPr>
                <w:rFonts w:ascii="Times New Roman" w:hAnsi="Times New Roman" w:cs="Times New Roman"/>
                <w:sz w:val="24"/>
                <w:szCs w:val="24"/>
              </w:rPr>
              <w:t>apnakvindinimas</w:t>
            </w:r>
            <w:proofErr w:type="spellEnd"/>
            <w:r w:rsidRPr="00D35CFD">
              <w:rPr>
                <w:rFonts w:ascii="Times New Roman" w:hAnsi="Times New Roman" w:cs="Times New Roman"/>
                <w:sz w:val="24"/>
                <w:szCs w:val="24"/>
              </w:rPr>
              <w:t xml:space="preserve">; intensyvi krizių įveikimo pagalba; psichosocialinė pagalba; apgyvendinimas nakvynės namuose ir krizių centruose; pagalba globėjams (rūpintojams) ir </w:t>
            </w:r>
            <w:proofErr w:type="spellStart"/>
            <w:r w:rsidRPr="00D35CFD">
              <w:rPr>
                <w:rFonts w:ascii="Times New Roman" w:hAnsi="Times New Roman" w:cs="Times New Roman"/>
                <w:sz w:val="24"/>
                <w:szCs w:val="24"/>
              </w:rPr>
              <w:t>įvaikintojams</w:t>
            </w:r>
            <w:proofErr w:type="spellEnd"/>
            <w:r w:rsidRPr="00D35CFD">
              <w:rPr>
                <w:rFonts w:ascii="Times New Roman" w:hAnsi="Times New Roman" w:cs="Times New Roman"/>
                <w:sz w:val="24"/>
                <w:szCs w:val="24"/>
              </w:rPr>
              <w:t>); socialinė globa (dienos socialinė globa; trumpalaikė socialinė globa; ilgalaikė socialinė globa).</w:t>
            </w:r>
          </w:p>
          <w:p w14:paraId="3700C82F" w14:textId="340C717E" w:rsidR="005E3E1B" w:rsidRDefault="005E3E1B" w:rsidP="00DA2B00">
            <w:pPr>
              <w:spacing w:after="0" w:line="240" w:lineRule="auto"/>
              <w:jc w:val="both"/>
              <w:rPr>
                <w:rFonts w:ascii="Times New Roman" w:hAnsi="Times New Roman" w:cs="Times New Roman"/>
                <w:sz w:val="24"/>
                <w:szCs w:val="24"/>
              </w:rPr>
            </w:pPr>
          </w:p>
          <w:p w14:paraId="3185AEAE" w14:textId="2B024645" w:rsidR="00C963E3" w:rsidRDefault="00946F49" w:rsidP="00DA2B0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F1526A" w:rsidRPr="009134AF">
              <w:rPr>
                <w:rFonts w:ascii="Times New Roman" w:hAnsi="Times New Roman" w:cs="Times New Roman"/>
                <w:sz w:val="24"/>
                <w:szCs w:val="24"/>
              </w:rPr>
              <w:t>oveiklė</w:t>
            </w:r>
            <w:proofErr w:type="spellEnd"/>
            <w:r w:rsidR="005E3E1B" w:rsidRPr="008048CE">
              <w:rPr>
                <w:rFonts w:ascii="Times New Roman" w:hAnsi="Times New Roman" w:cs="Times New Roman"/>
                <w:sz w:val="24"/>
                <w:szCs w:val="24"/>
              </w:rPr>
              <w:t xml:space="preserve"> </w:t>
            </w:r>
            <w:r>
              <w:rPr>
                <w:rFonts w:ascii="Times New Roman" w:hAnsi="Times New Roman" w:cs="Times New Roman"/>
                <w:sz w:val="24"/>
                <w:szCs w:val="24"/>
              </w:rPr>
              <w:t xml:space="preserve">,,Socialinių ir kitų paslaugų teikimas“ </w:t>
            </w:r>
            <w:r w:rsidR="00F1526A" w:rsidRPr="008048CE">
              <w:rPr>
                <w:rFonts w:ascii="Times New Roman" w:hAnsi="Times New Roman" w:cs="Times New Roman"/>
                <w:sz w:val="24"/>
                <w:szCs w:val="24"/>
              </w:rPr>
              <w:t>neapima</w:t>
            </w:r>
            <w:r w:rsidR="005E3E1B" w:rsidRPr="00584360">
              <w:rPr>
                <w:rFonts w:ascii="Times New Roman" w:hAnsi="Times New Roman" w:cs="Times New Roman"/>
                <w:sz w:val="24"/>
                <w:szCs w:val="24"/>
              </w:rPr>
              <w:t xml:space="preserve"> toki</w:t>
            </w:r>
            <w:r w:rsidR="00847C23" w:rsidRPr="00584360">
              <w:rPr>
                <w:rFonts w:ascii="Times New Roman" w:hAnsi="Times New Roman" w:cs="Times New Roman"/>
                <w:sz w:val="24"/>
                <w:szCs w:val="24"/>
              </w:rPr>
              <w:t>ų</w:t>
            </w:r>
            <w:r w:rsidR="005E3E1B" w:rsidRPr="00584360">
              <w:rPr>
                <w:rFonts w:ascii="Times New Roman" w:hAnsi="Times New Roman" w:cs="Times New Roman"/>
                <w:sz w:val="24"/>
                <w:szCs w:val="24"/>
              </w:rPr>
              <w:t xml:space="preserve"> bendr</w:t>
            </w:r>
            <w:r w:rsidR="00847C23" w:rsidRPr="00584360">
              <w:rPr>
                <w:rFonts w:ascii="Times New Roman" w:hAnsi="Times New Roman" w:cs="Times New Roman"/>
                <w:sz w:val="24"/>
                <w:szCs w:val="24"/>
              </w:rPr>
              <w:t>ųjų</w:t>
            </w:r>
            <w:r w:rsidR="005E3E1B" w:rsidRPr="00584360">
              <w:rPr>
                <w:rFonts w:ascii="Times New Roman" w:hAnsi="Times New Roman" w:cs="Times New Roman"/>
                <w:sz w:val="24"/>
                <w:szCs w:val="24"/>
              </w:rPr>
              <w:t xml:space="preserve"> so</w:t>
            </w:r>
            <w:r w:rsidR="005E3E1B" w:rsidRPr="003C1F6F">
              <w:rPr>
                <w:rFonts w:ascii="Times New Roman" w:hAnsi="Times New Roman" w:cs="Times New Roman"/>
                <w:sz w:val="24"/>
                <w:szCs w:val="24"/>
              </w:rPr>
              <w:t>cialin</w:t>
            </w:r>
            <w:r w:rsidR="00847C23" w:rsidRPr="00B506D3">
              <w:rPr>
                <w:rFonts w:ascii="Times New Roman" w:hAnsi="Times New Roman" w:cs="Times New Roman"/>
                <w:sz w:val="24"/>
                <w:szCs w:val="24"/>
              </w:rPr>
              <w:t>ių</w:t>
            </w:r>
            <w:r w:rsidR="005E3E1B" w:rsidRPr="00B506D3">
              <w:rPr>
                <w:rFonts w:ascii="Times New Roman" w:hAnsi="Times New Roman" w:cs="Times New Roman"/>
                <w:sz w:val="24"/>
                <w:szCs w:val="24"/>
              </w:rPr>
              <w:t xml:space="preserve"> paslaug</w:t>
            </w:r>
            <w:r w:rsidR="00847C23" w:rsidRPr="00B506D3">
              <w:rPr>
                <w:rFonts w:ascii="Times New Roman" w:hAnsi="Times New Roman" w:cs="Times New Roman"/>
                <w:sz w:val="24"/>
                <w:szCs w:val="24"/>
              </w:rPr>
              <w:t>ų</w:t>
            </w:r>
            <w:r w:rsidR="005E3E1B" w:rsidRPr="00B506D3">
              <w:rPr>
                <w:rFonts w:ascii="Times New Roman" w:hAnsi="Times New Roman" w:cs="Times New Roman"/>
                <w:sz w:val="24"/>
                <w:szCs w:val="24"/>
              </w:rPr>
              <w:t xml:space="preserve">, kaip informavimas </w:t>
            </w:r>
            <w:r w:rsidR="00847C23" w:rsidRPr="008048CE">
              <w:rPr>
                <w:rFonts w:ascii="Times New Roman" w:hAnsi="Times New Roman" w:cs="Times New Roman"/>
                <w:sz w:val="24"/>
                <w:szCs w:val="24"/>
              </w:rPr>
              <w:t>ir tarpininkavimas jas gaunant</w:t>
            </w:r>
            <w:r w:rsidR="00F1526A" w:rsidRPr="008048CE">
              <w:rPr>
                <w:rFonts w:ascii="Times New Roman" w:hAnsi="Times New Roman" w:cs="Times New Roman"/>
                <w:sz w:val="24"/>
                <w:szCs w:val="24"/>
              </w:rPr>
              <w:t>, teikimo</w:t>
            </w:r>
            <w:r w:rsidR="00847C23" w:rsidRPr="008048CE">
              <w:rPr>
                <w:rFonts w:ascii="Times New Roman" w:hAnsi="Times New Roman" w:cs="Times New Roman"/>
                <w:sz w:val="24"/>
                <w:szCs w:val="24"/>
              </w:rPr>
              <w:t xml:space="preserve"> </w:t>
            </w:r>
            <w:r w:rsidR="00B5387F">
              <w:rPr>
                <w:rFonts w:ascii="Times New Roman" w:hAnsi="Times New Roman" w:cs="Times New Roman"/>
                <w:sz w:val="24"/>
                <w:szCs w:val="24"/>
              </w:rPr>
              <w:t>–</w:t>
            </w:r>
            <w:r w:rsidR="00847C23" w:rsidRPr="008048CE">
              <w:rPr>
                <w:rFonts w:ascii="Times New Roman" w:hAnsi="Times New Roman" w:cs="Times New Roman"/>
                <w:sz w:val="24"/>
                <w:szCs w:val="24"/>
              </w:rPr>
              <w:t xml:space="preserve"> </w:t>
            </w:r>
            <w:r w:rsidR="00F1526A" w:rsidRPr="008048CE">
              <w:rPr>
                <w:rFonts w:ascii="Times New Roman" w:hAnsi="Times New Roman" w:cs="Times New Roman"/>
                <w:sz w:val="24"/>
                <w:szCs w:val="24"/>
              </w:rPr>
              <w:t xml:space="preserve">informavimo ir tarpininkavimo </w:t>
            </w:r>
            <w:r w:rsidR="008048CE" w:rsidRPr="009134AF">
              <w:rPr>
                <w:rFonts w:ascii="Times New Roman" w:hAnsi="Times New Roman" w:cs="Times New Roman"/>
                <w:sz w:val="24"/>
                <w:szCs w:val="24"/>
              </w:rPr>
              <w:t>socialinės paslaugos</w:t>
            </w:r>
            <w:r w:rsidR="00847C23" w:rsidRPr="008048CE">
              <w:rPr>
                <w:rFonts w:ascii="Times New Roman" w:hAnsi="Times New Roman" w:cs="Times New Roman"/>
                <w:sz w:val="24"/>
                <w:szCs w:val="24"/>
              </w:rPr>
              <w:t xml:space="preserve"> </w:t>
            </w:r>
            <w:r w:rsidR="00F1526A" w:rsidRPr="008048CE">
              <w:rPr>
                <w:rFonts w:ascii="Times New Roman" w:hAnsi="Times New Roman" w:cs="Times New Roman"/>
                <w:sz w:val="24"/>
                <w:szCs w:val="24"/>
              </w:rPr>
              <w:t>remiamos pagal</w:t>
            </w:r>
            <w:r w:rsidR="00847C23" w:rsidRPr="00584360">
              <w:rPr>
                <w:rFonts w:ascii="Times New Roman" w:hAnsi="Times New Roman" w:cs="Times New Roman"/>
                <w:sz w:val="24"/>
                <w:szCs w:val="24"/>
              </w:rPr>
              <w:t xml:space="preserve"> </w:t>
            </w:r>
            <w:proofErr w:type="spellStart"/>
            <w:r w:rsidR="00847C23" w:rsidRPr="00584360">
              <w:rPr>
                <w:rFonts w:ascii="Times New Roman" w:hAnsi="Times New Roman" w:cs="Times New Roman"/>
                <w:sz w:val="24"/>
                <w:szCs w:val="24"/>
              </w:rPr>
              <w:t>poveikl</w:t>
            </w:r>
            <w:r>
              <w:rPr>
                <w:rFonts w:ascii="Times New Roman" w:hAnsi="Times New Roman" w:cs="Times New Roman"/>
                <w:sz w:val="24"/>
                <w:szCs w:val="24"/>
              </w:rPr>
              <w:t>ei</w:t>
            </w:r>
            <w:proofErr w:type="spellEnd"/>
            <w:r>
              <w:rPr>
                <w:rFonts w:ascii="Times New Roman" w:hAnsi="Times New Roman" w:cs="Times New Roman"/>
                <w:sz w:val="24"/>
                <w:szCs w:val="24"/>
              </w:rPr>
              <w:t xml:space="preserve"> ,,Informavimas, tarpininkavimas“ nustatytus reikalavimus</w:t>
            </w:r>
            <w:r w:rsidR="00847C23" w:rsidRPr="00584360">
              <w:rPr>
                <w:rFonts w:ascii="Times New Roman" w:hAnsi="Times New Roman" w:cs="Times New Roman"/>
                <w:sz w:val="24"/>
                <w:szCs w:val="24"/>
              </w:rPr>
              <w:t>.</w:t>
            </w:r>
          </w:p>
          <w:p w14:paraId="7CDA283A" w14:textId="2A39F3FD" w:rsidR="009134AF" w:rsidRPr="008A7561" w:rsidRDefault="009134AF" w:rsidP="00DA2B00">
            <w:pPr>
              <w:spacing w:after="0" w:line="240" w:lineRule="auto"/>
              <w:jc w:val="both"/>
              <w:rPr>
                <w:rFonts w:ascii="Times New Roman" w:hAnsi="Times New Roman" w:cs="Times New Roman"/>
                <w:color w:val="FF0000"/>
                <w:sz w:val="24"/>
                <w:szCs w:val="24"/>
              </w:rPr>
            </w:pPr>
          </w:p>
        </w:tc>
      </w:tr>
      <w:tr w:rsidR="00C963E3" w:rsidRPr="008A7561" w14:paraId="1ECB2461" w14:textId="77777777" w:rsidTr="007F0E95">
        <w:tc>
          <w:tcPr>
            <w:tcW w:w="1838" w:type="dxa"/>
          </w:tcPr>
          <w:p w14:paraId="16A04051" w14:textId="2856F222" w:rsidR="00C963E3" w:rsidRPr="008A7561" w:rsidRDefault="00C963E3" w:rsidP="00205572">
            <w:pPr>
              <w:spacing w:after="0" w:line="240" w:lineRule="auto"/>
              <w:rPr>
                <w:rFonts w:ascii="Times New Roman" w:hAnsi="Times New Roman" w:cs="Times New Roman"/>
                <w:b/>
                <w:sz w:val="24"/>
                <w:szCs w:val="24"/>
              </w:rPr>
            </w:pPr>
            <w:r>
              <w:rPr>
                <w:rFonts w:ascii="Times New Roman" w:hAnsi="Times New Roman" w:cs="Times New Roman"/>
                <w:b/>
                <w:sz w:val="24"/>
                <w:szCs w:val="24"/>
              </w:rPr>
              <w:t>2. Susiję teisės aktai</w:t>
            </w:r>
          </w:p>
        </w:tc>
        <w:tc>
          <w:tcPr>
            <w:tcW w:w="7793" w:type="dxa"/>
            <w:gridSpan w:val="2"/>
          </w:tcPr>
          <w:p w14:paraId="1CD0304E" w14:textId="77777777" w:rsidR="00C963E3" w:rsidRDefault="00C963E3" w:rsidP="00DA2B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Lietuvos Respublikos </w:t>
            </w:r>
            <w:r w:rsidRPr="00D35CFD">
              <w:rPr>
                <w:rFonts w:ascii="Times New Roman" w:hAnsi="Times New Roman" w:cs="Times New Roman"/>
                <w:sz w:val="24"/>
                <w:szCs w:val="24"/>
              </w:rPr>
              <w:t>Socialinių paslaugų įstatymas</w:t>
            </w:r>
            <w:r>
              <w:rPr>
                <w:rFonts w:ascii="Times New Roman" w:hAnsi="Times New Roman" w:cs="Times New Roman"/>
                <w:sz w:val="24"/>
                <w:szCs w:val="24"/>
              </w:rPr>
              <w:t>;</w:t>
            </w:r>
          </w:p>
          <w:p w14:paraId="64EEDC21" w14:textId="0C51F3C0" w:rsidR="009B10BB" w:rsidRDefault="009B10BB" w:rsidP="00DA2B00">
            <w:pPr>
              <w:spacing w:after="0" w:line="240" w:lineRule="auto"/>
              <w:rPr>
                <w:rFonts w:ascii="Times New Roman" w:hAnsi="Times New Roman" w:cs="Times New Roman"/>
                <w:sz w:val="24"/>
                <w:szCs w:val="24"/>
              </w:rPr>
            </w:pPr>
            <w:r w:rsidRPr="009B10BB">
              <w:rPr>
                <w:rFonts w:ascii="Times New Roman" w:hAnsi="Times New Roman" w:cs="Times New Roman"/>
                <w:sz w:val="24"/>
                <w:szCs w:val="24"/>
              </w:rPr>
              <w:t xml:space="preserve">Lietuvos </w:t>
            </w:r>
            <w:r w:rsidR="0017150B">
              <w:rPr>
                <w:rFonts w:ascii="Times New Roman" w:hAnsi="Times New Roman" w:cs="Times New Roman"/>
                <w:sz w:val="24"/>
                <w:szCs w:val="24"/>
              </w:rPr>
              <w:t>R</w:t>
            </w:r>
            <w:r w:rsidRPr="009B10BB">
              <w:rPr>
                <w:rFonts w:ascii="Times New Roman" w:hAnsi="Times New Roman" w:cs="Times New Roman"/>
                <w:sz w:val="24"/>
                <w:szCs w:val="24"/>
              </w:rPr>
              <w:t>espublikos Nevyriausybinių organizacijų plėtros įstatymas</w:t>
            </w:r>
            <w:r>
              <w:rPr>
                <w:rFonts w:ascii="Times New Roman" w:hAnsi="Times New Roman" w:cs="Times New Roman"/>
                <w:sz w:val="24"/>
                <w:szCs w:val="24"/>
              </w:rPr>
              <w:t>;</w:t>
            </w:r>
          </w:p>
          <w:p w14:paraId="500E3A95" w14:textId="60A632E8" w:rsidR="0017150B" w:rsidRDefault="0017150B" w:rsidP="00DA2B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Lietuvos Respublikos Savanoriškos </w:t>
            </w:r>
            <w:r w:rsidR="00F1526A">
              <w:rPr>
                <w:rFonts w:ascii="Times New Roman" w:hAnsi="Times New Roman" w:cs="Times New Roman"/>
                <w:sz w:val="24"/>
                <w:szCs w:val="24"/>
              </w:rPr>
              <w:t>veiklos įstatymas;</w:t>
            </w:r>
          </w:p>
          <w:p w14:paraId="5332068A" w14:textId="10699980" w:rsidR="00003B76" w:rsidRDefault="00003B76" w:rsidP="00DA2B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Lietuvos Respublikos </w:t>
            </w:r>
            <w:r w:rsidR="00946F49">
              <w:rPr>
                <w:rFonts w:ascii="Times New Roman" w:hAnsi="Times New Roman" w:cs="Times New Roman"/>
                <w:sz w:val="24"/>
                <w:szCs w:val="24"/>
              </w:rPr>
              <w:t>P</w:t>
            </w:r>
            <w:r>
              <w:rPr>
                <w:rFonts w:ascii="Times New Roman" w:hAnsi="Times New Roman" w:cs="Times New Roman"/>
                <w:sz w:val="24"/>
                <w:szCs w:val="24"/>
              </w:rPr>
              <w:t>iniginės socialinės paramos nepasiturintiems gyventojams įstatymas;</w:t>
            </w:r>
          </w:p>
          <w:p w14:paraId="56E36FCE" w14:textId="1594C08A" w:rsidR="00886C9C" w:rsidRDefault="00886C9C" w:rsidP="00DA2B00">
            <w:pPr>
              <w:spacing w:after="0" w:line="240" w:lineRule="auto"/>
              <w:rPr>
                <w:rFonts w:ascii="Times New Roman" w:hAnsi="Times New Roman" w:cs="Times New Roman"/>
                <w:sz w:val="24"/>
                <w:szCs w:val="24"/>
              </w:rPr>
            </w:pPr>
            <w:r w:rsidRPr="00886C9C">
              <w:rPr>
                <w:rFonts w:ascii="Times New Roman" w:hAnsi="Times New Roman" w:cs="Times New Roman"/>
                <w:sz w:val="24"/>
                <w:szCs w:val="24"/>
              </w:rPr>
              <w:t>Lietuvos Respublikos įstatymas Dėl užsieniečių teisinės padėties</w:t>
            </w:r>
            <w:r>
              <w:rPr>
                <w:rFonts w:ascii="Times New Roman" w:hAnsi="Times New Roman" w:cs="Times New Roman"/>
                <w:sz w:val="24"/>
                <w:szCs w:val="24"/>
              </w:rPr>
              <w:t>;</w:t>
            </w:r>
          </w:p>
          <w:p w14:paraId="79D9E1BF" w14:textId="3E3274F4" w:rsidR="00C963E3" w:rsidRDefault="00C963E3" w:rsidP="00DA2B00">
            <w:pPr>
              <w:spacing w:after="0" w:line="240" w:lineRule="auto"/>
              <w:rPr>
                <w:rFonts w:ascii="Times New Roman" w:hAnsi="Times New Roman" w:cs="Times New Roman"/>
                <w:sz w:val="24"/>
                <w:szCs w:val="24"/>
              </w:rPr>
            </w:pPr>
            <w:r w:rsidRPr="00D35CFD">
              <w:rPr>
                <w:rFonts w:ascii="Times New Roman" w:hAnsi="Times New Roman" w:cs="Times New Roman"/>
                <w:sz w:val="24"/>
                <w:szCs w:val="24"/>
              </w:rPr>
              <w:t>L</w:t>
            </w:r>
            <w:r>
              <w:rPr>
                <w:rFonts w:ascii="Times New Roman" w:hAnsi="Times New Roman" w:cs="Times New Roman"/>
                <w:sz w:val="24"/>
                <w:szCs w:val="24"/>
              </w:rPr>
              <w:t xml:space="preserve">ietuvos </w:t>
            </w:r>
            <w:r w:rsidRPr="00D35CFD">
              <w:rPr>
                <w:rFonts w:ascii="Times New Roman" w:hAnsi="Times New Roman" w:cs="Times New Roman"/>
                <w:sz w:val="24"/>
                <w:szCs w:val="24"/>
              </w:rPr>
              <w:t>R</w:t>
            </w:r>
            <w:r>
              <w:rPr>
                <w:rFonts w:ascii="Times New Roman" w:hAnsi="Times New Roman" w:cs="Times New Roman"/>
                <w:sz w:val="24"/>
                <w:szCs w:val="24"/>
              </w:rPr>
              <w:t>espublikos</w:t>
            </w:r>
            <w:r w:rsidRPr="00D35CFD">
              <w:rPr>
                <w:rFonts w:ascii="Times New Roman" w:hAnsi="Times New Roman" w:cs="Times New Roman"/>
                <w:sz w:val="24"/>
                <w:szCs w:val="24"/>
              </w:rPr>
              <w:t xml:space="preserve"> Socialinės ap</w:t>
            </w:r>
            <w:r>
              <w:rPr>
                <w:rFonts w:ascii="Times New Roman" w:hAnsi="Times New Roman" w:cs="Times New Roman"/>
                <w:sz w:val="24"/>
                <w:szCs w:val="24"/>
              </w:rPr>
              <w:t xml:space="preserve">saugos ir darbo ministro </w:t>
            </w:r>
            <w:r w:rsidR="0054022F">
              <w:rPr>
                <w:rFonts w:ascii="Times New Roman" w:hAnsi="Times New Roman" w:cs="Times New Roman"/>
                <w:sz w:val="24"/>
                <w:szCs w:val="24"/>
              </w:rPr>
              <w:t xml:space="preserve">2006-04-05 </w:t>
            </w:r>
            <w:r>
              <w:rPr>
                <w:rFonts w:ascii="Times New Roman" w:hAnsi="Times New Roman" w:cs="Times New Roman"/>
                <w:sz w:val="24"/>
                <w:szCs w:val="24"/>
              </w:rPr>
              <w:t>įsakymas</w:t>
            </w:r>
            <w:r w:rsidRPr="00D35CFD">
              <w:rPr>
                <w:rFonts w:ascii="Times New Roman" w:hAnsi="Times New Roman" w:cs="Times New Roman"/>
                <w:sz w:val="24"/>
                <w:szCs w:val="24"/>
              </w:rPr>
              <w:t xml:space="preserve"> </w:t>
            </w:r>
            <w:r w:rsidR="0054022F">
              <w:rPr>
                <w:rFonts w:ascii="Times New Roman" w:hAnsi="Times New Roman" w:cs="Times New Roman"/>
                <w:sz w:val="24"/>
                <w:szCs w:val="24"/>
              </w:rPr>
              <w:t>Nr.A1-93 ,,</w:t>
            </w:r>
            <w:r w:rsidRPr="00D35CFD">
              <w:rPr>
                <w:rFonts w:ascii="Times New Roman" w:hAnsi="Times New Roman" w:cs="Times New Roman"/>
                <w:sz w:val="24"/>
                <w:szCs w:val="24"/>
              </w:rPr>
              <w:t>Dėl socialinių paslaugų katalogo patv</w:t>
            </w:r>
            <w:r w:rsidR="009B10BB">
              <w:rPr>
                <w:rFonts w:ascii="Times New Roman" w:hAnsi="Times New Roman" w:cs="Times New Roman"/>
                <w:sz w:val="24"/>
                <w:szCs w:val="24"/>
              </w:rPr>
              <w:t>irtinimo</w:t>
            </w:r>
            <w:r w:rsidR="0054022F">
              <w:rPr>
                <w:rFonts w:ascii="Times New Roman" w:hAnsi="Times New Roman" w:cs="Times New Roman"/>
                <w:sz w:val="24"/>
                <w:szCs w:val="24"/>
              </w:rPr>
              <w:t>“</w:t>
            </w:r>
            <w:r w:rsidR="009B10BB">
              <w:rPr>
                <w:rFonts w:ascii="Times New Roman" w:hAnsi="Times New Roman" w:cs="Times New Roman"/>
                <w:sz w:val="24"/>
                <w:szCs w:val="24"/>
              </w:rPr>
              <w:t>.</w:t>
            </w:r>
          </w:p>
          <w:p w14:paraId="0A955ADA" w14:textId="77777777" w:rsidR="00C963E3" w:rsidRPr="008A7561" w:rsidRDefault="00C963E3" w:rsidP="00DA2B00">
            <w:pPr>
              <w:spacing w:after="0" w:line="240" w:lineRule="auto"/>
              <w:rPr>
                <w:rFonts w:ascii="Times New Roman" w:hAnsi="Times New Roman" w:cs="Times New Roman"/>
                <w:color w:val="FF0000"/>
                <w:sz w:val="24"/>
                <w:szCs w:val="24"/>
              </w:rPr>
            </w:pPr>
          </w:p>
        </w:tc>
      </w:tr>
      <w:tr w:rsidR="00D879F6" w:rsidRPr="008A7561" w14:paraId="7A3B6F00" w14:textId="77777777" w:rsidTr="00E0256B">
        <w:tc>
          <w:tcPr>
            <w:tcW w:w="1838" w:type="dxa"/>
          </w:tcPr>
          <w:p w14:paraId="723F6624" w14:textId="4C6EF2E3" w:rsidR="00D879F6" w:rsidRPr="008A7561" w:rsidRDefault="00D879F6" w:rsidP="00205572">
            <w:pPr>
              <w:spacing w:after="0" w:line="240" w:lineRule="auto"/>
              <w:rPr>
                <w:rFonts w:ascii="Times New Roman" w:hAnsi="Times New Roman" w:cs="Times New Roman"/>
                <w:b/>
                <w:sz w:val="24"/>
                <w:szCs w:val="24"/>
              </w:rPr>
            </w:pPr>
            <w:r>
              <w:rPr>
                <w:rFonts w:ascii="Times New Roman" w:hAnsi="Times New Roman" w:cs="Times New Roman"/>
                <w:b/>
                <w:sz w:val="24"/>
                <w:szCs w:val="24"/>
              </w:rPr>
              <w:t>3. Papildomi reikalavimai p</w:t>
            </w:r>
            <w:r w:rsidRPr="008A7561">
              <w:rPr>
                <w:rFonts w:ascii="Times New Roman" w:hAnsi="Times New Roman" w:cs="Times New Roman"/>
                <w:b/>
                <w:sz w:val="24"/>
                <w:szCs w:val="24"/>
              </w:rPr>
              <w:t>areiškėja</w:t>
            </w:r>
            <w:r>
              <w:rPr>
                <w:rFonts w:ascii="Times New Roman" w:hAnsi="Times New Roman" w:cs="Times New Roman"/>
                <w:b/>
                <w:sz w:val="24"/>
                <w:szCs w:val="24"/>
              </w:rPr>
              <w:t>m</w:t>
            </w:r>
            <w:r w:rsidRPr="008A7561">
              <w:rPr>
                <w:rFonts w:ascii="Times New Roman" w:hAnsi="Times New Roman" w:cs="Times New Roman"/>
                <w:b/>
                <w:sz w:val="24"/>
                <w:szCs w:val="24"/>
              </w:rPr>
              <w:t>s</w:t>
            </w:r>
            <w:r>
              <w:rPr>
                <w:rFonts w:ascii="Times New Roman" w:hAnsi="Times New Roman" w:cs="Times New Roman"/>
                <w:b/>
                <w:sz w:val="24"/>
                <w:szCs w:val="24"/>
              </w:rPr>
              <w:t>, partneriams</w:t>
            </w:r>
          </w:p>
        </w:tc>
        <w:tc>
          <w:tcPr>
            <w:tcW w:w="7793" w:type="dxa"/>
            <w:gridSpan w:val="2"/>
          </w:tcPr>
          <w:p w14:paraId="3DC9A28F" w14:textId="30BD89FC" w:rsidR="00D879F6" w:rsidRPr="00B13701" w:rsidRDefault="00D879F6" w:rsidP="00DA2B00">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Papildomas reikalavimas pareiškėjams, partneriams (šalia reikalavimų pareiškėjams ir partneriams, kurie aprašyti Atmintinės 2 dalies ,,Bendrieji reikalavimai projektams“ </w:t>
            </w:r>
            <w:r w:rsidR="00DD4E94" w:rsidRPr="00DD4E94">
              <w:rPr>
                <w:rFonts w:ascii="Times New Roman" w:hAnsi="Times New Roman" w:cs="Times New Roman"/>
                <w:sz w:val="24"/>
                <w:szCs w:val="24"/>
                <w:lang w:eastAsia="lt-LT"/>
              </w:rPr>
              <w:t>lentelės 4</w:t>
            </w:r>
            <w:r w:rsidRPr="00DD4E94">
              <w:rPr>
                <w:rFonts w:ascii="Times New Roman" w:hAnsi="Times New Roman" w:cs="Times New Roman"/>
                <w:sz w:val="24"/>
                <w:szCs w:val="24"/>
                <w:lang w:eastAsia="lt-LT"/>
              </w:rPr>
              <w:t xml:space="preserve"> punkte</w:t>
            </w:r>
            <w:r>
              <w:rPr>
                <w:rFonts w:ascii="Times New Roman" w:hAnsi="Times New Roman" w:cs="Times New Roman"/>
                <w:sz w:val="24"/>
                <w:szCs w:val="24"/>
                <w:lang w:eastAsia="lt-LT"/>
              </w:rPr>
              <w:t xml:space="preserve">) – </w:t>
            </w:r>
            <w:r w:rsidRPr="00B13701">
              <w:rPr>
                <w:rFonts w:ascii="Times New Roman" w:hAnsi="Times New Roman" w:cs="Times New Roman"/>
                <w:sz w:val="24"/>
                <w:szCs w:val="24"/>
                <w:lang w:eastAsia="lt-LT"/>
              </w:rPr>
              <w:t>projekto pareiškėju</w:t>
            </w:r>
            <w:r>
              <w:rPr>
                <w:rFonts w:ascii="Times New Roman" w:hAnsi="Times New Roman" w:cs="Times New Roman"/>
                <w:sz w:val="24"/>
                <w:szCs w:val="24"/>
                <w:lang w:eastAsia="lt-LT"/>
              </w:rPr>
              <w:t xml:space="preserve"> </w:t>
            </w:r>
            <w:r w:rsidRPr="00B13701">
              <w:rPr>
                <w:rFonts w:ascii="Times New Roman" w:hAnsi="Times New Roman" w:cs="Times New Roman"/>
                <w:sz w:val="24"/>
                <w:szCs w:val="24"/>
                <w:lang w:eastAsia="lt-LT"/>
              </w:rPr>
              <w:t>arba bent vienu iš partnerių</w:t>
            </w:r>
            <w:r>
              <w:rPr>
                <w:rFonts w:ascii="Times New Roman" w:hAnsi="Times New Roman" w:cs="Times New Roman"/>
                <w:sz w:val="24"/>
                <w:szCs w:val="24"/>
                <w:lang w:eastAsia="lt-LT"/>
              </w:rPr>
              <w:t xml:space="preserve"> </w:t>
            </w:r>
            <w:r w:rsidRPr="00B13701">
              <w:rPr>
                <w:rFonts w:ascii="Times New Roman" w:hAnsi="Times New Roman" w:cs="Times New Roman"/>
                <w:sz w:val="24"/>
                <w:szCs w:val="24"/>
                <w:lang w:eastAsia="lt-LT"/>
              </w:rPr>
              <w:t xml:space="preserve"> turi būti nevyriausybinė organizacija (NVO) arba socialinis partneris (t. y. darbuotojų ar darbdavių organizacija).</w:t>
            </w:r>
          </w:p>
          <w:p w14:paraId="7B6E0BE8" w14:textId="77777777" w:rsidR="00D879F6" w:rsidRDefault="00D879F6" w:rsidP="00DA2B00">
            <w:pPr>
              <w:spacing w:after="0" w:line="240" w:lineRule="auto"/>
              <w:jc w:val="both"/>
              <w:rPr>
                <w:rFonts w:ascii="Times New Roman" w:hAnsi="Times New Roman" w:cs="Times New Roman"/>
                <w:sz w:val="24"/>
                <w:szCs w:val="24"/>
                <w:lang w:eastAsia="lt-LT"/>
              </w:rPr>
            </w:pPr>
          </w:p>
          <w:p w14:paraId="47CBB9D1" w14:textId="77777777" w:rsidR="00D879F6" w:rsidRPr="00B13701" w:rsidRDefault="00D879F6" w:rsidP="00DA2B00">
            <w:pPr>
              <w:spacing w:after="0" w:line="240" w:lineRule="auto"/>
              <w:jc w:val="both"/>
              <w:rPr>
                <w:rFonts w:ascii="Times New Roman" w:hAnsi="Times New Roman" w:cs="Times New Roman"/>
                <w:sz w:val="24"/>
                <w:szCs w:val="24"/>
                <w:lang w:eastAsia="lt-LT"/>
              </w:rPr>
            </w:pPr>
            <w:r w:rsidRPr="0088596A">
              <w:rPr>
                <w:rFonts w:ascii="Times New Roman" w:hAnsi="Times New Roman" w:cs="Times New Roman"/>
                <w:i/>
                <w:sz w:val="24"/>
                <w:szCs w:val="24"/>
                <w:lang w:eastAsia="lt-LT"/>
              </w:rPr>
              <w:t>NVO</w:t>
            </w:r>
            <w:r w:rsidRPr="00B13701">
              <w:rPr>
                <w:rFonts w:ascii="Times New Roman" w:hAnsi="Times New Roman" w:cs="Times New Roman"/>
                <w:sz w:val="24"/>
                <w:szCs w:val="24"/>
                <w:lang w:eastAsia="lt-LT"/>
              </w:rPr>
              <w:t xml:space="preserve"> – nuo valstybės ar savivaldybių institucijų ir įstaigų nepriklausomas savanoriškumo pagrindais visuomenės ar jos grupės naudai veikiantis viešasis </w:t>
            </w:r>
            <w:r w:rsidRPr="00B13701">
              <w:rPr>
                <w:rFonts w:ascii="Times New Roman" w:hAnsi="Times New Roman" w:cs="Times New Roman"/>
                <w:sz w:val="24"/>
                <w:szCs w:val="24"/>
                <w:lang w:eastAsia="lt-LT"/>
              </w:rPr>
              <w:lastRenderedPageBreak/>
              <w:t>juridinis asmuo, kurio tikslas nėra politinės valdžios siekimas arba vien tik religijos tikslų įgyvendinimas. Valstybė ar savivaldybė, juridinis asmuo, kurio visuotiniame dalyvių susirinkime valstybė ar savivaldybė turi daugiau kaip 1/3 balsų, negali turėti daugiau kaip 1/3 balsų nevyriausybinės organizacijos visuotiniame dalyvių susirinkime. Prie nevyriausybinių organizacijų nepriskiriamos: politinės partijos; profesinės sąjungos bei darbdavių organizacijos ir jų susivienijimai; įstatymų nustatyta tvarka steigiamos organizacijos, kuriose narystė yra privaloma tam tikros profesijos atstovams; susivienijimai, kurių daugiau kaip 1/3 dalyvių yra privatūs juridiniai asmenys; sodininkų bendrijos, daugiabučių gyvenamųjų namų ir kitos paskirties pastatų savininkų bendrijos ir kitokios bendro nekilnojamojo turto valdymo tikslu įsteigtos bendrijos; šeimynos (šaltinis: Lietuvos Respublikos nevyriausybinių organizacijų plėtros įstatymas).</w:t>
            </w:r>
          </w:p>
          <w:p w14:paraId="6DA46E8D" w14:textId="77777777" w:rsidR="00D879F6" w:rsidRPr="00B13701" w:rsidRDefault="00D879F6" w:rsidP="00DA2B00">
            <w:pPr>
              <w:spacing w:after="0" w:line="240" w:lineRule="auto"/>
              <w:jc w:val="both"/>
              <w:rPr>
                <w:rFonts w:ascii="Times New Roman" w:hAnsi="Times New Roman" w:cs="Times New Roman"/>
                <w:sz w:val="24"/>
                <w:szCs w:val="24"/>
                <w:lang w:eastAsia="lt-LT"/>
              </w:rPr>
            </w:pPr>
          </w:p>
          <w:p w14:paraId="5831F914" w14:textId="77777777" w:rsidR="00D879F6" w:rsidRDefault="00D879F6" w:rsidP="00DA2B00">
            <w:pPr>
              <w:spacing w:after="0" w:line="240" w:lineRule="auto"/>
              <w:jc w:val="both"/>
              <w:rPr>
                <w:rFonts w:ascii="Times New Roman" w:hAnsi="Times New Roman" w:cs="Times New Roman"/>
                <w:sz w:val="24"/>
                <w:szCs w:val="24"/>
                <w:lang w:eastAsia="lt-LT"/>
              </w:rPr>
            </w:pPr>
            <w:r w:rsidRPr="0088596A">
              <w:rPr>
                <w:rFonts w:ascii="Times New Roman" w:hAnsi="Times New Roman" w:cs="Times New Roman"/>
                <w:i/>
                <w:sz w:val="24"/>
                <w:szCs w:val="24"/>
                <w:lang w:eastAsia="lt-LT"/>
              </w:rPr>
              <w:t>Socialiniai partneriai</w:t>
            </w:r>
            <w:r w:rsidRPr="00B13701">
              <w:rPr>
                <w:rFonts w:ascii="Times New Roman" w:hAnsi="Times New Roman" w:cs="Times New Roman"/>
                <w:sz w:val="24"/>
                <w:szCs w:val="24"/>
                <w:lang w:eastAsia="lt-LT"/>
              </w:rPr>
              <w:t xml:space="preserve"> – darbuotojų ir darbdavių atstovai bei jų organizacijos (šaltinis: Lietuvos Respublikos darbo kodeksas).</w:t>
            </w:r>
          </w:p>
          <w:p w14:paraId="007A9890" w14:textId="77777777" w:rsidR="00D879F6" w:rsidRPr="008A7561" w:rsidRDefault="00D879F6" w:rsidP="00DA2B00">
            <w:pPr>
              <w:spacing w:after="0" w:line="240" w:lineRule="auto"/>
              <w:jc w:val="both"/>
              <w:rPr>
                <w:rFonts w:ascii="Times New Roman" w:hAnsi="Times New Roman" w:cs="Times New Roman"/>
                <w:sz w:val="24"/>
                <w:szCs w:val="24"/>
                <w:lang w:eastAsia="lt-LT"/>
              </w:rPr>
            </w:pPr>
          </w:p>
        </w:tc>
      </w:tr>
      <w:tr w:rsidR="00C963E3" w:rsidRPr="008A7561" w14:paraId="32109E29" w14:textId="77777777" w:rsidTr="00D879F6">
        <w:trPr>
          <w:trHeight w:val="2400"/>
        </w:trPr>
        <w:tc>
          <w:tcPr>
            <w:tcW w:w="1838" w:type="dxa"/>
          </w:tcPr>
          <w:p w14:paraId="544B0378" w14:textId="2FB506A6" w:rsidR="00C963E3" w:rsidRPr="008A7561" w:rsidRDefault="003515AC" w:rsidP="0020557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00C963E3">
              <w:rPr>
                <w:rFonts w:ascii="Times New Roman" w:hAnsi="Times New Roman" w:cs="Times New Roman"/>
                <w:b/>
                <w:sz w:val="24"/>
                <w:szCs w:val="24"/>
              </w:rPr>
              <w:t>. Galimos tikslinės grupės</w:t>
            </w:r>
          </w:p>
        </w:tc>
        <w:tc>
          <w:tcPr>
            <w:tcW w:w="7793" w:type="dxa"/>
            <w:gridSpan w:val="2"/>
          </w:tcPr>
          <w:p w14:paraId="5CD103CF" w14:textId="269726F8" w:rsidR="00C963E3" w:rsidRPr="008A7561" w:rsidRDefault="00C963E3" w:rsidP="00DA2B00">
            <w:pPr>
              <w:spacing w:after="0" w:line="240" w:lineRule="auto"/>
              <w:rPr>
                <w:rFonts w:ascii="Times New Roman" w:hAnsi="Times New Roman" w:cs="Times New Roman"/>
                <w:sz w:val="24"/>
                <w:szCs w:val="24"/>
              </w:rPr>
            </w:pPr>
            <w:r w:rsidRPr="008A7561">
              <w:rPr>
                <w:rFonts w:ascii="Times New Roman" w:hAnsi="Times New Roman" w:cs="Times New Roman"/>
                <w:sz w:val="24"/>
                <w:szCs w:val="24"/>
              </w:rPr>
              <w:t>Socialinę atskirtį patiriantys gyventojai</w:t>
            </w:r>
            <w:r w:rsidR="00394D55">
              <w:rPr>
                <w:rFonts w:ascii="Times New Roman" w:hAnsi="Times New Roman" w:cs="Times New Roman"/>
                <w:sz w:val="24"/>
                <w:szCs w:val="24"/>
              </w:rPr>
              <w:t>.</w:t>
            </w:r>
            <w:r w:rsidR="0054022F">
              <w:rPr>
                <w:rFonts w:ascii="Times New Roman" w:hAnsi="Times New Roman" w:cs="Times New Roman"/>
                <w:sz w:val="24"/>
                <w:szCs w:val="24"/>
              </w:rPr>
              <w:t xml:space="preserve"> </w:t>
            </w:r>
            <w:r w:rsidR="00394D55">
              <w:rPr>
                <w:rFonts w:ascii="Times New Roman" w:hAnsi="Times New Roman" w:cs="Times New Roman"/>
                <w:sz w:val="24"/>
                <w:szCs w:val="24"/>
              </w:rPr>
              <w:t>P</w:t>
            </w:r>
            <w:r w:rsidR="0054022F">
              <w:rPr>
                <w:rFonts w:ascii="Times New Roman" w:hAnsi="Times New Roman" w:cs="Times New Roman"/>
                <w:sz w:val="24"/>
                <w:szCs w:val="24"/>
              </w:rPr>
              <w:t>vz.:</w:t>
            </w:r>
          </w:p>
          <w:p w14:paraId="598C07A5" w14:textId="77777777" w:rsidR="00C963E3" w:rsidRPr="008A7561" w:rsidRDefault="00C963E3"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1. daugiavaikių šeimų nariai (tėvai, jų vaikai ir įvaikiai, kurių amžius iki 18 metų arba tuo atveju, kai vaikai ir įvaikiai yra nedirbantys ir nesusituokę, mokymo įstaigų dieninių skyrių moksleiviai ir studentai – kurių amžius nuo 18 iki 24 metų, kartu gyvenantys jų seneliai), motinos (tėvai), vienos (-i) auginančios (-</w:t>
            </w:r>
            <w:proofErr w:type="spellStart"/>
            <w:r w:rsidRPr="008A7561">
              <w:rPr>
                <w:rFonts w:ascii="Times New Roman" w:hAnsi="Times New Roman" w:cs="Times New Roman"/>
                <w:color w:val="000000"/>
                <w:sz w:val="24"/>
                <w:szCs w:val="24"/>
                <w:lang w:eastAsia="lt-LT"/>
              </w:rPr>
              <w:t>ys</w:t>
            </w:r>
            <w:proofErr w:type="spellEnd"/>
            <w:r w:rsidRPr="008A7561">
              <w:rPr>
                <w:rFonts w:ascii="Times New Roman" w:hAnsi="Times New Roman" w:cs="Times New Roman"/>
                <w:color w:val="000000"/>
                <w:sz w:val="24"/>
                <w:szCs w:val="24"/>
                <w:lang w:eastAsia="lt-LT"/>
              </w:rPr>
              <w:t>) vaiką (-</w:t>
            </w:r>
            <w:proofErr w:type="spellStart"/>
            <w:r w:rsidRPr="008A7561">
              <w:rPr>
                <w:rFonts w:ascii="Times New Roman" w:hAnsi="Times New Roman" w:cs="Times New Roman"/>
                <w:color w:val="000000"/>
                <w:sz w:val="24"/>
                <w:szCs w:val="24"/>
                <w:lang w:eastAsia="lt-LT"/>
              </w:rPr>
              <w:t>us</w:t>
            </w:r>
            <w:proofErr w:type="spellEnd"/>
            <w:r w:rsidRPr="008A7561">
              <w:rPr>
                <w:rFonts w:ascii="Times New Roman" w:hAnsi="Times New Roman" w:cs="Times New Roman"/>
                <w:color w:val="000000"/>
                <w:sz w:val="24"/>
                <w:szCs w:val="24"/>
                <w:lang w:eastAsia="lt-LT"/>
              </w:rPr>
              <w:t>) iki 14 metų;</w:t>
            </w:r>
          </w:p>
          <w:p w14:paraId="6C0E30E9" w14:textId="77777777" w:rsidR="00C963E3" w:rsidRPr="008A7561" w:rsidRDefault="00C963E3"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sz w:val="24"/>
                <w:szCs w:val="24"/>
                <w:lang w:eastAsia="lt-LT"/>
              </w:rPr>
              <w:t>2</w:t>
            </w:r>
            <w:r w:rsidRPr="008A7561">
              <w:rPr>
                <w:rFonts w:ascii="Times New Roman" w:hAnsi="Times New Roman" w:cs="Times New Roman"/>
                <w:color w:val="000000"/>
                <w:sz w:val="24"/>
                <w:szCs w:val="24"/>
                <w:lang w:eastAsia="lt-LT"/>
              </w:rPr>
              <w:t>. likę be tėvų globos vaikai (t. y. vaikai iki 18 metų, kuriems yra nustatyta laikinoji ar nuolatinė globa (rūpyba);</w:t>
            </w:r>
          </w:p>
          <w:p w14:paraId="77775107" w14:textId="77777777" w:rsidR="00C963E3" w:rsidRPr="008A7561" w:rsidRDefault="00C963E3"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3. socialinės rizikos vaikai (t. y. vaikai iki 18 metų, kurie valkatauja, elgetauja, nelanko mokyklos ar turi elgesio problemų mokykloje, piktnaudžiauja alkoholiu, narkotinėmis, psichotropinėmis ar toksinėmis medžiagomis, yra priklausomi nuo azartinių lošimų, yra įsitraukę ar linkę įsitraukti į nusikalstamą veiklą, yra patyrę ar kuriems kyla pavojus patirti psichologinę, fizinę ar seksualinę prievartą, smurtą šeimoje ir dėl šių priežasčių jų galimybės ugdytis ir dalyvauti visuomenės gyvenime yra ribotos);</w:t>
            </w:r>
          </w:p>
          <w:p w14:paraId="376C7972" w14:textId="77777777" w:rsidR="00C963E3" w:rsidRPr="008A7561" w:rsidRDefault="00C963E3"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 xml:space="preserve">4.  socialinės rizikos suaugę asmenys (t. y. asmenys nuo 18 metų, esantys socialiai atskirti dėl to, kad elgetauja, valkatauja, piktnaudžiauja alkoholiu, narkotinėmis, psichotropinėmis ar toksinėmis medžiagomis, yra priklausomi nuo azartinių lošimų, yra įsitraukę ar linkę įsitraukti į nusikalstamą veiklą, yra patyrę ar kuriems kyla pavojus patirti psichologinę, fizinę ar seksualinę prievartą, smurtą šeimoje ir yra iš dalies ar visiškai netekę gebėjimų savarankiškai rūpintis asmeniniu (šeimos) gyvenimu ir dalyvauti visuomenės gyvenime) ir jų šeimos nariai (t. y. sutuoktinis ar kartu gyvenantis ir bendrą ūkį vedantis asmuo, tėvai, vaikai, įvaikiai, seneliai) (toliau – šeimos nariai); </w:t>
            </w:r>
          </w:p>
          <w:p w14:paraId="577BE6A6" w14:textId="77777777" w:rsidR="00C963E3" w:rsidRPr="008A7561" w:rsidRDefault="00C963E3"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5. socialinės rizikos šeimos (t. y. šeimos, kuriose auga vaikų iki 18 metų ir kuriose bent vienas iš tėvų piktnaudžiauja alkoholiu, narkotinėmis, psichotropinėmis ar toksinėmis medžiagomis, yra priklausomas nuo azartinių lošimų, dėl socialinių įgūdžių stokos nemoka ar negali tinkamai prižiūrėti vaikų, naudoja prieš juos psichologinę, fizinę ar seksualinę prievartą, gaunamą valstybės paramą panaudoja ne šeimos interesams ir todėl iškyla pavojus vaikų fiziniam, protiniam, dvasiniam, doroviniam vystymuisi bei saugumui); socialinės rizikos šeimai priskiriama ir šeima, kurios vaikui įstatymų nustatyta tvarka yra nustatyta laikinoji globa (rūpyba);</w:t>
            </w:r>
          </w:p>
          <w:p w14:paraId="474C5F26" w14:textId="77777777" w:rsidR="00C963E3" w:rsidRPr="008A7561" w:rsidRDefault="00C963E3"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lastRenderedPageBreak/>
              <w:t>6. esami ir buvę vaikų socialinės globos namų, bendruomeninių vaikų globos namų, specialiųjų internatinių mokyklų, šeimynų auklėtiniai (iki 29 metų);</w:t>
            </w:r>
          </w:p>
          <w:p w14:paraId="57EAFD69" w14:textId="77777777" w:rsidR="00C963E3" w:rsidRPr="008A7561" w:rsidRDefault="00C963E3" w:rsidP="00DA2B00">
            <w:pPr>
              <w:spacing w:after="0" w:line="240" w:lineRule="auto"/>
              <w:contextualSpacing/>
              <w:jc w:val="both"/>
              <w:rPr>
                <w:rFonts w:ascii="Times New Roman" w:hAnsi="Times New Roman" w:cs="Times New Roman"/>
                <w:sz w:val="24"/>
                <w:szCs w:val="24"/>
              </w:rPr>
            </w:pPr>
            <w:r w:rsidRPr="008A7561">
              <w:rPr>
                <w:rFonts w:ascii="Times New Roman" w:hAnsi="Times New Roman" w:cs="Times New Roman"/>
                <w:color w:val="000000"/>
                <w:sz w:val="24"/>
                <w:szCs w:val="24"/>
                <w:lang w:eastAsia="lt-LT"/>
              </w:rPr>
              <w:t xml:space="preserve">7. nepasiturintys asmenys ir šeimos, kuriems pagal Lietuvos Respublikos piniginės socialinės paramos nepasiturintiems gyventojams įstatymą yra teikiama </w:t>
            </w:r>
            <w:r w:rsidRPr="008A7561">
              <w:rPr>
                <w:rFonts w:ascii="Times New Roman" w:hAnsi="Times New Roman" w:cs="Times New Roman"/>
                <w:sz w:val="24"/>
                <w:szCs w:val="24"/>
              </w:rPr>
              <w:t>socialinė parama (pvz., socialinės pašalpos ar būsto šildymo išlaidų, geriamojo vandens išlaidų ir karšto vandens išlaidų kompensacijos);</w:t>
            </w:r>
          </w:p>
          <w:p w14:paraId="6D087F5B" w14:textId="7BF4ABFB" w:rsidR="00C963E3" w:rsidRPr="008A7561" w:rsidRDefault="00C963E3"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color w:val="000000"/>
                <w:sz w:val="24"/>
                <w:szCs w:val="24"/>
                <w:lang w:eastAsia="lt-LT"/>
              </w:rPr>
              <w:t xml:space="preserve">8. </w:t>
            </w:r>
            <w:r w:rsidR="001A6813" w:rsidRPr="001A6813">
              <w:rPr>
                <w:rFonts w:ascii="Times New Roman" w:hAnsi="Times New Roman" w:cs="Times New Roman"/>
                <w:color w:val="000000"/>
                <w:sz w:val="24"/>
                <w:szCs w:val="24"/>
                <w:lang w:eastAsia="lt-LT"/>
              </w:rPr>
              <w:t>trečiųjų šalių piliečiai, teisėtai gyvenantys Lietuvoje, kurie dėl kalbinio barjero, kultūrinės adaptacijos, išsilavinimo ar kvalifikacijos patiria sunkumų integruojantis į bendruomenę ir dalyvaujant visuomenės gyvenime, asmenys, taip pat užsieniečiai, kuriems pagal Lietuvos Respublikos įstatymą „Dėl užsieniečių teisinės padėties“ yra suteiktas prieglobstis Lietuvos Respublikoje (pabėgėlio statusas, laikinoji arba papildoma apsauga);</w:t>
            </w:r>
          </w:p>
          <w:p w14:paraId="7A0ABA92" w14:textId="77777777" w:rsidR="00C963E3" w:rsidRPr="008A7561" w:rsidRDefault="00C963E3" w:rsidP="00DA2B00">
            <w:pPr>
              <w:spacing w:after="0" w:line="240" w:lineRule="auto"/>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9. neįgalieji, t. y. asmenys, kuriems pagal Lietuvos Respublikos neįgaliųjų socialinės integracijos įstatymą yra nustatytas neįgalumo lygis arba 55 procentų ir mažesnis darbingumo lygis, arba specialiųjų poreikių lygis, ir jų šeimos nariai</w:t>
            </w:r>
            <w:r w:rsidRPr="008A7561">
              <w:rPr>
                <w:rFonts w:ascii="Times New Roman" w:hAnsi="Times New Roman" w:cs="Times New Roman"/>
                <w:sz w:val="24"/>
                <w:szCs w:val="24"/>
                <w:lang w:eastAsia="lt-LT"/>
              </w:rPr>
              <w:t>;</w:t>
            </w:r>
            <w:r w:rsidRPr="008A7561">
              <w:rPr>
                <w:rFonts w:ascii="Times New Roman" w:hAnsi="Times New Roman" w:cs="Times New Roman"/>
                <w:color w:val="000000"/>
                <w:sz w:val="24"/>
                <w:szCs w:val="24"/>
                <w:lang w:eastAsia="lt-LT"/>
              </w:rPr>
              <w:t xml:space="preserve"> </w:t>
            </w:r>
          </w:p>
          <w:p w14:paraId="08A45E44" w14:textId="77777777" w:rsidR="00C963E3" w:rsidRPr="008A7561" w:rsidRDefault="00C963E3" w:rsidP="00DA2B00">
            <w:pPr>
              <w:spacing w:after="0" w:line="240" w:lineRule="auto"/>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10. senyvo amžiaus asmenys, t. y. senatvės pensijos amžiaus asmenys, kurie dėl amžiaus iš dalies ar visiškai yra netekę gebėjimų savarankiškai rūpintis asmeniniu (šeimos) gyvenimu ir dalyvauti visuomenės gyvenime;</w:t>
            </w:r>
          </w:p>
          <w:p w14:paraId="24C1077C" w14:textId="77777777" w:rsidR="00C963E3" w:rsidRPr="008A7561" w:rsidRDefault="00C963E3" w:rsidP="00DA2B00">
            <w:pPr>
              <w:spacing w:after="0" w:line="240" w:lineRule="auto"/>
              <w:jc w:val="both"/>
              <w:rPr>
                <w:rFonts w:ascii="Times New Roman" w:hAnsi="Times New Roman" w:cs="Times New Roman"/>
                <w:sz w:val="24"/>
                <w:szCs w:val="24"/>
                <w:lang w:eastAsia="lt-LT"/>
              </w:rPr>
            </w:pPr>
            <w:r w:rsidRPr="008A7561">
              <w:rPr>
                <w:rFonts w:ascii="Times New Roman" w:hAnsi="Times New Roman" w:cs="Times New Roman"/>
                <w:color w:val="000000"/>
                <w:sz w:val="24"/>
                <w:szCs w:val="24"/>
                <w:lang w:eastAsia="lt-LT"/>
              </w:rPr>
              <w:t>11. smurto artimoje aplinkoje, prekybos žmonėmis ar kitokių nusikaltimų asmeniui aukos ir jų šeimos nariai;</w:t>
            </w:r>
          </w:p>
          <w:p w14:paraId="1C48DD0A" w14:textId="77777777" w:rsidR="00C963E3" w:rsidRPr="008A7561" w:rsidRDefault="00C963E3" w:rsidP="00DA2B00">
            <w:pPr>
              <w:spacing w:after="0" w:line="240" w:lineRule="auto"/>
              <w:jc w:val="both"/>
              <w:rPr>
                <w:rFonts w:ascii="Times New Roman" w:hAnsi="Times New Roman" w:cs="Times New Roman"/>
                <w:sz w:val="24"/>
                <w:szCs w:val="24"/>
                <w:lang w:eastAsia="lt-LT"/>
              </w:rPr>
            </w:pPr>
            <w:r w:rsidRPr="008A7561">
              <w:rPr>
                <w:rFonts w:ascii="Times New Roman" w:hAnsi="Times New Roman" w:cs="Times New Roman"/>
                <w:color w:val="000000"/>
                <w:sz w:val="24"/>
                <w:szCs w:val="24"/>
                <w:lang w:eastAsia="lt-LT"/>
              </w:rPr>
              <w:t xml:space="preserve">12. </w:t>
            </w:r>
            <w:r w:rsidRPr="008A7561">
              <w:rPr>
                <w:rFonts w:ascii="Times New Roman" w:hAnsi="Times New Roman" w:cs="Times New Roman"/>
                <w:sz w:val="24"/>
                <w:szCs w:val="24"/>
                <w:lang w:eastAsia="lt-LT"/>
              </w:rPr>
              <w:t>asmenys, besinaudojantys apgyvendinimo (nakvynės) savarankiško gyvenimo namuose, nakvynės namuose ar krizių centruose paslaugomis, ir jų šeimos nariai</w:t>
            </w:r>
            <w:r w:rsidRPr="008A7561">
              <w:rPr>
                <w:rFonts w:ascii="Times New Roman" w:hAnsi="Times New Roman" w:cs="Times New Roman"/>
                <w:color w:val="000000"/>
                <w:sz w:val="24"/>
                <w:szCs w:val="24"/>
                <w:lang w:eastAsia="lt-LT"/>
              </w:rPr>
              <w:t>;</w:t>
            </w:r>
          </w:p>
          <w:p w14:paraId="32549CEE" w14:textId="77777777" w:rsidR="00C963E3" w:rsidRPr="008A7561" w:rsidRDefault="00C963E3" w:rsidP="00DA2B00">
            <w:pPr>
              <w:spacing w:after="0" w:line="240" w:lineRule="auto"/>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1</w:t>
            </w:r>
            <w:r w:rsidRPr="008A7561">
              <w:rPr>
                <w:rFonts w:ascii="Times New Roman" w:hAnsi="Times New Roman" w:cs="Times New Roman"/>
                <w:sz w:val="24"/>
                <w:szCs w:val="24"/>
                <w:lang w:eastAsia="lt-LT"/>
              </w:rPr>
              <w:t>3</w:t>
            </w:r>
            <w:r w:rsidRPr="008A7561">
              <w:rPr>
                <w:rFonts w:ascii="Times New Roman" w:hAnsi="Times New Roman" w:cs="Times New Roman"/>
                <w:color w:val="000000"/>
                <w:sz w:val="24"/>
                <w:szCs w:val="24"/>
                <w:lang w:eastAsia="lt-LT"/>
              </w:rPr>
              <w:t>. asmenys, sergantys priklausomybės ligomis, ir jų šeimos nariai;</w:t>
            </w:r>
          </w:p>
          <w:p w14:paraId="73151732" w14:textId="77777777" w:rsidR="00C963E3" w:rsidRPr="008A7561" w:rsidRDefault="00C963E3"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sz w:val="24"/>
                <w:szCs w:val="24"/>
                <w:lang w:eastAsia="lt-LT"/>
              </w:rPr>
              <w:t>14. asmenys, grįžę iš įkalinimo įstaigų, ir jų šeimos nariai;</w:t>
            </w:r>
          </w:p>
          <w:p w14:paraId="0B27D6F9" w14:textId="77777777" w:rsidR="00C963E3" w:rsidRPr="008A7561" w:rsidRDefault="00C963E3"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sz w:val="24"/>
                <w:szCs w:val="24"/>
                <w:lang w:eastAsia="lt-LT"/>
              </w:rPr>
              <w:t>1</w:t>
            </w:r>
            <w:r w:rsidRPr="008A7561">
              <w:rPr>
                <w:rFonts w:ascii="Times New Roman" w:hAnsi="Times New Roman" w:cs="Times New Roman"/>
                <w:color w:val="000000"/>
                <w:sz w:val="24"/>
                <w:szCs w:val="24"/>
                <w:lang w:eastAsia="lt-LT"/>
              </w:rPr>
              <w:t>5</w:t>
            </w:r>
            <w:r w:rsidRPr="008A7561">
              <w:rPr>
                <w:rFonts w:ascii="Times New Roman" w:hAnsi="Times New Roman" w:cs="Times New Roman"/>
                <w:sz w:val="24"/>
                <w:szCs w:val="24"/>
                <w:lang w:eastAsia="lt-LT"/>
              </w:rPr>
              <w:t xml:space="preserve">. nepilnamečiai, kuriems pagal Lietuvos Respublikos vaiko minimalios ir vidutinės priežiūros įstatymą yra ar buvo skirtos vaiko </w:t>
            </w:r>
            <w:r w:rsidRPr="008A7561">
              <w:rPr>
                <w:rFonts w:ascii="Times New Roman" w:hAnsi="Times New Roman" w:cs="Times New Roman"/>
                <w:color w:val="000000"/>
                <w:sz w:val="24"/>
                <w:szCs w:val="24"/>
                <w:lang w:eastAsia="lt-LT"/>
              </w:rPr>
              <w:t>minimalios ir vidutinės priežiūros priemonės, ir jų šeimos nariai</w:t>
            </w:r>
            <w:r w:rsidRPr="008A7561">
              <w:rPr>
                <w:rFonts w:ascii="Times New Roman" w:hAnsi="Times New Roman" w:cs="Times New Roman"/>
                <w:sz w:val="24"/>
                <w:szCs w:val="24"/>
                <w:lang w:eastAsia="lt-LT"/>
              </w:rPr>
              <w:t>;</w:t>
            </w:r>
          </w:p>
          <w:p w14:paraId="126EC109" w14:textId="77777777" w:rsidR="00C963E3" w:rsidRPr="008A7561" w:rsidRDefault="00C963E3" w:rsidP="00DA2B00">
            <w:pPr>
              <w:spacing w:after="0" w:line="240" w:lineRule="auto"/>
              <w:jc w:val="both"/>
              <w:rPr>
                <w:rFonts w:ascii="Times New Roman" w:hAnsi="Times New Roman" w:cs="Times New Roman"/>
                <w:i/>
                <w:color w:val="000000"/>
                <w:sz w:val="24"/>
                <w:szCs w:val="24"/>
                <w:lang w:eastAsia="lt-LT"/>
              </w:rPr>
            </w:pPr>
            <w:r w:rsidRPr="008A7561">
              <w:rPr>
                <w:rFonts w:ascii="Times New Roman" w:hAnsi="Times New Roman" w:cs="Times New Roman"/>
                <w:color w:val="000000"/>
                <w:sz w:val="24"/>
                <w:szCs w:val="24"/>
                <w:lang w:eastAsia="lt-LT"/>
              </w:rPr>
              <w:t>1</w:t>
            </w:r>
            <w:r w:rsidRPr="008A7561">
              <w:rPr>
                <w:rFonts w:ascii="Times New Roman" w:hAnsi="Times New Roman" w:cs="Times New Roman"/>
                <w:sz w:val="24"/>
                <w:szCs w:val="24"/>
                <w:lang w:eastAsia="lt-LT"/>
              </w:rPr>
              <w:t>6</w:t>
            </w:r>
            <w:r w:rsidRPr="008A7561">
              <w:rPr>
                <w:rFonts w:ascii="Times New Roman" w:hAnsi="Times New Roman" w:cs="Times New Roman"/>
                <w:color w:val="000000"/>
                <w:sz w:val="24"/>
                <w:szCs w:val="24"/>
                <w:lang w:eastAsia="lt-LT"/>
              </w:rPr>
              <w:t xml:space="preserve">. tautinėms </w:t>
            </w:r>
            <w:r w:rsidRPr="008A7561">
              <w:rPr>
                <w:rFonts w:ascii="Times New Roman" w:hAnsi="Times New Roman" w:cs="Times New Roman"/>
                <w:sz w:val="24"/>
                <w:szCs w:val="24"/>
                <w:lang w:eastAsia="lt-LT"/>
              </w:rPr>
              <w:t>mažumoms priklausantys asmenys, kurie nemoka valstybinės kalbos arba kurie moka valstybinę kalbą ne aukštesniu kaip pradedančio vartotojo (A1 ar A2) lygiu</w:t>
            </w:r>
            <w:r w:rsidRPr="008A7561">
              <w:rPr>
                <w:rFonts w:ascii="Times New Roman" w:hAnsi="Times New Roman" w:cs="Times New Roman"/>
                <w:color w:val="000000"/>
                <w:sz w:val="24"/>
                <w:szCs w:val="24"/>
                <w:lang w:eastAsia="lt-LT"/>
              </w:rPr>
              <w:t>;</w:t>
            </w:r>
          </w:p>
          <w:p w14:paraId="3DF0410C" w14:textId="77777777" w:rsidR="00C963E3" w:rsidRPr="008A7561" w:rsidRDefault="00C963E3"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sz w:val="24"/>
                <w:szCs w:val="24"/>
                <w:lang w:eastAsia="lt-LT"/>
              </w:rPr>
              <w:t>17. asmenys, prižiūrintys (slaugantys) sunkią negalią turintį šeimos narį (t. y. asmenį, kuriam pagal Lietuvos Respublikos socialinių paslaugų įstatymą yra nustatytas visiško nesavarankiškumo lygis ir (ar) pagal Lietuvos Respublikos neįgaliųjų socialinės integracijos įstatymą pripažintas sunkaus neįgalumo lygis ar visiškas nedarbingumas);</w:t>
            </w:r>
          </w:p>
          <w:p w14:paraId="44FC4DD7" w14:textId="22B73B78" w:rsidR="00C963E3" w:rsidRPr="008A7561" w:rsidRDefault="00C963E3"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sz w:val="24"/>
                <w:szCs w:val="24"/>
                <w:lang w:eastAsia="lt-LT"/>
              </w:rPr>
              <w:t>1</w:t>
            </w:r>
            <w:r w:rsidRPr="008A7561">
              <w:rPr>
                <w:rFonts w:ascii="Times New Roman" w:hAnsi="Times New Roman" w:cs="Times New Roman"/>
                <w:color w:val="000000"/>
                <w:sz w:val="24"/>
                <w:szCs w:val="24"/>
                <w:lang w:eastAsia="lt-LT"/>
              </w:rPr>
              <w:t>8</w:t>
            </w:r>
            <w:r w:rsidRPr="008A7561">
              <w:rPr>
                <w:rFonts w:ascii="Times New Roman" w:hAnsi="Times New Roman" w:cs="Times New Roman"/>
                <w:sz w:val="24"/>
                <w:szCs w:val="24"/>
                <w:lang w:eastAsia="lt-LT"/>
              </w:rPr>
              <w:t>. kiti asmenys, patiriantys socialinę atskirtį ir dėl kitų priežasčių.</w:t>
            </w:r>
          </w:p>
          <w:p w14:paraId="4625C6DE" w14:textId="77777777" w:rsidR="00D879F6" w:rsidRDefault="00D879F6" w:rsidP="00DA2B00">
            <w:pPr>
              <w:spacing w:after="0" w:line="240" w:lineRule="auto"/>
              <w:jc w:val="both"/>
              <w:rPr>
                <w:rFonts w:ascii="Times New Roman" w:hAnsi="Times New Roman" w:cs="Times New Roman"/>
                <w:i/>
                <w:sz w:val="24"/>
                <w:szCs w:val="24"/>
              </w:rPr>
            </w:pPr>
          </w:p>
          <w:p w14:paraId="6C6E9026" w14:textId="1BD21239" w:rsidR="0054022F" w:rsidRPr="0088596A" w:rsidRDefault="0054022F" w:rsidP="00DA2B00">
            <w:pPr>
              <w:spacing w:after="0" w:line="240" w:lineRule="auto"/>
              <w:jc w:val="both"/>
              <w:rPr>
                <w:rFonts w:ascii="Times New Roman" w:hAnsi="Times New Roman" w:cs="Times New Roman"/>
                <w:sz w:val="24"/>
                <w:szCs w:val="24"/>
              </w:rPr>
            </w:pPr>
            <w:r w:rsidRPr="0088596A">
              <w:rPr>
                <w:rFonts w:ascii="Times New Roman" w:hAnsi="Times New Roman" w:cs="Times New Roman"/>
                <w:i/>
                <w:sz w:val="24"/>
                <w:szCs w:val="24"/>
              </w:rPr>
              <w:t xml:space="preserve">Gyventojas </w:t>
            </w:r>
            <w:r w:rsidR="00376F0F" w:rsidRPr="0088596A">
              <w:rPr>
                <w:rFonts w:ascii="Times New Roman" w:hAnsi="Times New Roman" w:cs="Times New Roman"/>
                <w:i/>
                <w:sz w:val="24"/>
                <w:szCs w:val="24"/>
              </w:rPr>
              <w:t>–</w:t>
            </w:r>
            <w:r w:rsidRPr="0088596A">
              <w:rPr>
                <w:rFonts w:ascii="Times New Roman" w:hAnsi="Times New Roman" w:cs="Times New Roman"/>
                <w:i/>
                <w:sz w:val="24"/>
                <w:szCs w:val="24"/>
              </w:rPr>
              <w:t xml:space="preserve"> </w:t>
            </w:r>
            <w:r w:rsidRPr="0088596A">
              <w:rPr>
                <w:rFonts w:ascii="Times New Roman" w:hAnsi="Times New Roman" w:cs="Times New Roman"/>
                <w:sz w:val="24"/>
                <w:szCs w:val="24"/>
              </w:rPr>
              <w:t>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įgyvendinimo metu projekto dalyvio anketoje yra nurodęs savo gyvenamąją vietą (savivaldybę, miestą, gatvę, namo numerį), kuri yra vietos plėtros strategijos įgyvendinimo teritorijoje</w:t>
            </w:r>
            <w:r w:rsidR="00B00730" w:rsidRPr="0088596A">
              <w:rPr>
                <w:rFonts w:ascii="Times New Roman" w:hAnsi="Times New Roman" w:cs="Times New Roman"/>
                <w:sz w:val="24"/>
                <w:szCs w:val="24"/>
              </w:rPr>
              <w:t>.</w:t>
            </w:r>
          </w:p>
          <w:p w14:paraId="6823F256" w14:textId="77777777" w:rsidR="0054022F" w:rsidRPr="0088596A" w:rsidRDefault="0054022F" w:rsidP="00DA2B00">
            <w:pPr>
              <w:spacing w:after="0" w:line="240" w:lineRule="auto"/>
              <w:jc w:val="both"/>
              <w:rPr>
                <w:rFonts w:ascii="Times New Roman" w:hAnsi="Times New Roman" w:cs="Times New Roman"/>
                <w:i/>
                <w:sz w:val="24"/>
                <w:szCs w:val="24"/>
              </w:rPr>
            </w:pPr>
          </w:p>
          <w:p w14:paraId="324B09CB" w14:textId="77777777" w:rsidR="00C963E3" w:rsidRDefault="00003B76" w:rsidP="00DA2B00">
            <w:pPr>
              <w:spacing w:after="0" w:line="240" w:lineRule="auto"/>
              <w:jc w:val="both"/>
              <w:rPr>
                <w:rFonts w:ascii="Times New Roman" w:hAnsi="Times New Roman" w:cs="Times New Roman"/>
                <w:sz w:val="24"/>
                <w:szCs w:val="24"/>
              </w:rPr>
            </w:pPr>
            <w:r w:rsidRPr="0088596A">
              <w:rPr>
                <w:rFonts w:ascii="Times New Roman" w:hAnsi="Times New Roman" w:cs="Times New Roman"/>
                <w:i/>
                <w:sz w:val="24"/>
                <w:szCs w:val="24"/>
              </w:rPr>
              <w:t>Socialinė rizika</w:t>
            </w:r>
            <w:r w:rsidRPr="00003B76">
              <w:rPr>
                <w:rFonts w:ascii="Times New Roman" w:hAnsi="Times New Roman" w:cs="Times New Roman"/>
                <w:sz w:val="24"/>
                <w:szCs w:val="24"/>
              </w:rPr>
              <w:t xml:space="preserve"> – veiksniai ir aplinkybės, dėl kurių asmenys patiria ar yra pavojus patirti jiems socialinę atskirtį: suaugusiųjų socialinių įgūdžių tinkamai prižiūrėti ir ugdyti vaikus (įvaikius) stoka ar nebuvimas; vaikų (įvaikių) </w:t>
            </w:r>
            <w:r w:rsidRPr="00003B76">
              <w:rPr>
                <w:rFonts w:ascii="Times New Roman" w:hAnsi="Times New Roman" w:cs="Times New Roman"/>
                <w:sz w:val="24"/>
                <w:szCs w:val="24"/>
              </w:rPr>
              <w:lastRenderedPageBreak/>
              <w:t>visapusiško fizinio, protinio, dvasinio, dorovinio vystymosi ir saugumo sąlygų neužtikrinimas; psichologinė, fizinė ar seksualinė prievarta; smurtas; įsitraukimas ar polinkis įsitraukti į nusikalstamą veiklą; piktnaudžiavimas narkotinėmis, psichotropinėmis medžiagomis, alkoholiu, priklausomybė nuo narkotinių, psichotropinių medžiagų, alkoholio, azartinių lošimų; elgetavimas, valkatavimas, skurdas ir benamystė; motyvacijos dalyvauti darbo rinkoje stoka ar nebuvimas.</w:t>
            </w:r>
          </w:p>
          <w:p w14:paraId="44A2BBEF" w14:textId="689CF305" w:rsidR="00D879F6" w:rsidRPr="008A7561" w:rsidRDefault="00D879F6" w:rsidP="00DA2B00">
            <w:pPr>
              <w:spacing w:after="0" w:line="240" w:lineRule="auto"/>
              <w:jc w:val="both"/>
              <w:rPr>
                <w:rFonts w:ascii="Times New Roman" w:hAnsi="Times New Roman" w:cs="Times New Roman"/>
                <w:sz w:val="24"/>
                <w:szCs w:val="24"/>
              </w:rPr>
            </w:pPr>
          </w:p>
        </w:tc>
      </w:tr>
      <w:tr w:rsidR="00C963E3" w:rsidRPr="008A7561" w14:paraId="2D8DD816" w14:textId="77777777" w:rsidTr="007F0E95">
        <w:tc>
          <w:tcPr>
            <w:tcW w:w="1838" w:type="dxa"/>
          </w:tcPr>
          <w:p w14:paraId="429058AC" w14:textId="24185A74" w:rsidR="00C963E3" w:rsidRPr="00840582" w:rsidRDefault="003515AC" w:rsidP="0020557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C963E3">
              <w:rPr>
                <w:rFonts w:ascii="Times New Roman" w:hAnsi="Times New Roman" w:cs="Times New Roman"/>
                <w:b/>
                <w:sz w:val="24"/>
                <w:szCs w:val="24"/>
              </w:rPr>
              <w:t>. Tinkamos finansuoti i</w:t>
            </w:r>
            <w:r w:rsidR="00C963E3" w:rsidRPr="00840582">
              <w:rPr>
                <w:rFonts w:ascii="Times New Roman" w:hAnsi="Times New Roman" w:cs="Times New Roman"/>
                <w:b/>
                <w:sz w:val="24"/>
                <w:szCs w:val="24"/>
              </w:rPr>
              <w:t>šlaidos</w:t>
            </w:r>
          </w:p>
        </w:tc>
        <w:tc>
          <w:tcPr>
            <w:tcW w:w="7793" w:type="dxa"/>
            <w:gridSpan w:val="2"/>
          </w:tcPr>
          <w:p w14:paraId="36A686CB" w14:textId="77777777" w:rsidR="00C963E3" w:rsidRPr="008A7561" w:rsidRDefault="00C963E3" w:rsidP="007F0E95">
            <w:pPr>
              <w:jc w:val="both"/>
              <w:rPr>
                <w:rFonts w:ascii="Times New Roman" w:hAnsi="Times New Roman" w:cs="Times New Roman"/>
                <w:sz w:val="24"/>
                <w:szCs w:val="24"/>
              </w:rPr>
            </w:pPr>
          </w:p>
        </w:tc>
      </w:tr>
      <w:tr w:rsidR="00C963E3" w:rsidRPr="008A7561" w14:paraId="23695C64" w14:textId="77777777" w:rsidTr="009134AF">
        <w:trPr>
          <w:trHeight w:val="2688"/>
        </w:trPr>
        <w:tc>
          <w:tcPr>
            <w:tcW w:w="1838" w:type="dxa"/>
          </w:tcPr>
          <w:p w14:paraId="208C19D3" w14:textId="67D9FADD" w:rsidR="009134AF" w:rsidRPr="00FF1BEE" w:rsidRDefault="007C19F8" w:rsidP="00205572">
            <w:pPr>
              <w:spacing w:after="0" w:line="240" w:lineRule="auto"/>
              <w:jc w:val="center"/>
              <w:rPr>
                <w:rFonts w:ascii="Times New Roman" w:hAnsi="Times New Roman" w:cs="Times New Roman"/>
                <w:b/>
                <w:sz w:val="24"/>
                <w:szCs w:val="24"/>
              </w:rPr>
            </w:pPr>
            <w:r w:rsidRPr="00FF1BEE" w:rsidDel="007C19F8">
              <w:rPr>
                <w:rFonts w:ascii="Times New Roman" w:hAnsi="Times New Roman" w:cs="Times New Roman"/>
                <w:b/>
                <w:sz w:val="24"/>
                <w:szCs w:val="24"/>
              </w:rPr>
              <w:t xml:space="preserve"> </w:t>
            </w:r>
            <w:r w:rsidR="003515AC">
              <w:rPr>
                <w:rFonts w:ascii="Times New Roman" w:hAnsi="Times New Roman" w:cs="Times New Roman"/>
                <w:b/>
                <w:sz w:val="24"/>
                <w:szCs w:val="24"/>
              </w:rPr>
              <w:t>5</w:t>
            </w:r>
            <w:r w:rsidR="00EF5594" w:rsidRPr="00FF1BEE">
              <w:rPr>
                <w:rFonts w:ascii="Times New Roman" w:hAnsi="Times New Roman" w:cs="Times New Roman"/>
                <w:b/>
                <w:sz w:val="24"/>
                <w:szCs w:val="24"/>
              </w:rPr>
              <w:t>.1.</w:t>
            </w:r>
          </w:p>
          <w:p w14:paraId="36348802" w14:textId="77777777" w:rsidR="009134AF" w:rsidRDefault="00C963E3" w:rsidP="00205572">
            <w:pPr>
              <w:spacing w:after="0" w:line="240" w:lineRule="auto"/>
              <w:jc w:val="center"/>
              <w:rPr>
                <w:rFonts w:ascii="Times New Roman" w:hAnsi="Times New Roman" w:cs="Times New Roman"/>
                <w:b/>
                <w:sz w:val="24"/>
                <w:szCs w:val="24"/>
                <w:u w:val="single"/>
              </w:rPr>
            </w:pPr>
            <w:r w:rsidRPr="0042433E">
              <w:rPr>
                <w:rFonts w:ascii="Times New Roman" w:hAnsi="Times New Roman" w:cs="Times New Roman"/>
                <w:b/>
                <w:sz w:val="24"/>
                <w:szCs w:val="24"/>
                <w:u w:val="single"/>
              </w:rPr>
              <w:t>2 kategorija</w:t>
            </w:r>
          </w:p>
          <w:p w14:paraId="7B16BDC5" w14:textId="185273D2" w:rsidR="00C963E3" w:rsidRPr="008A7561" w:rsidRDefault="00C963E3" w:rsidP="002055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„Nekilnoja</w:t>
            </w:r>
            <w:r w:rsidRPr="004355AF">
              <w:rPr>
                <w:rFonts w:ascii="Times New Roman" w:hAnsi="Times New Roman" w:cs="Times New Roman"/>
                <w:sz w:val="24"/>
                <w:szCs w:val="24"/>
              </w:rPr>
              <w:t>masis turtas</w:t>
            </w:r>
            <w:r>
              <w:rPr>
                <w:rFonts w:ascii="Times New Roman" w:hAnsi="Times New Roman" w:cs="Times New Roman"/>
                <w:sz w:val="24"/>
                <w:szCs w:val="24"/>
              </w:rPr>
              <w:t>“</w:t>
            </w:r>
          </w:p>
        </w:tc>
        <w:tc>
          <w:tcPr>
            <w:tcW w:w="5528" w:type="dxa"/>
          </w:tcPr>
          <w:p w14:paraId="327B331E" w14:textId="77777777" w:rsidR="00C963E3" w:rsidRPr="006B7473" w:rsidRDefault="00C963E3"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6B7473">
              <w:rPr>
                <w:rFonts w:ascii="Times New Roman" w:hAnsi="Times New Roman" w:cs="Times New Roman"/>
                <w:sz w:val="24"/>
                <w:szCs w:val="24"/>
              </w:rPr>
              <w:t>ių</w:t>
            </w:r>
            <w:proofErr w:type="spellEnd"/>
            <w:r w:rsidRPr="006B7473">
              <w:rPr>
                <w:rFonts w:ascii="Times New Roman" w:hAnsi="Times New Roman" w:cs="Times New Roman"/>
                <w:sz w:val="24"/>
                <w:szCs w:val="24"/>
              </w:rPr>
              <w:t>) valdomas nekilnojamasis turtas, kuris gali būti numatomas kaip projekto vykdytojo nuosavas nepiniginis įnašas, jeigu tenkinamos visos šios sąlygos:</w:t>
            </w:r>
          </w:p>
          <w:p w14:paraId="3B64C5D0" w14:textId="77777777" w:rsidR="00C963E3" w:rsidRPr="006B7473" w:rsidRDefault="00C963E3"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24059415" w14:textId="77777777" w:rsidR="00C963E3" w:rsidRPr="006B7473" w:rsidRDefault="00C963E3"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nekilnojamasis turtas yra įtrauktas į projekto vykdytojo ar partnerio apskaitą;</w:t>
            </w:r>
          </w:p>
          <w:p w14:paraId="050EA31A" w14:textId="77777777" w:rsidR="00C963E3" w:rsidRDefault="00C963E3"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1D93DC23" w14:textId="77777777" w:rsidR="00C963E3" w:rsidRPr="006B7473" w:rsidRDefault="00C963E3"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w:t>
            </w:r>
            <w:r>
              <w:rPr>
                <w:rFonts w:ascii="Times New Roman" w:hAnsi="Times New Roman" w:cs="Times New Roman"/>
                <w:sz w:val="24"/>
                <w:szCs w:val="24"/>
              </w:rPr>
              <w:t xml:space="preserve"> ataskaitos parengimo išlaidos.</w:t>
            </w:r>
          </w:p>
          <w:p w14:paraId="4C70ED53" w14:textId="77777777" w:rsidR="00C963E3" w:rsidRDefault="00C963E3"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Jeigu tik dalis nekilnojamojo turto yra susijusi su projektu, ši dalis turi būti aiškiai ir argumentuotai nustatyta kaip faktinis dydis arba taikant pro </w:t>
            </w:r>
            <w:proofErr w:type="spellStart"/>
            <w:r w:rsidRPr="006B7473">
              <w:rPr>
                <w:rFonts w:ascii="Times New Roman" w:hAnsi="Times New Roman" w:cs="Times New Roman"/>
                <w:sz w:val="24"/>
                <w:szCs w:val="24"/>
              </w:rPr>
              <w:t>rata</w:t>
            </w:r>
            <w:proofErr w:type="spellEnd"/>
            <w:r w:rsidRPr="006B7473">
              <w:rPr>
                <w:rFonts w:ascii="Times New Roman" w:hAnsi="Times New Roman" w:cs="Times New Roman"/>
                <w:sz w:val="24"/>
                <w:szCs w:val="24"/>
              </w:rPr>
              <w:t xml:space="preserve"> (proporcingo išlaidų priskyrimo) principą.</w:t>
            </w:r>
          </w:p>
          <w:p w14:paraId="3A7CEE4F" w14:textId="77777777" w:rsidR="007C19F8" w:rsidRDefault="007C19F8" w:rsidP="00DA2B00">
            <w:pPr>
              <w:spacing w:after="0" w:line="240" w:lineRule="auto"/>
              <w:jc w:val="both"/>
              <w:rPr>
                <w:rFonts w:ascii="Times New Roman" w:hAnsi="Times New Roman" w:cs="Times New Roman"/>
                <w:sz w:val="24"/>
                <w:szCs w:val="24"/>
              </w:rPr>
            </w:pPr>
          </w:p>
          <w:p w14:paraId="234D755A" w14:textId="77777777" w:rsidR="00D011F3" w:rsidRPr="006B7473" w:rsidRDefault="00D011F3" w:rsidP="00DA2B00">
            <w:pPr>
              <w:spacing w:after="0" w:line="240" w:lineRule="auto"/>
              <w:jc w:val="both"/>
              <w:rPr>
                <w:rFonts w:ascii="Times New Roman" w:hAnsi="Times New Roman" w:cs="Times New Roman"/>
                <w:sz w:val="24"/>
                <w:szCs w:val="24"/>
              </w:rPr>
            </w:pPr>
          </w:p>
        </w:tc>
        <w:tc>
          <w:tcPr>
            <w:tcW w:w="2265" w:type="dxa"/>
            <w:vMerge w:val="restart"/>
          </w:tcPr>
          <w:p w14:paraId="25D5E8A5" w14:textId="77777777" w:rsidR="002411DC" w:rsidRDefault="002411DC" w:rsidP="00DA2B00">
            <w:pPr>
              <w:spacing w:after="0" w:line="240" w:lineRule="auto"/>
              <w:jc w:val="center"/>
              <w:rPr>
                <w:rFonts w:ascii="Times New Roman" w:hAnsi="Times New Roman" w:cs="Times New Roman"/>
                <w:sz w:val="24"/>
                <w:szCs w:val="24"/>
              </w:rPr>
            </w:pPr>
          </w:p>
          <w:p w14:paraId="1A4ACAB3" w14:textId="77777777" w:rsidR="002411DC" w:rsidRDefault="002411DC" w:rsidP="00DA2B00">
            <w:pPr>
              <w:spacing w:after="0" w:line="240" w:lineRule="auto"/>
              <w:jc w:val="center"/>
              <w:rPr>
                <w:rFonts w:ascii="Times New Roman" w:hAnsi="Times New Roman" w:cs="Times New Roman"/>
                <w:sz w:val="24"/>
                <w:szCs w:val="24"/>
              </w:rPr>
            </w:pPr>
          </w:p>
          <w:p w14:paraId="424EF6D1" w14:textId="77777777" w:rsidR="002411DC" w:rsidRDefault="002411DC" w:rsidP="00DA2B00">
            <w:pPr>
              <w:spacing w:after="0" w:line="240" w:lineRule="auto"/>
              <w:jc w:val="center"/>
              <w:rPr>
                <w:rFonts w:ascii="Times New Roman" w:hAnsi="Times New Roman" w:cs="Times New Roman"/>
                <w:sz w:val="24"/>
                <w:szCs w:val="24"/>
              </w:rPr>
            </w:pPr>
          </w:p>
          <w:p w14:paraId="6A5F75D5" w14:textId="77777777" w:rsidR="002411DC" w:rsidRDefault="002411DC" w:rsidP="00DA2B00">
            <w:pPr>
              <w:spacing w:after="0" w:line="240" w:lineRule="auto"/>
              <w:jc w:val="center"/>
              <w:rPr>
                <w:rFonts w:ascii="Times New Roman" w:hAnsi="Times New Roman" w:cs="Times New Roman"/>
                <w:sz w:val="24"/>
                <w:szCs w:val="24"/>
              </w:rPr>
            </w:pPr>
          </w:p>
          <w:p w14:paraId="6B385846" w14:textId="77777777" w:rsidR="002411DC" w:rsidRDefault="002411DC" w:rsidP="00DA2B00">
            <w:pPr>
              <w:spacing w:after="0" w:line="240" w:lineRule="auto"/>
              <w:jc w:val="center"/>
              <w:rPr>
                <w:rFonts w:ascii="Times New Roman" w:hAnsi="Times New Roman" w:cs="Times New Roman"/>
                <w:sz w:val="24"/>
                <w:szCs w:val="24"/>
              </w:rPr>
            </w:pPr>
          </w:p>
          <w:p w14:paraId="6B9F64D9" w14:textId="77777777" w:rsidR="002411DC" w:rsidRDefault="002411DC" w:rsidP="00DA2B00">
            <w:pPr>
              <w:spacing w:after="0" w:line="240" w:lineRule="auto"/>
              <w:jc w:val="center"/>
              <w:rPr>
                <w:rFonts w:ascii="Times New Roman" w:hAnsi="Times New Roman" w:cs="Times New Roman"/>
                <w:sz w:val="24"/>
                <w:szCs w:val="24"/>
              </w:rPr>
            </w:pPr>
          </w:p>
          <w:p w14:paraId="5CECB691" w14:textId="77777777" w:rsidR="002411DC" w:rsidRDefault="002411DC" w:rsidP="00DA2B00">
            <w:pPr>
              <w:spacing w:after="0" w:line="240" w:lineRule="auto"/>
              <w:jc w:val="center"/>
              <w:rPr>
                <w:rFonts w:ascii="Times New Roman" w:hAnsi="Times New Roman" w:cs="Times New Roman"/>
                <w:sz w:val="24"/>
                <w:szCs w:val="24"/>
              </w:rPr>
            </w:pPr>
          </w:p>
          <w:p w14:paraId="0024BB83" w14:textId="77777777" w:rsidR="002411DC" w:rsidRDefault="002411DC" w:rsidP="00DA2B00">
            <w:pPr>
              <w:spacing w:after="0" w:line="240" w:lineRule="auto"/>
              <w:jc w:val="center"/>
              <w:rPr>
                <w:rFonts w:ascii="Times New Roman" w:hAnsi="Times New Roman" w:cs="Times New Roman"/>
                <w:sz w:val="24"/>
                <w:szCs w:val="24"/>
              </w:rPr>
            </w:pPr>
          </w:p>
          <w:p w14:paraId="1C3A341C" w14:textId="77777777" w:rsidR="002411DC" w:rsidRDefault="002411DC" w:rsidP="00DA2B00">
            <w:pPr>
              <w:spacing w:after="0" w:line="240" w:lineRule="auto"/>
              <w:jc w:val="center"/>
              <w:rPr>
                <w:rFonts w:ascii="Times New Roman" w:hAnsi="Times New Roman" w:cs="Times New Roman"/>
                <w:sz w:val="24"/>
                <w:szCs w:val="24"/>
              </w:rPr>
            </w:pPr>
          </w:p>
          <w:p w14:paraId="247FCD8B" w14:textId="77777777" w:rsidR="002411DC" w:rsidRDefault="002411DC" w:rsidP="00DA2B00">
            <w:pPr>
              <w:spacing w:after="0" w:line="240" w:lineRule="auto"/>
              <w:jc w:val="center"/>
              <w:rPr>
                <w:rFonts w:ascii="Times New Roman" w:hAnsi="Times New Roman" w:cs="Times New Roman"/>
                <w:sz w:val="24"/>
                <w:szCs w:val="24"/>
              </w:rPr>
            </w:pPr>
          </w:p>
          <w:p w14:paraId="55FD0996" w14:textId="77777777" w:rsidR="002411DC" w:rsidRDefault="002411DC" w:rsidP="00DA2B00">
            <w:pPr>
              <w:spacing w:after="0" w:line="240" w:lineRule="auto"/>
              <w:jc w:val="center"/>
              <w:rPr>
                <w:rFonts w:ascii="Times New Roman" w:hAnsi="Times New Roman" w:cs="Times New Roman"/>
                <w:sz w:val="24"/>
                <w:szCs w:val="24"/>
              </w:rPr>
            </w:pPr>
          </w:p>
          <w:p w14:paraId="6765B341" w14:textId="77777777" w:rsidR="002411DC" w:rsidRDefault="002411DC" w:rsidP="00DA2B00">
            <w:pPr>
              <w:spacing w:after="0" w:line="240" w:lineRule="auto"/>
              <w:jc w:val="center"/>
              <w:rPr>
                <w:rFonts w:ascii="Times New Roman" w:hAnsi="Times New Roman" w:cs="Times New Roman"/>
                <w:sz w:val="24"/>
                <w:szCs w:val="24"/>
              </w:rPr>
            </w:pPr>
          </w:p>
          <w:p w14:paraId="0A922385" w14:textId="6A53FEF2" w:rsidR="00C963E3" w:rsidRPr="008A7561" w:rsidRDefault="00C963E3" w:rsidP="00DA2B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kategorijos ir 3 kategorijos išlaidų suma</w:t>
            </w:r>
            <w:r w:rsidR="009F33F7">
              <w:rPr>
                <w:rFonts w:ascii="Times New Roman" w:hAnsi="Times New Roman" w:cs="Times New Roman"/>
                <w:sz w:val="24"/>
                <w:szCs w:val="24"/>
              </w:rPr>
              <w:t xml:space="preserve"> </w:t>
            </w:r>
            <w:r w:rsidR="007C19F8">
              <w:rPr>
                <w:rFonts w:ascii="Times New Roman" w:hAnsi="Times New Roman" w:cs="Times New Roman"/>
                <w:sz w:val="24"/>
                <w:szCs w:val="24"/>
              </w:rPr>
              <w:t xml:space="preserve">(susijusių su </w:t>
            </w:r>
            <w:r w:rsidR="007C19F8" w:rsidRPr="009134AF">
              <w:rPr>
                <w:rFonts w:ascii="Times New Roman" w:hAnsi="Times New Roman" w:cs="Times New Roman"/>
                <w:b/>
                <w:sz w:val="24"/>
                <w:szCs w:val="24"/>
              </w:rPr>
              <w:t>visų</w:t>
            </w:r>
            <w:r w:rsidR="007C19F8">
              <w:rPr>
                <w:rFonts w:ascii="Times New Roman" w:hAnsi="Times New Roman" w:cs="Times New Roman"/>
                <w:sz w:val="24"/>
                <w:szCs w:val="24"/>
              </w:rPr>
              <w:t xml:space="preserve"> projekto veiklų vykdymu)</w:t>
            </w:r>
            <w:r>
              <w:rPr>
                <w:rFonts w:ascii="Times New Roman" w:hAnsi="Times New Roman" w:cs="Times New Roman"/>
                <w:sz w:val="24"/>
                <w:szCs w:val="24"/>
              </w:rPr>
              <w:t xml:space="preserve"> </w:t>
            </w:r>
            <w:r w:rsidRPr="00BA669C">
              <w:rPr>
                <w:rFonts w:ascii="Times New Roman" w:hAnsi="Times New Roman" w:cs="Times New Roman"/>
                <w:sz w:val="24"/>
                <w:szCs w:val="24"/>
              </w:rPr>
              <w:t xml:space="preserve">gali sudaryti </w:t>
            </w:r>
            <w:r w:rsidRPr="00854952">
              <w:rPr>
                <w:rFonts w:ascii="Times New Roman" w:hAnsi="Times New Roman" w:cs="Times New Roman"/>
                <w:b/>
                <w:sz w:val="24"/>
                <w:szCs w:val="24"/>
              </w:rPr>
              <w:t>ne daugiau kaip 10 proc.</w:t>
            </w:r>
            <w:r w:rsidRPr="002411DC">
              <w:rPr>
                <w:rFonts w:ascii="Times New Roman" w:hAnsi="Times New Roman" w:cs="Times New Roman"/>
                <w:sz w:val="24"/>
                <w:szCs w:val="24"/>
              </w:rPr>
              <w:t xml:space="preserve"> </w:t>
            </w:r>
            <w:r w:rsidRPr="009134AF">
              <w:rPr>
                <w:rFonts w:ascii="Times New Roman" w:hAnsi="Times New Roman" w:cs="Times New Roman"/>
                <w:b/>
                <w:sz w:val="24"/>
                <w:szCs w:val="24"/>
              </w:rPr>
              <w:t>visų</w:t>
            </w:r>
            <w:r w:rsidRPr="00BA669C">
              <w:rPr>
                <w:rFonts w:ascii="Times New Roman" w:hAnsi="Times New Roman" w:cs="Times New Roman"/>
                <w:sz w:val="24"/>
                <w:szCs w:val="24"/>
              </w:rPr>
              <w:t xml:space="preserve"> projekto tinkamų finansuoti išlaidų</w:t>
            </w:r>
            <w:r w:rsidR="00483CAB">
              <w:rPr>
                <w:rFonts w:ascii="Times New Roman" w:hAnsi="Times New Roman" w:cs="Times New Roman"/>
                <w:sz w:val="24"/>
                <w:szCs w:val="24"/>
              </w:rPr>
              <w:t xml:space="preserve"> </w:t>
            </w:r>
            <w:r w:rsidR="009F33F7">
              <w:rPr>
                <w:rFonts w:ascii="Times New Roman" w:hAnsi="Times New Roman" w:cs="Times New Roman"/>
                <w:sz w:val="24"/>
                <w:szCs w:val="24"/>
              </w:rPr>
              <w:t>(nustatant šių išlaidų procentinę dalį skaičiuojamos visų projekto veiklų  išlaidos, priskiriamos 2 ir 3 kategorijoms, ir visos projekto tinkamos finansuoti išlaidos)</w:t>
            </w:r>
          </w:p>
        </w:tc>
      </w:tr>
      <w:tr w:rsidR="00C963E3" w:rsidRPr="008A7561" w14:paraId="329CAB7C" w14:textId="77777777" w:rsidTr="007F0E95">
        <w:tc>
          <w:tcPr>
            <w:tcW w:w="1838" w:type="dxa"/>
          </w:tcPr>
          <w:p w14:paraId="035DEB26" w14:textId="4FC6EBB2" w:rsidR="00EF5594" w:rsidRPr="00FF1BEE" w:rsidRDefault="003515AC" w:rsidP="002055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EF5594" w:rsidRPr="00FF1BEE">
              <w:rPr>
                <w:rFonts w:ascii="Times New Roman" w:hAnsi="Times New Roman" w:cs="Times New Roman"/>
                <w:b/>
                <w:sz w:val="24"/>
                <w:szCs w:val="24"/>
              </w:rPr>
              <w:t xml:space="preserve">.2. </w:t>
            </w:r>
          </w:p>
          <w:p w14:paraId="1C0A2F36" w14:textId="50E52F8C" w:rsidR="00C963E3" w:rsidRPr="0042433E" w:rsidRDefault="00C963E3" w:rsidP="00205572">
            <w:pPr>
              <w:spacing w:after="0" w:line="240" w:lineRule="auto"/>
              <w:jc w:val="center"/>
              <w:rPr>
                <w:rFonts w:ascii="Times New Roman" w:hAnsi="Times New Roman" w:cs="Times New Roman"/>
                <w:b/>
                <w:sz w:val="24"/>
                <w:szCs w:val="24"/>
                <w:u w:val="single"/>
              </w:rPr>
            </w:pPr>
            <w:r w:rsidRPr="0042433E">
              <w:rPr>
                <w:rFonts w:ascii="Times New Roman" w:hAnsi="Times New Roman" w:cs="Times New Roman"/>
                <w:b/>
                <w:sz w:val="24"/>
                <w:szCs w:val="24"/>
                <w:u w:val="single"/>
              </w:rPr>
              <w:t>3 kategorija</w:t>
            </w:r>
          </w:p>
          <w:p w14:paraId="4DC1FE03" w14:textId="6BC9160E" w:rsidR="00C963E3" w:rsidRPr="008A7561" w:rsidRDefault="00C963E3" w:rsidP="002055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„Statyba, rekonstravi</w:t>
            </w:r>
            <w:r w:rsidRPr="00E51B59">
              <w:rPr>
                <w:rFonts w:ascii="Times New Roman" w:hAnsi="Times New Roman" w:cs="Times New Roman"/>
                <w:sz w:val="24"/>
                <w:szCs w:val="24"/>
              </w:rPr>
              <w:t>mas, remontas ir kiti darbai</w:t>
            </w:r>
            <w:r>
              <w:rPr>
                <w:rFonts w:ascii="Times New Roman" w:hAnsi="Times New Roman" w:cs="Times New Roman"/>
                <w:sz w:val="24"/>
                <w:szCs w:val="24"/>
              </w:rPr>
              <w:t>“</w:t>
            </w:r>
          </w:p>
        </w:tc>
        <w:tc>
          <w:tcPr>
            <w:tcW w:w="5528" w:type="dxa"/>
          </w:tcPr>
          <w:p w14:paraId="263A994D" w14:textId="77777777" w:rsidR="00C963E3" w:rsidRDefault="00C963E3"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Tinkamomis finansuoti išlaidomis yra laikomos projekto veikloms vykdyti </w:t>
            </w:r>
            <w:r w:rsidRPr="00774F69">
              <w:rPr>
                <w:rFonts w:ascii="Times New Roman" w:hAnsi="Times New Roman" w:cs="Times New Roman"/>
                <w:sz w:val="24"/>
                <w:szCs w:val="24"/>
              </w:rPr>
              <w:t xml:space="preserve">reikalingo nekilnojamojo turto (patalpų), kurį projekto vykdytojas ar partneris valdo nuosavybės ar patikėjimo teise, </w:t>
            </w:r>
            <w:r w:rsidRPr="00F6673B">
              <w:rPr>
                <w:rFonts w:ascii="Times New Roman" w:hAnsi="Times New Roman" w:cs="Times New Roman"/>
                <w:sz w:val="24"/>
                <w:szCs w:val="24"/>
              </w:rPr>
              <w:t>paprastojo remonto</w:t>
            </w:r>
            <w:r w:rsidRPr="00774F69">
              <w:rPr>
                <w:rFonts w:ascii="Times New Roman" w:hAnsi="Times New Roman" w:cs="Times New Roman"/>
                <w:sz w:val="24"/>
                <w:szCs w:val="24"/>
              </w:rPr>
              <w:t xml:space="preserve"> (t. y. nekilnojamojo turto (patalpų) atnaujinimo, jo (jų) nerekonstruojant ar kapitališkai neremontuojant) darbų išlaidos; </w:t>
            </w:r>
          </w:p>
          <w:p w14:paraId="3E40D8D0" w14:textId="53829648" w:rsidR="00C963E3" w:rsidRDefault="00C963E3"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Pr="00774F69">
              <w:rPr>
                <w:rFonts w:ascii="Times New Roman" w:hAnsi="Times New Roman" w:cs="Times New Roman"/>
                <w:sz w:val="24"/>
                <w:szCs w:val="24"/>
              </w:rPr>
              <w:t xml:space="preserve">ios išlaidos yra tinkamos, kai projekto veiklas (ar jų dalį) įgyvendina </w:t>
            </w:r>
            <w:r w:rsidRPr="00F6673B">
              <w:rPr>
                <w:rFonts w:ascii="Times New Roman" w:hAnsi="Times New Roman" w:cs="Times New Roman"/>
                <w:sz w:val="24"/>
                <w:szCs w:val="24"/>
              </w:rPr>
              <w:t>pats</w:t>
            </w:r>
            <w:r w:rsidRPr="00E47BB4">
              <w:rPr>
                <w:rFonts w:ascii="Times New Roman" w:hAnsi="Times New Roman" w:cs="Times New Roman"/>
                <w:b/>
                <w:sz w:val="24"/>
                <w:szCs w:val="24"/>
              </w:rPr>
              <w:t xml:space="preserve"> </w:t>
            </w:r>
            <w:r w:rsidRPr="00774F69">
              <w:rPr>
                <w:rFonts w:ascii="Times New Roman" w:hAnsi="Times New Roman" w:cs="Times New Roman"/>
                <w:sz w:val="24"/>
                <w:szCs w:val="24"/>
              </w:rPr>
              <w:t>projekto vykdytojas ir (ar) partneris.</w:t>
            </w:r>
          </w:p>
          <w:p w14:paraId="53CC3972" w14:textId="5CC4BCD4" w:rsidR="007C19F8" w:rsidRDefault="007C19F8" w:rsidP="00DA2B00">
            <w:pPr>
              <w:spacing w:after="0" w:line="240" w:lineRule="auto"/>
              <w:jc w:val="both"/>
              <w:rPr>
                <w:rFonts w:ascii="Times New Roman" w:hAnsi="Times New Roman" w:cs="Times New Roman"/>
                <w:sz w:val="24"/>
                <w:szCs w:val="24"/>
              </w:rPr>
            </w:pPr>
          </w:p>
          <w:p w14:paraId="39A896E0" w14:textId="08DAFD84" w:rsidR="007C19F8" w:rsidRDefault="007C19F8"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Pažymėtina, jog pareiškėjas privalo užtikrinti, kad </w:t>
            </w:r>
            <w:r w:rsidRPr="00D4478E">
              <w:rPr>
                <w:rFonts w:ascii="Times New Roman" w:hAnsi="Times New Roman" w:cs="Times New Roman"/>
                <w:sz w:val="24"/>
                <w:szCs w:val="24"/>
              </w:rPr>
              <w:t xml:space="preserve">projekto lėšomis suremontuotas nekilnojamasis turtas </w:t>
            </w:r>
            <w:r w:rsidRPr="00D4478E">
              <w:rPr>
                <w:rFonts w:ascii="Times New Roman" w:hAnsi="Times New Roman" w:cs="Times New Roman"/>
                <w:sz w:val="24"/>
                <w:szCs w:val="24"/>
              </w:rPr>
              <w:lastRenderedPageBreak/>
              <w:t xml:space="preserve">(patalpos) būtų naudojamas vykdant projekto tikslą atitinkančias veiklas ne trumpiau kaip 5 metus nuo </w:t>
            </w:r>
            <w:r w:rsidR="00570AE0">
              <w:rPr>
                <w:rFonts w:ascii="Times New Roman" w:hAnsi="Times New Roman" w:cs="Times New Roman"/>
                <w:sz w:val="24"/>
                <w:szCs w:val="24"/>
              </w:rPr>
              <w:t xml:space="preserve">visų </w:t>
            </w:r>
            <w:r w:rsidRPr="00D4478E">
              <w:rPr>
                <w:rFonts w:ascii="Times New Roman" w:hAnsi="Times New Roman" w:cs="Times New Roman"/>
                <w:sz w:val="24"/>
                <w:szCs w:val="24"/>
              </w:rPr>
              <w:t>projekto veiklų įgyvendinimo pab</w:t>
            </w:r>
            <w:r>
              <w:rPr>
                <w:rFonts w:ascii="Times New Roman" w:hAnsi="Times New Roman" w:cs="Times New Roman"/>
                <w:sz w:val="24"/>
                <w:szCs w:val="24"/>
              </w:rPr>
              <w:t>aigos.</w:t>
            </w:r>
          </w:p>
          <w:p w14:paraId="3117DB24" w14:textId="77777777" w:rsidR="00D011F3" w:rsidRPr="008A7561" w:rsidRDefault="00D011F3" w:rsidP="00DA2B00">
            <w:pPr>
              <w:spacing w:after="0" w:line="240" w:lineRule="auto"/>
              <w:jc w:val="both"/>
              <w:rPr>
                <w:rFonts w:ascii="Times New Roman" w:hAnsi="Times New Roman" w:cs="Times New Roman"/>
                <w:sz w:val="24"/>
                <w:szCs w:val="24"/>
              </w:rPr>
            </w:pPr>
          </w:p>
        </w:tc>
        <w:tc>
          <w:tcPr>
            <w:tcW w:w="2265" w:type="dxa"/>
            <w:vMerge/>
          </w:tcPr>
          <w:p w14:paraId="7B3EC872" w14:textId="77777777" w:rsidR="00C963E3" w:rsidRPr="008A7561" w:rsidRDefault="00C963E3" w:rsidP="007F0E95">
            <w:pPr>
              <w:jc w:val="both"/>
              <w:rPr>
                <w:rFonts w:ascii="Times New Roman" w:hAnsi="Times New Roman" w:cs="Times New Roman"/>
                <w:sz w:val="24"/>
                <w:szCs w:val="24"/>
              </w:rPr>
            </w:pPr>
          </w:p>
        </w:tc>
      </w:tr>
      <w:tr w:rsidR="00C963E3" w:rsidRPr="008A7561" w14:paraId="12882950" w14:textId="77777777" w:rsidTr="007F0E95">
        <w:tc>
          <w:tcPr>
            <w:tcW w:w="1838" w:type="dxa"/>
          </w:tcPr>
          <w:p w14:paraId="2313DEB3" w14:textId="2AC82F21" w:rsidR="00EF5594" w:rsidRPr="00FF1BEE" w:rsidRDefault="003515AC" w:rsidP="002055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EF5594" w:rsidRPr="00FF1BEE">
              <w:rPr>
                <w:rFonts w:ascii="Times New Roman" w:hAnsi="Times New Roman" w:cs="Times New Roman"/>
                <w:b/>
                <w:sz w:val="24"/>
                <w:szCs w:val="24"/>
              </w:rPr>
              <w:t xml:space="preserve">.3. </w:t>
            </w:r>
          </w:p>
          <w:p w14:paraId="3F6B8771" w14:textId="4A8673C3" w:rsidR="00C963E3" w:rsidRPr="0042433E" w:rsidRDefault="00C963E3" w:rsidP="00205572">
            <w:pPr>
              <w:spacing w:after="0" w:line="240" w:lineRule="auto"/>
              <w:jc w:val="center"/>
              <w:rPr>
                <w:rFonts w:ascii="Times New Roman" w:hAnsi="Times New Roman" w:cs="Times New Roman"/>
                <w:b/>
                <w:sz w:val="24"/>
                <w:szCs w:val="24"/>
                <w:u w:val="single"/>
              </w:rPr>
            </w:pPr>
            <w:r w:rsidRPr="0042433E">
              <w:rPr>
                <w:rFonts w:ascii="Times New Roman" w:hAnsi="Times New Roman" w:cs="Times New Roman"/>
                <w:b/>
                <w:sz w:val="24"/>
                <w:szCs w:val="24"/>
                <w:u w:val="single"/>
              </w:rPr>
              <w:t>4 kategorija</w:t>
            </w:r>
          </w:p>
          <w:p w14:paraId="1B37DA43" w14:textId="47834532" w:rsidR="00C963E3" w:rsidRPr="008A7561" w:rsidRDefault="00C963E3" w:rsidP="002055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Įranga, įrenginiai ir kitas turtas</w:t>
            </w:r>
            <w:r>
              <w:rPr>
                <w:rFonts w:ascii="Times New Roman" w:hAnsi="Times New Roman" w:cs="Times New Roman"/>
                <w:sz w:val="24"/>
                <w:szCs w:val="24"/>
              </w:rPr>
              <w:t>“</w:t>
            </w:r>
          </w:p>
        </w:tc>
        <w:tc>
          <w:tcPr>
            <w:tcW w:w="7793" w:type="dxa"/>
            <w:gridSpan w:val="2"/>
          </w:tcPr>
          <w:p w14:paraId="48BCF882" w14:textId="77777777" w:rsidR="00C963E3" w:rsidRDefault="00C963E3" w:rsidP="00205572">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58CA84BE" w14:textId="77777777" w:rsidR="00D011F3" w:rsidRDefault="00D011F3" w:rsidP="00205572">
            <w:pPr>
              <w:spacing w:after="0" w:line="240" w:lineRule="auto"/>
              <w:jc w:val="both"/>
              <w:rPr>
                <w:rFonts w:ascii="Times New Roman" w:hAnsi="Times New Roman" w:cs="Times New Roman"/>
                <w:sz w:val="24"/>
                <w:szCs w:val="24"/>
              </w:rPr>
            </w:pPr>
          </w:p>
          <w:p w14:paraId="14966799" w14:textId="77777777" w:rsidR="00C963E3" w:rsidRDefault="00C963E3" w:rsidP="00205572">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Šios išlaidos yra tinkamos, kai projekto veiklas (ar jų dalį), kurioms vykdyti įsigyjama nurodyta įranga, įgyvendina </w:t>
            </w:r>
            <w:r w:rsidRPr="00F6673B">
              <w:rPr>
                <w:rFonts w:ascii="Times New Roman" w:hAnsi="Times New Roman" w:cs="Times New Roman"/>
                <w:sz w:val="24"/>
                <w:szCs w:val="24"/>
              </w:rPr>
              <w:t>pats</w:t>
            </w:r>
            <w:r w:rsidRPr="006B7473">
              <w:rPr>
                <w:rFonts w:ascii="Times New Roman" w:hAnsi="Times New Roman" w:cs="Times New Roman"/>
                <w:sz w:val="24"/>
                <w:szCs w:val="24"/>
              </w:rPr>
              <w:t xml:space="preserve"> projekto vykdytojas ir (ar) partneris</w:t>
            </w:r>
            <w:r w:rsidRPr="008A7561">
              <w:rPr>
                <w:rFonts w:ascii="Times New Roman" w:hAnsi="Times New Roman" w:cs="Times New Roman"/>
                <w:sz w:val="24"/>
                <w:szCs w:val="24"/>
              </w:rPr>
              <w:t>.</w:t>
            </w:r>
          </w:p>
          <w:p w14:paraId="698777C0" w14:textId="77777777" w:rsidR="009F33F7" w:rsidRDefault="009F33F7" w:rsidP="00205572">
            <w:pPr>
              <w:spacing w:after="0" w:line="240" w:lineRule="auto"/>
              <w:jc w:val="both"/>
              <w:rPr>
                <w:rFonts w:ascii="Times New Roman" w:hAnsi="Times New Roman" w:cs="Times New Roman"/>
                <w:sz w:val="24"/>
                <w:szCs w:val="24"/>
              </w:rPr>
            </w:pPr>
          </w:p>
          <w:p w14:paraId="69112049" w14:textId="344E29AF" w:rsidR="00C963E3" w:rsidRDefault="00C963E3"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Šios </w:t>
            </w:r>
            <w:r w:rsidRPr="005D2210">
              <w:rPr>
                <w:rFonts w:ascii="Times New Roman" w:hAnsi="Times New Roman" w:cs="Times New Roman"/>
                <w:sz w:val="24"/>
                <w:szCs w:val="24"/>
              </w:rPr>
              <w:t xml:space="preserve">išlaidos </w:t>
            </w:r>
            <w:r w:rsidR="00EF5594">
              <w:rPr>
                <w:rFonts w:ascii="Times New Roman" w:hAnsi="Times New Roman" w:cs="Times New Roman"/>
                <w:sz w:val="24"/>
                <w:szCs w:val="24"/>
              </w:rPr>
              <w:t xml:space="preserve">(susijusios su </w:t>
            </w:r>
            <w:r w:rsidR="00EF5594" w:rsidRPr="004B2D03">
              <w:rPr>
                <w:rFonts w:ascii="Times New Roman" w:hAnsi="Times New Roman" w:cs="Times New Roman"/>
                <w:b/>
                <w:sz w:val="24"/>
                <w:szCs w:val="24"/>
              </w:rPr>
              <w:t>visų</w:t>
            </w:r>
            <w:r w:rsidR="00EF5594">
              <w:rPr>
                <w:rFonts w:ascii="Times New Roman" w:hAnsi="Times New Roman" w:cs="Times New Roman"/>
                <w:sz w:val="24"/>
                <w:szCs w:val="24"/>
              </w:rPr>
              <w:t xml:space="preserve"> projekto veiklų vykdymu) </w:t>
            </w:r>
            <w:r w:rsidRPr="005D2210">
              <w:rPr>
                <w:rFonts w:ascii="Times New Roman" w:hAnsi="Times New Roman" w:cs="Times New Roman"/>
                <w:sz w:val="24"/>
                <w:szCs w:val="24"/>
              </w:rPr>
              <w:t xml:space="preserve">gali sudaryti </w:t>
            </w:r>
            <w:r w:rsidRPr="00854952">
              <w:rPr>
                <w:rFonts w:ascii="Times New Roman" w:hAnsi="Times New Roman" w:cs="Times New Roman"/>
                <w:b/>
                <w:sz w:val="24"/>
                <w:szCs w:val="24"/>
              </w:rPr>
              <w:t>ne daugiau kaip 30 proc.</w:t>
            </w:r>
            <w:r w:rsidRPr="005D2210">
              <w:rPr>
                <w:rFonts w:ascii="Times New Roman" w:hAnsi="Times New Roman" w:cs="Times New Roman"/>
                <w:sz w:val="24"/>
                <w:szCs w:val="24"/>
              </w:rPr>
              <w:t xml:space="preserve"> visų tinkamų finansuoti projekto išlaidų</w:t>
            </w:r>
            <w:r w:rsidR="00EF5594">
              <w:rPr>
                <w:rFonts w:ascii="Times New Roman" w:hAnsi="Times New Roman" w:cs="Times New Roman"/>
                <w:sz w:val="24"/>
                <w:szCs w:val="24"/>
              </w:rPr>
              <w:t xml:space="preserve"> (nustatant šių išlaidų procentinę dalį skaičiuojamos visų projekto veiklų  išlaidos, priskiriamos 4 kategorijai, ir visos projekto tinkamos finansuoti išlaidos)</w:t>
            </w:r>
            <w:r w:rsidRPr="005D2210">
              <w:rPr>
                <w:rFonts w:ascii="Times New Roman" w:hAnsi="Times New Roman" w:cs="Times New Roman"/>
                <w:sz w:val="24"/>
                <w:szCs w:val="24"/>
              </w:rPr>
              <w:t>.</w:t>
            </w:r>
          </w:p>
          <w:p w14:paraId="536987B6" w14:textId="77777777" w:rsidR="00D011F3" w:rsidRPr="008A7561" w:rsidRDefault="00D011F3" w:rsidP="00205572">
            <w:pPr>
              <w:spacing w:after="0" w:line="240" w:lineRule="auto"/>
              <w:jc w:val="both"/>
              <w:rPr>
                <w:rFonts w:ascii="Times New Roman" w:hAnsi="Times New Roman" w:cs="Times New Roman"/>
                <w:sz w:val="24"/>
                <w:szCs w:val="24"/>
              </w:rPr>
            </w:pPr>
          </w:p>
        </w:tc>
      </w:tr>
      <w:tr w:rsidR="00C963E3" w:rsidRPr="008A7561" w14:paraId="7D51D230" w14:textId="77777777" w:rsidTr="007F0E95">
        <w:tc>
          <w:tcPr>
            <w:tcW w:w="1838" w:type="dxa"/>
            <w:vMerge w:val="restart"/>
          </w:tcPr>
          <w:p w14:paraId="1164D076" w14:textId="07ADDC4E" w:rsidR="00EF5594" w:rsidRPr="00FF1BEE" w:rsidRDefault="003515AC" w:rsidP="002055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EF5594" w:rsidRPr="00FF1BEE">
              <w:rPr>
                <w:rFonts w:ascii="Times New Roman" w:hAnsi="Times New Roman" w:cs="Times New Roman"/>
                <w:b/>
                <w:sz w:val="24"/>
                <w:szCs w:val="24"/>
              </w:rPr>
              <w:t>.4.</w:t>
            </w:r>
          </w:p>
          <w:p w14:paraId="0CA58D86" w14:textId="2F7AB454" w:rsidR="00C963E3" w:rsidRPr="0042433E" w:rsidRDefault="00C963E3" w:rsidP="00205572">
            <w:pPr>
              <w:spacing w:after="0" w:line="240" w:lineRule="auto"/>
              <w:rPr>
                <w:rFonts w:ascii="Times New Roman" w:hAnsi="Times New Roman" w:cs="Times New Roman"/>
                <w:b/>
                <w:sz w:val="24"/>
                <w:szCs w:val="24"/>
                <w:u w:val="single"/>
              </w:rPr>
            </w:pPr>
            <w:r w:rsidRPr="0042433E">
              <w:rPr>
                <w:rFonts w:ascii="Times New Roman" w:hAnsi="Times New Roman" w:cs="Times New Roman"/>
                <w:b/>
                <w:sz w:val="24"/>
                <w:szCs w:val="24"/>
                <w:u w:val="single"/>
              </w:rPr>
              <w:t>5 kategorija</w:t>
            </w:r>
          </w:p>
          <w:p w14:paraId="46330EA4" w14:textId="77777777" w:rsidR="00C963E3" w:rsidRPr="008A7561" w:rsidRDefault="00C963E3" w:rsidP="0020557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60E84">
              <w:rPr>
                <w:rFonts w:ascii="Times New Roman" w:hAnsi="Times New Roman" w:cs="Times New Roman"/>
                <w:sz w:val="24"/>
                <w:szCs w:val="24"/>
              </w:rPr>
              <w:t>Projekto vykdymas</w:t>
            </w:r>
            <w:r>
              <w:rPr>
                <w:rFonts w:ascii="Times New Roman" w:hAnsi="Times New Roman" w:cs="Times New Roman"/>
                <w:sz w:val="24"/>
                <w:szCs w:val="24"/>
              </w:rPr>
              <w:t>“</w:t>
            </w:r>
          </w:p>
        </w:tc>
        <w:tc>
          <w:tcPr>
            <w:tcW w:w="7793" w:type="dxa"/>
            <w:gridSpan w:val="2"/>
          </w:tcPr>
          <w:p w14:paraId="6E632D41" w14:textId="16BC265A" w:rsidR="00DD4E94" w:rsidRDefault="003515AC" w:rsidP="002055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5</w:t>
            </w:r>
            <w:r w:rsidR="00841485">
              <w:rPr>
                <w:rFonts w:ascii="Times New Roman" w:hAnsi="Times New Roman" w:cs="Times New Roman"/>
                <w:b/>
                <w:sz w:val="24"/>
                <w:szCs w:val="24"/>
              </w:rPr>
              <w:t>.4.1.</w:t>
            </w:r>
            <w:r w:rsidR="005815EF">
              <w:rPr>
                <w:rFonts w:ascii="Times New Roman" w:hAnsi="Times New Roman" w:cs="Times New Roman"/>
                <w:b/>
                <w:sz w:val="24"/>
                <w:szCs w:val="24"/>
              </w:rPr>
              <w:t xml:space="preserve"> </w:t>
            </w:r>
          </w:p>
          <w:p w14:paraId="4A157199" w14:textId="6DCBFC4A" w:rsidR="00C963E3" w:rsidRDefault="00C963E3"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Tinkamomis finansuoti išlaidomis yra laikoma:</w:t>
            </w:r>
          </w:p>
          <w:p w14:paraId="33B3E5E1" w14:textId="77777777" w:rsidR="00C963E3" w:rsidRDefault="00C963E3"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Pr="00BB0F28">
              <w:rPr>
                <w:rFonts w:ascii="Times New Roman" w:hAnsi="Times New Roman" w:cs="Times New Roman"/>
                <w:sz w:val="24"/>
                <w:szCs w:val="24"/>
              </w:rPr>
              <w:t xml:space="preserve">rojekto veiklas vykdančių projekto vykdytojo ir partnerio organizacijų </w:t>
            </w:r>
            <w:r w:rsidRPr="00F6673B">
              <w:rPr>
                <w:rFonts w:ascii="Times New Roman" w:hAnsi="Times New Roman" w:cs="Times New Roman"/>
                <w:sz w:val="24"/>
                <w:szCs w:val="24"/>
              </w:rPr>
              <w:t>darbuotojų darbo užmokesčio</w:t>
            </w:r>
            <w:r w:rsidRPr="00BB0F28">
              <w:rPr>
                <w:rFonts w:ascii="Times New Roman" w:hAnsi="Times New Roman" w:cs="Times New Roman"/>
                <w:sz w:val="24"/>
                <w:szCs w:val="24"/>
              </w:rPr>
              <w:t xml:space="preserve"> ir susijusių kasmetinių atostogų bei darbdavio įsipareigojimų, apskaičiuotų ir išmokėtų už darbo laiką, kurio metu darbuotojai vykdė projekto veiklas, išlaidos</w:t>
            </w:r>
            <w:r>
              <w:rPr>
                <w:rFonts w:ascii="Times New Roman" w:hAnsi="Times New Roman" w:cs="Times New Roman"/>
                <w:sz w:val="24"/>
                <w:szCs w:val="24"/>
              </w:rPr>
              <w:t>.</w:t>
            </w:r>
          </w:p>
          <w:p w14:paraId="1786C6C7" w14:textId="77777777" w:rsidR="00C963E3" w:rsidRDefault="00C963E3"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0F28">
              <w:rPr>
                <w:rFonts w:ascii="Times New Roman" w:hAnsi="Times New Roman" w:cs="Times New Roman"/>
                <w:sz w:val="24"/>
                <w:szCs w:val="24"/>
              </w:rPr>
              <w:t xml:space="preserve">Projekto veiklas vykdančių fizinių asmenų, </w:t>
            </w:r>
            <w:r w:rsidRPr="00F6673B">
              <w:rPr>
                <w:rFonts w:ascii="Times New Roman" w:hAnsi="Times New Roman" w:cs="Times New Roman"/>
                <w:sz w:val="24"/>
                <w:szCs w:val="24"/>
              </w:rPr>
              <w:t>dirbančių pagal autorines ar paslaugų sutartis</w:t>
            </w:r>
            <w:r w:rsidRPr="00BB0F28">
              <w:rPr>
                <w:rFonts w:ascii="Times New Roman" w:hAnsi="Times New Roman" w:cs="Times New Roman"/>
                <w:sz w:val="24"/>
                <w:szCs w:val="24"/>
              </w:rPr>
              <w:t>, įskaitant mažųjų bendrijų vadovus ir asmenis, mažosiose bendrijose dirbančius pagal paslaugų (civilines) sutartis, išlaidos.</w:t>
            </w:r>
          </w:p>
          <w:p w14:paraId="28847232" w14:textId="5A78A356" w:rsidR="00C963E3" w:rsidRDefault="00483CAB" w:rsidP="002055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Nurodytos i</w:t>
            </w:r>
            <w:r w:rsidR="00C963E3" w:rsidRPr="009F33F7">
              <w:rPr>
                <w:rFonts w:ascii="Times New Roman" w:hAnsi="Times New Roman" w:cs="Times New Roman"/>
                <w:b/>
                <w:sz w:val="24"/>
                <w:szCs w:val="24"/>
              </w:rPr>
              <w:t>šlaidos tinkamos finansuoti tik iš projekto vykdytojo ir (ar) partnerio (-</w:t>
            </w:r>
            <w:proofErr w:type="spellStart"/>
            <w:r w:rsidR="00C963E3" w:rsidRPr="009F33F7">
              <w:rPr>
                <w:rFonts w:ascii="Times New Roman" w:hAnsi="Times New Roman" w:cs="Times New Roman"/>
                <w:b/>
                <w:sz w:val="24"/>
                <w:szCs w:val="24"/>
              </w:rPr>
              <w:t>ių</w:t>
            </w:r>
            <w:proofErr w:type="spellEnd"/>
            <w:r w:rsidR="00C963E3" w:rsidRPr="009F33F7">
              <w:rPr>
                <w:rFonts w:ascii="Times New Roman" w:hAnsi="Times New Roman" w:cs="Times New Roman"/>
                <w:b/>
                <w:sz w:val="24"/>
                <w:szCs w:val="24"/>
              </w:rPr>
              <w:t>) nuosavo įnašo.</w:t>
            </w:r>
          </w:p>
          <w:p w14:paraId="7C1DC0F3" w14:textId="77777777" w:rsidR="00C963E3" w:rsidRDefault="00C963E3" w:rsidP="00205572">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Valstybės ar savivaldybių biudžetinių įstaigų darbuotojui mokamo </w:t>
            </w:r>
            <w:r w:rsidRPr="00F64136">
              <w:rPr>
                <w:rFonts w:ascii="Times New Roman" w:hAnsi="Times New Roman" w:cs="Times New Roman"/>
                <w:sz w:val="24"/>
                <w:szCs w:val="24"/>
              </w:rPr>
              <w:t>darbo užmokesčio dydis</w:t>
            </w:r>
            <w:r w:rsidRPr="00453760">
              <w:rPr>
                <w:rFonts w:ascii="Times New Roman" w:hAnsi="Times New Roman" w:cs="Times New Roman"/>
                <w:sz w:val="24"/>
                <w:szCs w:val="24"/>
              </w:rPr>
              <w:t xml:space="preserve"> nustatomas vadovaujantis jų darbo užmokesčio dydį reglamentuojančių atitinkamų teisės aktų nuostatomis. Kitų įstaigų darbuotojų </w:t>
            </w:r>
            <w:r w:rsidRPr="00F64136">
              <w:rPr>
                <w:rFonts w:ascii="Times New Roman" w:hAnsi="Times New Roman" w:cs="Times New Roman"/>
                <w:sz w:val="24"/>
                <w:szCs w:val="24"/>
              </w:rPr>
              <w:t>darbo užmokesčio išlaidos</w:t>
            </w:r>
            <w:r w:rsidRPr="00453760">
              <w:rPr>
                <w:rFonts w:ascii="Times New Roman" w:hAnsi="Times New Roman" w:cs="Times New Roman"/>
                <w:sz w:val="24"/>
                <w:szCs w:val="24"/>
              </w:rPr>
              <w:t xml:space="preserve">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393DD6A5" w14:textId="611F1127" w:rsidR="00C963E3" w:rsidRDefault="00C963E3" w:rsidP="00205572">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Projekto vykdytojo ir partnerio organizacijų darbuotojų darbo užmokesčio už kasmetines atostogas ir (ar) kompensacijų už nepanaudotas kasmetines atostogas išlaidos finansuojamos pagal kasmetinių atostogų išmokų fiksuotąsias normas, nustatytas </w:t>
            </w:r>
            <w:r w:rsidRPr="00C7585D">
              <w:rPr>
                <w:rFonts w:ascii="Times New Roman" w:hAnsi="Times New Roman" w:cs="Times New Roman"/>
                <w:sz w:val="24"/>
                <w:szCs w:val="24"/>
              </w:rPr>
              <w:t xml:space="preserve">Kasmetinių atostogų ir papildomų poilsio dienų išmokų fiksuotųjų normų nustatymo </w:t>
            </w:r>
            <w:bookmarkStart w:id="9" w:name="_Hlk531592899"/>
            <w:r w:rsidRPr="00C7585D">
              <w:rPr>
                <w:rFonts w:ascii="Times New Roman" w:hAnsi="Times New Roman" w:cs="Times New Roman"/>
                <w:sz w:val="24"/>
                <w:szCs w:val="24"/>
              </w:rPr>
              <w:t>tyrimo ataskaitoje</w:t>
            </w:r>
            <w:r w:rsidRPr="00453760">
              <w:rPr>
                <w:rFonts w:ascii="Times New Roman" w:hAnsi="Times New Roman" w:cs="Times New Roman"/>
                <w:sz w:val="24"/>
                <w:szCs w:val="24"/>
              </w:rPr>
              <w:t>, kuri skelbiama interneto svetainė</w:t>
            </w:r>
            <w:r w:rsidR="009F33F7">
              <w:rPr>
                <w:rFonts w:ascii="Times New Roman" w:hAnsi="Times New Roman" w:cs="Times New Roman"/>
                <w:sz w:val="24"/>
                <w:szCs w:val="24"/>
              </w:rPr>
              <w:t>s</w:t>
            </w:r>
            <w:r w:rsidRPr="00453760">
              <w:rPr>
                <w:rFonts w:ascii="Times New Roman" w:hAnsi="Times New Roman" w:cs="Times New Roman"/>
                <w:sz w:val="24"/>
                <w:szCs w:val="24"/>
              </w:rPr>
              <w:t xml:space="preserve"> </w:t>
            </w:r>
            <w:hyperlink r:id="rId15" w:history="1">
              <w:r w:rsidRPr="00C55035">
                <w:rPr>
                  <w:rStyle w:val="Hipersaitas"/>
                  <w:rFonts w:ascii="Times New Roman" w:hAnsi="Times New Roman" w:cs="Times New Roman"/>
                  <w:sz w:val="24"/>
                  <w:szCs w:val="24"/>
                </w:rPr>
                <w:t>www.esinvesticijos.lt</w:t>
              </w:r>
            </w:hyperlink>
            <w:r w:rsidR="009F33F7">
              <w:rPr>
                <w:szCs w:val="24"/>
                <w:lang w:eastAsia="lt-LT"/>
              </w:rPr>
              <w:t xml:space="preserve"> </w:t>
            </w:r>
            <w:r w:rsidR="009F33F7" w:rsidRPr="009F33F7">
              <w:rPr>
                <w:rFonts w:ascii="Times New Roman" w:hAnsi="Times New Roman" w:cs="Times New Roman"/>
                <w:sz w:val="24"/>
                <w:szCs w:val="24"/>
              </w:rPr>
              <w:t>skiltyje „Dokumentai“, ieškant „Tyrimai“ ir „Supaprastinto išlaidų apmokėjimo tyrimai“</w:t>
            </w:r>
            <w:r>
              <w:rPr>
                <w:rFonts w:ascii="Times New Roman" w:hAnsi="Times New Roman" w:cs="Times New Roman"/>
                <w:sz w:val="24"/>
                <w:szCs w:val="24"/>
              </w:rPr>
              <w:t>.</w:t>
            </w:r>
            <w:bookmarkEnd w:id="9"/>
          </w:p>
          <w:p w14:paraId="1FB6766B" w14:textId="77777777" w:rsidR="00D011F3" w:rsidRDefault="00D011F3" w:rsidP="00205572">
            <w:pPr>
              <w:spacing w:after="0" w:line="240" w:lineRule="auto"/>
              <w:rPr>
                <w:rFonts w:ascii="Times New Roman" w:hAnsi="Times New Roman" w:cs="Times New Roman"/>
                <w:sz w:val="24"/>
                <w:szCs w:val="24"/>
              </w:rPr>
            </w:pPr>
          </w:p>
          <w:p w14:paraId="1C8033D9" w14:textId="14E491B5" w:rsidR="00EE6683" w:rsidRPr="008A7561" w:rsidRDefault="00EE6683" w:rsidP="00205572">
            <w:pPr>
              <w:spacing w:after="0" w:line="240" w:lineRule="auto"/>
              <w:rPr>
                <w:rFonts w:ascii="Times New Roman" w:hAnsi="Times New Roman" w:cs="Times New Roman"/>
                <w:sz w:val="24"/>
                <w:szCs w:val="24"/>
              </w:rPr>
            </w:pPr>
          </w:p>
        </w:tc>
      </w:tr>
      <w:tr w:rsidR="00C963E3" w:rsidRPr="008A7561" w14:paraId="61F8BC9F" w14:textId="77777777" w:rsidTr="007F0E95">
        <w:tc>
          <w:tcPr>
            <w:tcW w:w="1838" w:type="dxa"/>
            <w:vMerge/>
          </w:tcPr>
          <w:p w14:paraId="46F96AC8" w14:textId="77777777" w:rsidR="00C963E3" w:rsidRPr="008A7561" w:rsidRDefault="00C963E3" w:rsidP="00205572">
            <w:pPr>
              <w:spacing w:after="0" w:line="240" w:lineRule="auto"/>
              <w:rPr>
                <w:rFonts w:ascii="Times New Roman" w:hAnsi="Times New Roman" w:cs="Times New Roman"/>
                <w:sz w:val="24"/>
                <w:szCs w:val="24"/>
              </w:rPr>
            </w:pPr>
          </w:p>
        </w:tc>
        <w:tc>
          <w:tcPr>
            <w:tcW w:w="7793" w:type="dxa"/>
            <w:gridSpan w:val="2"/>
          </w:tcPr>
          <w:p w14:paraId="459A8F74" w14:textId="748CB7FD" w:rsidR="00DD4E94" w:rsidRDefault="003515AC" w:rsidP="002055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841485">
              <w:rPr>
                <w:rFonts w:ascii="Times New Roman" w:hAnsi="Times New Roman" w:cs="Times New Roman"/>
                <w:b/>
                <w:sz w:val="24"/>
                <w:szCs w:val="24"/>
              </w:rPr>
              <w:t>.4.2.</w:t>
            </w:r>
            <w:r w:rsidR="005815EF">
              <w:rPr>
                <w:rFonts w:ascii="Times New Roman" w:hAnsi="Times New Roman" w:cs="Times New Roman"/>
                <w:b/>
                <w:sz w:val="24"/>
                <w:szCs w:val="24"/>
              </w:rPr>
              <w:t xml:space="preserve"> </w:t>
            </w:r>
          </w:p>
          <w:p w14:paraId="477D62FB" w14:textId="557E369F" w:rsidR="00C963E3" w:rsidRDefault="00C963E3"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Tinkamomis finansuoti išlaidomis yra laikoma p</w:t>
            </w:r>
            <w:r w:rsidRPr="00AD4ADB">
              <w:rPr>
                <w:rFonts w:ascii="Times New Roman" w:hAnsi="Times New Roman" w:cs="Times New Roman"/>
                <w:sz w:val="24"/>
                <w:szCs w:val="24"/>
              </w:rPr>
              <w:t xml:space="preserve">rojekto </w:t>
            </w:r>
            <w:r w:rsidRPr="00F6673B">
              <w:rPr>
                <w:rFonts w:ascii="Times New Roman" w:hAnsi="Times New Roman" w:cs="Times New Roman"/>
                <w:sz w:val="24"/>
                <w:szCs w:val="24"/>
              </w:rPr>
              <w:t>veiklas vykdančių savanorių savanoriška veikla</w:t>
            </w:r>
            <w:r w:rsidRPr="00AD4ADB">
              <w:rPr>
                <w:rFonts w:ascii="Times New Roman" w:hAnsi="Times New Roman" w:cs="Times New Roman"/>
                <w:sz w:val="24"/>
                <w:szCs w:val="24"/>
              </w:rPr>
              <w:t>, tiesiogiai susijusi su projekto veiklų vykdymu (t. y. veikla, kurią atlieka savanoriai vykdydami projekto veikl</w:t>
            </w:r>
            <w:r>
              <w:rPr>
                <w:rFonts w:ascii="Times New Roman" w:hAnsi="Times New Roman" w:cs="Times New Roman"/>
                <w:sz w:val="24"/>
                <w:szCs w:val="24"/>
              </w:rPr>
              <w:t>as</w:t>
            </w:r>
            <w:r w:rsidRPr="00AD4ADB">
              <w:rPr>
                <w:rFonts w:ascii="Times New Roman" w:hAnsi="Times New Roman" w:cs="Times New Roman"/>
                <w:sz w:val="24"/>
                <w:szCs w:val="24"/>
              </w:rPr>
              <w:t>)</w:t>
            </w:r>
            <w:r>
              <w:rPr>
                <w:rFonts w:ascii="Times New Roman" w:hAnsi="Times New Roman" w:cs="Times New Roman"/>
                <w:sz w:val="24"/>
                <w:szCs w:val="24"/>
              </w:rPr>
              <w:t xml:space="preserve">. </w:t>
            </w:r>
          </w:p>
          <w:p w14:paraId="304B1BF7" w14:textId="77777777" w:rsidR="00C963E3" w:rsidRDefault="00C963E3" w:rsidP="00205572">
            <w:pPr>
              <w:spacing w:after="0" w:line="240" w:lineRule="auto"/>
              <w:jc w:val="both"/>
              <w:rPr>
                <w:rFonts w:ascii="Times New Roman" w:hAnsi="Times New Roman" w:cs="Times New Roman"/>
                <w:sz w:val="24"/>
                <w:szCs w:val="24"/>
              </w:rPr>
            </w:pPr>
            <w:r w:rsidRPr="0016335E">
              <w:rPr>
                <w:rFonts w:ascii="Times New Roman" w:hAnsi="Times New Roman" w:cs="Times New Roman"/>
                <w:sz w:val="24"/>
                <w:szCs w:val="24"/>
              </w:rPr>
              <w:t>Išlaidos tinkamos tik kaip projekto vykdytojo nepiniginis nuosavas įnašas.</w:t>
            </w:r>
          </w:p>
          <w:p w14:paraId="1B9355E1" w14:textId="77777777" w:rsidR="00D62C4B" w:rsidRDefault="00C963E3" w:rsidP="00205572">
            <w:pPr>
              <w:spacing w:after="0" w:line="240" w:lineRule="auto"/>
              <w:jc w:val="both"/>
              <w:rPr>
                <w:rFonts w:ascii="Times New Roman" w:hAnsi="Times New Roman" w:cs="Times New Roman"/>
                <w:sz w:val="24"/>
                <w:szCs w:val="24"/>
              </w:rPr>
            </w:pPr>
            <w:r w:rsidRPr="003C0905">
              <w:rPr>
                <w:rFonts w:ascii="Times New Roman" w:hAnsi="Times New Roman" w:cs="Times New Roman"/>
                <w:sz w:val="24"/>
                <w:szCs w:val="24"/>
                <w:u w:val="single"/>
              </w:rPr>
              <w:t>Apskaičiuojama</w:t>
            </w:r>
            <w:r>
              <w:rPr>
                <w:rFonts w:ascii="Times New Roman" w:hAnsi="Times New Roman" w:cs="Times New Roman"/>
                <w:sz w:val="24"/>
                <w:szCs w:val="24"/>
              </w:rPr>
              <w:t xml:space="preserve"> </w:t>
            </w:r>
            <w:r w:rsidRPr="003C0905">
              <w:rPr>
                <w:rFonts w:ascii="Times New Roman" w:hAnsi="Times New Roman" w:cs="Times New Roman"/>
                <w:sz w:val="24"/>
                <w:szCs w:val="24"/>
              </w:rPr>
              <w:t>taikant fiksuotąjį įkainį, kurio dydis nustatytas Projektą vykdančio personalo savanoriško darbo įnašo Priemonėje Nr. 08.61-ESFA-V-911 „Vietos plėtros strategijų įgyvendinimas“ fiksuotojo įkainio nustatymo tyrimo ataskaitoje, kuri skelbiama interneto svet</w:t>
            </w:r>
            <w:r>
              <w:rPr>
                <w:rFonts w:ascii="Times New Roman" w:hAnsi="Times New Roman" w:cs="Times New Roman"/>
                <w:sz w:val="24"/>
                <w:szCs w:val="24"/>
              </w:rPr>
              <w:t>ainė</w:t>
            </w:r>
            <w:r w:rsidR="009F33F7">
              <w:rPr>
                <w:rFonts w:ascii="Times New Roman" w:hAnsi="Times New Roman" w:cs="Times New Roman"/>
                <w:sz w:val="24"/>
                <w:szCs w:val="24"/>
              </w:rPr>
              <w:t>s</w:t>
            </w:r>
            <w:r>
              <w:rPr>
                <w:rFonts w:ascii="Times New Roman" w:hAnsi="Times New Roman" w:cs="Times New Roman"/>
                <w:sz w:val="24"/>
                <w:szCs w:val="24"/>
              </w:rPr>
              <w:t xml:space="preserve"> </w:t>
            </w:r>
            <w:hyperlink r:id="rId16" w:history="1">
              <w:r w:rsidRPr="001F1E43">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r w:rsidR="009F33F7" w:rsidRPr="009F33F7">
              <w:rPr>
                <w:rFonts w:ascii="Times New Roman" w:hAnsi="Times New Roman" w:cs="Times New Roman"/>
                <w:sz w:val="24"/>
                <w:szCs w:val="24"/>
              </w:rPr>
              <w:t>skiltyje „Dokumentai“, ieškant „Tyrimai“ ir „Supaprastinto išlaidų apmokėjimo tyrimai“</w:t>
            </w:r>
            <w:r w:rsidR="009F33F7">
              <w:rPr>
                <w:szCs w:val="24"/>
                <w:lang w:eastAsia="lt-LT"/>
              </w:rPr>
              <w:t xml:space="preserve"> </w:t>
            </w:r>
            <w:r w:rsidRPr="003C0905">
              <w:rPr>
                <w:rFonts w:ascii="Times New Roman" w:hAnsi="Times New Roman" w:cs="Times New Roman"/>
                <w:sz w:val="24"/>
                <w:szCs w:val="24"/>
              </w:rPr>
              <w:t xml:space="preserve">(taikoma apskaičiuojant projekto veiklas vykdančių </w:t>
            </w:r>
            <w:r w:rsidRPr="00F6673B">
              <w:rPr>
                <w:rFonts w:ascii="Times New Roman" w:hAnsi="Times New Roman" w:cs="Times New Roman"/>
                <w:sz w:val="24"/>
                <w:szCs w:val="24"/>
              </w:rPr>
              <w:t>savanorių savanoriškos veiklos nepiniginio įnašo dydį</w:t>
            </w:r>
            <w:r>
              <w:rPr>
                <w:rFonts w:ascii="Times New Roman" w:hAnsi="Times New Roman" w:cs="Times New Roman"/>
                <w:sz w:val="24"/>
                <w:szCs w:val="24"/>
              </w:rPr>
              <w:t>).</w:t>
            </w:r>
            <w:r w:rsidR="00EF5594">
              <w:rPr>
                <w:rFonts w:ascii="Times New Roman" w:hAnsi="Times New Roman" w:cs="Times New Roman"/>
                <w:sz w:val="24"/>
                <w:szCs w:val="24"/>
              </w:rPr>
              <w:t xml:space="preserve"> </w:t>
            </w:r>
          </w:p>
          <w:p w14:paraId="30DE1007" w14:textId="77777777" w:rsidR="00D62C4B" w:rsidRDefault="00D62C4B" w:rsidP="00205572">
            <w:pPr>
              <w:spacing w:after="0" w:line="240" w:lineRule="auto"/>
              <w:jc w:val="both"/>
              <w:rPr>
                <w:rFonts w:ascii="Times New Roman" w:hAnsi="Times New Roman" w:cs="Times New Roman"/>
                <w:sz w:val="24"/>
                <w:szCs w:val="24"/>
              </w:rPr>
            </w:pPr>
          </w:p>
          <w:p w14:paraId="09B469BA" w14:textId="5219ABBE" w:rsidR="00D62C4B" w:rsidRPr="00D62C4B" w:rsidRDefault="00EF5594" w:rsidP="00205572">
            <w:pPr>
              <w:spacing w:after="0" w:line="240" w:lineRule="auto"/>
              <w:jc w:val="both"/>
              <w:rPr>
                <w:rFonts w:ascii="Times New Roman" w:hAnsi="Times New Roman" w:cs="Times New Roman"/>
                <w:sz w:val="24"/>
                <w:szCs w:val="24"/>
              </w:rPr>
            </w:pPr>
            <w:bookmarkStart w:id="10" w:name="_Hlk531592865"/>
            <w:r w:rsidRPr="000C5997">
              <w:rPr>
                <w:rFonts w:ascii="Times New Roman" w:hAnsi="Times New Roman" w:cs="Times New Roman"/>
                <w:sz w:val="24"/>
                <w:szCs w:val="24"/>
              </w:rPr>
              <w:t>Pagal nurodyt</w:t>
            </w:r>
            <w:r w:rsidR="00D62C4B">
              <w:rPr>
                <w:rFonts w:ascii="Times New Roman" w:hAnsi="Times New Roman" w:cs="Times New Roman"/>
                <w:sz w:val="24"/>
                <w:szCs w:val="24"/>
              </w:rPr>
              <w:t>os</w:t>
            </w:r>
            <w:r w:rsidRPr="000C5997">
              <w:rPr>
                <w:rFonts w:ascii="Times New Roman" w:hAnsi="Times New Roman" w:cs="Times New Roman"/>
                <w:sz w:val="24"/>
                <w:szCs w:val="24"/>
              </w:rPr>
              <w:t xml:space="preserve"> </w:t>
            </w:r>
            <w:r w:rsidR="00FF1BEE" w:rsidRPr="00D62C4B">
              <w:rPr>
                <w:rFonts w:ascii="Times New Roman" w:hAnsi="Times New Roman" w:cs="Times New Roman"/>
                <w:sz w:val="24"/>
                <w:szCs w:val="24"/>
              </w:rPr>
              <w:t>tyrimo ataskait</w:t>
            </w:r>
            <w:r w:rsidR="00D62C4B" w:rsidRPr="00D62C4B">
              <w:rPr>
                <w:rFonts w:ascii="Times New Roman" w:hAnsi="Times New Roman" w:cs="Times New Roman"/>
                <w:sz w:val="24"/>
                <w:szCs w:val="24"/>
              </w:rPr>
              <w:t>os 2018 m. rugpjūčio 21  d. redakcij</w:t>
            </w:r>
            <w:r w:rsidR="00D62C4B">
              <w:rPr>
                <w:rFonts w:ascii="Times New Roman" w:hAnsi="Times New Roman" w:cs="Times New Roman"/>
                <w:sz w:val="24"/>
                <w:szCs w:val="24"/>
              </w:rPr>
              <w:t>ą</w:t>
            </w:r>
            <w:r w:rsidR="00D62C4B" w:rsidRPr="00D62C4B">
              <w:rPr>
                <w:rFonts w:ascii="Times New Roman" w:hAnsi="Times New Roman" w:cs="Times New Roman"/>
                <w:sz w:val="24"/>
                <w:szCs w:val="24"/>
              </w:rPr>
              <w:t xml:space="preserve">: </w:t>
            </w:r>
          </w:p>
          <w:p w14:paraId="170A82B2" w14:textId="71769418" w:rsidR="00D62C4B" w:rsidRPr="00D62C4B" w:rsidRDefault="00D62C4B"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4C7C91F8" w14:textId="35E99A0C" w:rsidR="00D011F3" w:rsidRPr="008A7561" w:rsidRDefault="00D62C4B" w:rsidP="00205572">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bookmarkEnd w:id="10"/>
          </w:p>
        </w:tc>
      </w:tr>
      <w:tr w:rsidR="00C963E3" w:rsidRPr="008A7561" w14:paraId="0C103B8B" w14:textId="77777777" w:rsidTr="007F0E95">
        <w:trPr>
          <w:trHeight w:val="1000"/>
        </w:trPr>
        <w:tc>
          <w:tcPr>
            <w:tcW w:w="1838" w:type="dxa"/>
            <w:vMerge/>
          </w:tcPr>
          <w:p w14:paraId="1E68FE53" w14:textId="77777777" w:rsidR="00C963E3" w:rsidRPr="008A7561" w:rsidRDefault="00C963E3" w:rsidP="00205572">
            <w:pPr>
              <w:spacing w:after="0" w:line="240" w:lineRule="auto"/>
              <w:rPr>
                <w:rFonts w:ascii="Times New Roman" w:hAnsi="Times New Roman" w:cs="Times New Roman"/>
                <w:sz w:val="24"/>
                <w:szCs w:val="24"/>
              </w:rPr>
            </w:pPr>
          </w:p>
        </w:tc>
        <w:tc>
          <w:tcPr>
            <w:tcW w:w="7793" w:type="dxa"/>
            <w:gridSpan w:val="2"/>
          </w:tcPr>
          <w:p w14:paraId="660257AA" w14:textId="7608E790" w:rsidR="00DD4E94" w:rsidRDefault="003515AC" w:rsidP="002055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841485">
              <w:rPr>
                <w:rFonts w:ascii="Times New Roman" w:hAnsi="Times New Roman" w:cs="Times New Roman"/>
                <w:b/>
                <w:sz w:val="24"/>
                <w:szCs w:val="24"/>
              </w:rPr>
              <w:t>.4.3.</w:t>
            </w:r>
            <w:r w:rsidR="005815EF">
              <w:rPr>
                <w:rFonts w:ascii="Times New Roman" w:hAnsi="Times New Roman" w:cs="Times New Roman"/>
                <w:b/>
                <w:sz w:val="24"/>
                <w:szCs w:val="24"/>
              </w:rPr>
              <w:t xml:space="preserve"> </w:t>
            </w:r>
          </w:p>
          <w:p w14:paraId="15C147E7" w14:textId="02E9EFCD" w:rsidR="00C963E3" w:rsidRDefault="00C963E3" w:rsidP="00205572">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sidRPr="00E355A9">
              <w:rPr>
                <w:rFonts w:ascii="Times New Roman" w:hAnsi="Times New Roman" w:cs="Times New Roman"/>
                <w:sz w:val="24"/>
                <w:szCs w:val="24"/>
              </w:rPr>
              <w:t xml:space="preserve"> projekto veikloms vykdyti reikalingo nekilnojamojo turto </w:t>
            </w:r>
            <w:r w:rsidRPr="00F6673B">
              <w:rPr>
                <w:rFonts w:ascii="Times New Roman" w:hAnsi="Times New Roman" w:cs="Times New Roman"/>
                <w:sz w:val="24"/>
                <w:szCs w:val="24"/>
              </w:rPr>
              <w:t>nuomos</w:t>
            </w:r>
            <w:r w:rsidRPr="00E355A9">
              <w:rPr>
                <w:rFonts w:ascii="Times New Roman" w:hAnsi="Times New Roman" w:cs="Times New Roman"/>
                <w:b/>
                <w:sz w:val="24"/>
                <w:szCs w:val="24"/>
              </w:rPr>
              <w:t xml:space="preserve"> </w:t>
            </w:r>
            <w:r w:rsidRPr="00E355A9">
              <w:rPr>
                <w:rFonts w:ascii="Times New Roman" w:hAnsi="Times New Roman" w:cs="Times New Roman"/>
                <w:sz w:val="24"/>
                <w:szCs w:val="24"/>
              </w:rPr>
              <w:t>išlaidos</w:t>
            </w:r>
            <w:r w:rsidR="009F33F7">
              <w:rPr>
                <w:rFonts w:ascii="Times New Roman" w:hAnsi="Times New Roman" w:cs="Times New Roman"/>
                <w:sz w:val="24"/>
                <w:szCs w:val="24"/>
              </w:rPr>
              <w:t>.</w:t>
            </w:r>
            <w:r w:rsidRPr="00E355A9">
              <w:rPr>
                <w:rFonts w:ascii="Times New Roman" w:hAnsi="Times New Roman" w:cs="Times New Roman"/>
                <w:sz w:val="24"/>
                <w:szCs w:val="24"/>
              </w:rPr>
              <w:t xml:space="preserve"> </w:t>
            </w:r>
          </w:p>
          <w:p w14:paraId="32F02862" w14:textId="77777777" w:rsidR="00C963E3" w:rsidRDefault="00C963E3"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Pr="00E355A9">
              <w:rPr>
                <w:rFonts w:ascii="Times New Roman" w:hAnsi="Times New Roman" w:cs="Times New Roman"/>
                <w:sz w:val="24"/>
                <w:szCs w:val="24"/>
              </w:rPr>
              <w:t>ios išlaidos tinkamos finansuoti, jeigu tenkinamos visos šios sąlygos:</w:t>
            </w:r>
          </w:p>
          <w:p w14:paraId="424A0BAC" w14:textId="77777777" w:rsidR="00C963E3" w:rsidRDefault="00C963E3"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 xml:space="preserve">projekto veiklas (arba jų dalį), kurioms vykdyti nuomojamas nekilnojamasis turtas, įgyvendina </w:t>
            </w:r>
            <w:r w:rsidRPr="00F6673B">
              <w:rPr>
                <w:rFonts w:ascii="Times New Roman" w:hAnsi="Times New Roman" w:cs="Times New Roman"/>
                <w:sz w:val="24"/>
                <w:szCs w:val="24"/>
              </w:rPr>
              <w:t>pats</w:t>
            </w:r>
            <w:r w:rsidRPr="00E355A9">
              <w:rPr>
                <w:rFonts w:ascii="Times New Roman" w:hAnsi="Times New Roman" w:cs="Times New Roman"/>
                <w:sz w:val="24"/>
                <w:szCs w:val="24"/>
              </w:rPr>
              <w:t xml:space="preserve"> projekto vykdytojas ir (ar) partneris;</w:t>
            </w:r>
          </w:p>
          <w:p w14:paraId="2DAE97AF" w14:textId="77777777" w:rsidR="00C963E3" w:rsidRDefault="00C963E3"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projekto vykdytojas ir (ar) partneris pagrindžia, kad:</w:t>
            </w:r>
            <w:r>
              <w:rPr>
                <w:rFonts w:ascii="Times New Roman" w:hAnsi="Times New Roman" w:cs="Times New Roman"/>
                <w:sz w:val="24"/>
                <w:szCs w:val="24"/>
              </w:rPr>
              <w:t xml:space="preserve"> </w:t>
            </w:r>
          </w:p>
          <w:p w14:paraId="1DFDD205" w14:textId="77777777" w:rsidR="00C963E3" w:rsidRDefault="00C963E3" w:rsidP="002055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t xml:space="preserve"> </w:t>
            </w:r>
            <w:r w:rsidRPr="00E355A9">
              <w:rPr>
                <w:rFonts w:ascii="Times New Roman" w:hAnsi="Times New Roman" w:cs="Times New Roman"/>
                <w:sz w:val="24"/>
                <w:szCs w:val="24"/>
              </w:rPr>
              <w:t xml:space="preserve">projekto vykdytojo ar partnerio nuosavybės, patikėjimo ar panaudos teise valdomų patalpų ploto </w:t>
            </w:r>
            <w:r w:rsidRPr="00F6673B">
              <w:rPr>
                <w:rFonts w:ascii="Times New Roman" w:hAnsi="Times New Roman" w:cs="Times New Roman"/>
                <w:sz w:val="24"/>
                <w:szCs w:val="24"/>
              </w:rPr>
              <w:t>nepakanka</w:t>
            </w:r>
            <w:r w:rsidRPr="00E355A9">
              <w:rPr>
                <w:rFonts w:ascii="Times New Roman" w:hAnsi="Times New Roman" w:cs="Times New Roman"/>
                <w:sz w:val="24"/>
                <w:szCs w:val="24"/>
              </w:rPr>
              <w:t xml:space="preserve"> projekto veikloms vykdyti arba projekto vykdytojo ar partnerio nuosavybės, patikėjimo ar panaudos teise valdomos patalpos dėl numatomų vykdyti projekto veiklų pobūdžio ir šioms veikloms taikomų teisės aktuose nustatytų reikalavimų </w:t>
            </w:r>
            <w:r w:rsidRPr="00F6673B">
              <w:rPr>
                <w:rFonts w:ascii="Times New Roman" w:hAnsi="Times New Roman" w:cs="Times New Roman"/>
                <w:sz w:val="24"/>
                <w:szCs w:val="24"/>
              </w:rPr>
              <w:t>yra netinkamos</w:t>
            </w:r>
            <w:r>
              <w:rPr>
                <w:rFonts w:ascii="Times New Roman" w:hAnsi="Times New Roman" w:cs="Times New Roman"/>
                <w:sz w:val="24"/>
                <w:szCs w:val="24"/>
              </w:rPr>
              <w:t>;</w:t>
            </w:r>
          </w:p>
          <w:p w14:paraId="2D6EBB32" w14:textId="2EC57FAF" w:rsidR="005815EF" w:rsidRPr="008A7561" w:rsidRDefault="00C963E3" w:rsidP="00DA6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E355A9">
              <w:rPr>
                <w:rFonts w:ascii="Times New Roman" w:hAnsi="Times New Roman" w:cs="Times New Roman"/>
                <w:sz w:val="24"/>
                <w:szCs w:val="24"/>
              </w:rPr>
              <w:t xml:space="preserve">projekto vykdytojas ir partneris, siekdami įgyti teisę projekto veikloms vykdyti reikalingas patalpas valdyti panaudos ir (ar) patikėjimo teise, ėmėsi </w:t>
            </w:r>
            <w:r w:rsidRPr="00F6673B">
              <w:rPr>
                <w:rFonts w:ascii="Times New Roman" w:hAnsi="Times New Roman" w:cs="Times New Roman"/>
                <w:sz w:val="24"/>
                <w:szCs w:val="24"/>
              </w:rPr>
              <w:t>visų</w:t>
            </w:r>
            <w:r w:rsidRPr="00E355A9">
              <w:rPr>
                <w:rFonts w:ascii="Times New Roman" w:hAnsi="Times New Roman" w:cs="Times New Roman"/>
                <w:sz w:val="24"/>
                <w:szCs w:val="24"/>
              </w:rPr>
              <w:t xml:space="preserve"> teisėtų priem</w:t>
            </w:r>
            <w:r>
              <w:rPr>
                <w:rFonts w:ascii="Times New Roman" w:hAnsi="Times New Roman" w:cs="Times New Roman"/>
                <w:sz w:val="24"/>
                <w:szCs w:val="24"/>
              </w:rPr>
              <w:t>onių, reikalingų tą teisę įgyti.</w:t>
            </w:r>
          </w:p>
        </w:tc>
      </w:tr>
      <w:tr w:rsidR="00C963E3" w:rsidRPr="008A7561" w14:paraId="08AEF610" w14:textId="77777777" w:rsidTr="007F0E95">
        <w:tc>
          <w:tcPr>
            <w:tcW w:w="1838" w:type="dxa"/>
            <w:vMerge/>
          </w:tcPr>
          <w:p w14:paraId="65C8F6D2" w14:textId="77777777" w:rsidR="00C963E3" w:rsidRPr="008A7561" w:rsidRDefault="00C963E3" w:rsidP="00205572">
            <w:pPr>
              <w:spacing w:after="0" w:line="240" w:lineRule="auto"/>
              <w:rPr>
                <w:rFonts w:ascii="Times New Roman" w:hAnsi="Times New Roman" w:cs="Times New Roman"/>
                <w:sz w:val="24"/>
                <w:szCs w:val="24"/>
              </w:rPr>
            </w:pPr>
          </w:p>
        </w:tc>
        <w:tc>
          <w:tcPr>
            <w:tcW w:w="7793" w:type="dxa"/>
            <w:gridSpan w:val="2"/>
          </w:tcPr>
          <w:p w14:paraId="63A1332F" w14:textId="303C67C5" w:rsidR="00DD4E94" w:rsidRDefault="003515AC" w:rsidP="00EE66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815EF" w:rsidRPr="005815EF">
              <w:rPr>
                <w:rFonts w:ascii="Times New Roman" w:hAnsi="Times New Roman" w:cs="Times New Roman"/>
                <w:b/>
                <w:sz w:val="24"/>
                <w:szCs w:val="24"/>
              </w:rPr>
              <w:t>.4.4.</w:t>
            </w:r>
            <w:r w:rsidR="005815EF">
              <w:rPr>
                <w:rFonts w:ascii="Times New Roman" w:hAnsi="Times New Roman" w:cs="Times New Roman"/>
                <w:sz w:val="24"/>
                <w:szCs w:val="24"/>
              </w:rPr>
              <w:t xml:space="preserve"> </w:t>
            </w:r>
          </w:p>
          <w:p w14:paraId="303A68B3" w14:textId="3A357642" w:rsidR="005815EF" w:rsidRDefault="00C963E3" w:rsidP="00EE668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Pr>
                <w:rFonts w:ascii="Times New Roman" w:hAnsi="Times New Roman" w:cs="Times New Roman"/>
                <w:sz w:val="24"/>
                <w:szCs w:val="24"/>
              </w:rPr>
              <w:t xml:space="preserve"> </w:t>
            </w:r>
            <w:r w:rsidRPr="005A70E5">
              <w:rPr>
                <w:rFonts w:ascii="Times New Roman" w:hAnsi="Times New Roman" w:cs="Times New Roman"/>
                <w:sz w:val="24"/>
                <w:szCs w:val="24"/>
              </w:rPr>
              <w:t xml:space="preserve">projekto veikloms vykdyti reikalingo ir projekto vykdytojo ar partnerio nuosavybės, nuomos, panaudos ar patikėjimo teise valdomo nekilnojamojo turto (patalpų) </w:t>
            </w:r>
            <w:r w:rsidRPr="00F6673B">
              <w:rPr>
                <w:rFonts w:ascii="Times New Roman" w:hAnsi="Times New Roman" w:cs="Times New Roman"/>
                <w:sz w:val="24"/>
                <w:szCs w:val="24"/>
              </w:rPr>
              <w:t>eksploatavimo išlaidos</w:t>
            </w:r>
            <w:r w:rsidRPr="005A70E5">
              <w:rPr>
                <w:rFonts w:ascii="Times New Roman" w:hAnsi="Times New Roman" w:cs="Times New Roman"/>
                <w:sz w:val="24"/>
                <w:szCs w:val="24"/>
              </w:rPr>
              <w:t xml:space="preserve"> (komunalinių paslaugų, šildymo, pat</w:t>
            </w:r>
            <w:r w:rsidR="005815EF">
              <w:rPr>
                <w:rFonts w:ascii="Times New Roman" w:hAnsi="Times New Roman" w:cs="Times New Roman"/>
                <w:sz w:val="24"/>
                <w:szCs w:val="24"/>
              </w:rPr>
              <w:t>alpų tvarkymo ir pan. išlaidos).</w:t>
            </w:r>
            <w:r w:rsidRPr="005A70E5">
              <w:rPr>
                <w:rFonts w:ascii="Times New Roman" w:hAnsi="Times New Roman" w:cs="Times New Roman"/>
                <w:sz w:val="24"/>
                <w:szCs w:val="24"/>
              </w:rPr>
              <w:t xml:space="preserve"> </w:t>
            </w:r>
          </w:p>
          <w:p w14:paraId="632E7798" w14:textId="5641C2E2" w:rsidR="00D011F3" w:rsidRPr="008A7561" w:rsidRDefault="005815EF" w:rsidP="00EE6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C963E3" w:rsidRPr="005A70E5">
              <w:rPr>
                <w:rFonts w:ascii="Times New Roman" w:hAnsi="Times New Roman" w:cs="Times New Roman"/>
                <w:sz w:val="24"/>
                <w:szCs w:val="24"/>
              </w:rPr>
              <w:t>ios išlaidos tinkamos finansuoti tuo atveju, kai projekto veiklas (arba jų dalį) įgyvendina pats projekto vykdytojas ar partneris</w:t>
            </w:r>
            <w:r w:rsidR="00C963E3">
              <w:rPr>
                <w:rFonts w:ascii="Times New Roman" w:hAnsi="Times New Roman" w:cs="Times New Roman"/>
                <w:sz w:val="24"/>
                <w:szCs w:val="24"/>
              </w:rPr>
              <w:t>.</w:t>
            </w:r>
          </w:p>
        </w:tc>
      </w:tr>
      <w:tr w:rsidR="00C963E3" w:rsidRPr="008A7561" w14:paraId="54A7636D" w14:textId="77777777" w:rsidTr="007F0E95">
        <w:tc>
          <w:tcPr>
            <w:tcW w:w="1838" w:type="dxa"/>
            <w:vMerge/>
          </w:tcPr>
          <w:p w14:paraId="3B22703F"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300686D6" w14:textId="11190BBA" w:rsidR="00DD4E94" w:rsidRDefault="003515AC" w:rsidP="00EE668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815EF" w:rsidRPr="005815EF">
              <w:rPr>
                <w:rFonts w:ascii="Times New Roman" w:hAnsi="Times New Roman" w:cs="Times New Roman"/>
                <w:b/>
                <w:sz w:val="24"/>
                <w:szCs w:val="24"/>
              </w:rPr>
              <w:t>.4.5.</w:t>
            </w:r>
            <w:r w:rsidR="005815EF">
              <w:rPr>
                <w:rFonts w:ascii="Times New Roman" w:hAnsi="Times New Roman" w:cs="Times New Roman"/>
                <w:sz w:val="24"/>
                <w:szCs w:val="24"/>
              </w:rPr>
              <w:t xml:space="preserve"> </w:t>
            </w:r>
          </w:p>
          <w:p w14:paraId="2A50F641" w14:textId="056F96D0" w:rsidR="00C963E3" w:rsidRPr="00EE6683" w:rsidRDefault="00C963E3" w:rsidP="00EE6683">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Tinkamomis finansuoti išlaidomis yra projekto veikloms vykdyti reikalingų transporto priemonių nuomos ir eksploatavimo išlaidos</w:t>
            </w:r>
            <w:r w:rsidR="00EF5594" w:rsidRPr="00EE6683">
              <w:rPr>
                <w:rFonts w:ascii="Times New Roman" w:hAnsi="Times New Roman" w:cs="Times New Roman"/>
                <w:sz w:val="24"/>
                <w:szCs w:val="24"/>
              </w:rPr>
              <w:t>.</w:t>
            </w:r>
            <w:r w:rsidRPr="00EE6683">
              <w:rPr>
                <w:rFonts w:ascii="Times New Roman" w:hAnsi="Times New Roman" w:cs="Times New Roman"/>
                <w:sz w:val="24"/>
                <w:szCs w:val="24"/>
              </w:rPr>
              <w:t xml:space="preserve"> </w:t>
            </w:r>
          </w:p>
          <w:p w14:paraId="1503AF21" w14:textId="468E4C39" w:rsidR="00C963E3" w:rsidRPr="00EE6683" w:rsidRDefault="00C963E3" w:rsidP="00EE6683">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Šios išlaidos tinkamos finansuoti tuo atveju, kai projekto vykdytojas ar partneris pats vykdo projekto veiklas (arba jų dalį), kurioms vykdyti nuomojama (-</w:t>
            </w:r>
            <w:proofErr w:type="spellStart"/>
            <w:r w:rsidRPr="00EE6683">
              <w:rPr>
                <w:rFonts w:ascii="Times New Roman" w:hAnsi="Times New Roman" w:cs="Times New Roman"/>
                <w:sz w:val="24"/>
                <w:szCs w:val="24"/>
              </w:rPr>
              <w:t>os</w:t>
            </w:r>
            <w:proofErr w:type="spellEnd"/>
            <w:r w:rsidRPr="00EE6683">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įkainių nustatymo </w:t>
            </w:r>
            <w:r w:rsidRPr="00A90503">
              <w:rPr>
                <w:rFonts w:ascii="Times New Roman" w:hAnsi="Times New Roman" w:cs="Times New Roman"/>
                <w:sz w:val="24"/>
                <w:szCs w:val="24"/>
              </w:rPr>
              <w:t>tyrimo ataskaitoje</w:t>
            </w:r>
            <w:r w:rsidRPr="00EE6683">
              <w:rPr>
                <w:rFonts w:ascii="Times New Roman" w:hAnsi="Times New Roman" w:cs="Times New Roman"/>
                <w:sz w:val="24"/>
                <w:szCs w:val="24"/>
              </w:rPr>
              <w:t>, kuri skelbiama interneto svetainė</w:t>
            </w:r>
            <w:r w:rsidR="009F33F7" w:rsidRPr="00EE6683">
              <w:rPr>
                <w:rFonts w:ascii="Times New Roman" w:hAnsi="Times New Roman" w:cs="Times New Roman"/>
                <w:sz w:val="24"/>
                <w:szCs w:val="24"/>
              </w:rPr>
              <w:t>s</w:t>
            </w:r>
            <w:r w:rsidRPr="00EE6683">
              <w:rPr>
                <w:rFonts w:ascii="Times New Roman" w:hAnsi="Times New Roman" w:cs="Times New Roman"/>
                <w:sz w:val="24"/>
                <w:szCs w:val="24"/>
              </w:rPr>
              <w:t xml:space="preserve"> </w:t>
            </w:r>
            <w:hyperlink r:id="rId17" w:history="1">
              <w:r w:rsidRPr="00EE6683">
                <w:rPr>
                  <w:rFonts w:ascii="Times New Roman" w:hAnsi="Times New Roman" w:cs="Times New Roman"/>
                  <w:color w:val="4472C4" w:themeColor="accent5"/>
                  <w:sz w:val="24"/>
                  <w:szCs w:val="24"/>
                  <w:u w:val="single"/>
                </w:rPr>
                <w:t>www.esinvesticijos.lt</w:t>
              </w:r>
            </w:hyperlink>
            <w:r w:rsidR="009F33F7" w:rsidRPr="00EE6683">
              <w:rPr>
                <w:rFonts w:ascii="Times New Roman" w:hAnsi="Times New Roman" w:cs="Times New Roman"/>
                <w:sz w:val="24"/>
                <w:szCs w:val="24"/>
              </w:rPr>
              <w:t xml:space="preserve"> skiltyje „Dokumentai“, ieškant „Tyrimai“ ir „Supaprastinto išlaidų apmokėjimo tyrimai“</w:t>
            </w:r>
            <w:r w:rsidRPr="00EE6683">
              <w:rPr>
                <w:rFonts w:ascii="Times New Roman" w:hAnsi="Times New Roman" w:cs="Times New Roman"/>
                <w:sz w:val="24"/>
                <w:szCs w:val="24"/>
              </w:rPr>
              <w:t>.</w:t>
            </w:r>
          </w:p>
          <w:p w14:paraId="55D8B5B1" w14:textId="0F9F69D3" w:rsidR="00EE6683" w:rsidRPr="00EE6683" w:rsidRDefault="00EE6683" w:rsidP="00EE6683">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lastRenderedPageBreak/>
              <w:t>Nurodytos tyrimo ataskaitos 2015 m. balandžio 24 d. redakcijoje yra nustatyti šie kuro ir viešojo transporto išlaidų fiksuotieji įkainiai:</w:t>
            </w:r>
          </w:p>
          <w:p w14:paraId="75BF34C5" w14:textId="3A8375AF" w:rsidR="00EE6683" w:rsidRPr="00EE6683" w:rsidRDefault="00EE6683" w:rsidP="00D77B78">
            <w:pPr>
              <w:pStyle w:val="Sraopastraipa"/>
              <w:numPr>
                <w:ilvl w:val="0"/>
                <w:numId w:val="9"/>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7F03ECFB" w14:textId="53B7019B" w:rsidR="00EE6683" w:rsidRPr="006B7473" w:rsidRDefault="00EE6683" w:rsidP="00DA69BB">
            <w:pPr>
              <w:pStyle w:val="Sraopastraipa"/>
              <w:numPr>
                <w:ilvl w:val="0"/>
                <w:numId w:val="9"/>
              </w:num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(be PVM): </w:t>
            </w:r>
            <w:r w:rsidRPr="00EE6683">
              <w:rPr>
                <w:rFonts w:ascii="Times New Roman" w:hAnsi="Times New Roman" w:cs="Times New Roman"/>
                <w:sz w:val="24"/>
                <w:szCs w:val="24"/>
                <w:lang w:val="en-US"/>
              </w:rPr>
              <w:t>0</w:t>
            </w:r>
            <w:r w:rsidRPr="00EE6683">
              <w:rPr>
                <w:rFonts w:ascii="Times New Roman" w:hAnsi="Times New Roman" w:cs="Times New Roman"/>
                <w:sz w:val="24"/>
                <w:szCs w:val="24"/>
              </w:rPr>
              <w:t>,07</w:t>
            </w:r>
            <w:r w:rsidRPr="00EE6683">
              <w:rPr>
                <w:rFonts w:ascii="Times New Roman" w:hAnsi="Times New Roman" w:cs="Times New Roman"/>
                <w:sz w:val="24"/>
                <w:szCs w:val="24"/>
                <w:lang w:val="en-US"/>
              </w:rPr>
              <w:t xml:space="preserve">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turi galimyb</w:t>
            </w:r>
            <w:r>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Pr>
                <w:rFonts w:ascii="Times New Roman" w:hAnsi="Times New Roman" w:cs="Times New Roman"/>
                <w:sz w:val="24"/>
                <w:szCs w:val="24"/>
                <w:lang w:val="en-US"/>
              </w:rPr>
              <w:t>.</w:t>
            </w:r>
          </w:p>
        </w:tc>
      </w:tr>
      <w:tr w:rsidR="00C963E3" w:rsidRPr="008A7561" w14:paraId="3348292C" w14:textId="77777777" w:rsidTr="007F0E95">
        <w:tc>
          <w:tcPr>
            <w:tcW w:w="1838" w:type="dxa"/>
            <w:vMerge/>
          </w:tcPr>
          <w:p w14:paraId="349E2B62"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24F95F96" w14:textId="200469E7" w:rsidR="00DD4E94" w:rsidRDefault="003515AC" w:rsidP="00A9050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815EF" w:rsidRPr="005815EF">
              <w:rPr>
                <w:rFonts w:ascii="Times New Roman" w:hAnsi="Times New Roman" w:cs="Times New Roman"/>
                <w:b/>
                <w:sz w:val="24"/>
                <w:szCs w:val="24"/>
              </w:rPr>
              <w:t>.4.6.</w:t>
            </w:r>
            <w:r w:rsidR="005815EF">
              <w:rPr>
                <w:rFonts w:ascii="Times New Roman" w:hAnsi="Times New Roman" w:cs="Times New Roman"/>
                <w:sz w:val="24"/>
                <w:szCs w:val="24"/>
              </w:rPr>
              <w:t xml:space="preserve"> </w:t>
            </w:r>
          </w:p>
          <w:p w14:paraId="2A63DAE5" w14:textId="0DD4D5E9" w:rsidR="005815EF" w:rsidRDefault="00C963E3" w:rsidP="00A90503">
            <w:pPr>
              <w:spacing w:after="0" w:line="240" w:lineRule="auto"/>
              <w:jc w:val="both"/>
              <w:rPr>
                <w:rFonts w:ascii="Times New Roman" w:hAnsi="Times New Roman" w:cs="Times New Roman"/>
                <w:sz w:val="24"/>
                <w:szCs w:val="24"/>
              </w:rPr>
            </w:pPr>
            <w:r w:rsidRPr="00F6673B">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FE367F">
              <w:rPr>
                <w:rFonts w:ascii="Times New Roman" w:hAnsi="Times New Roman" w:cs="Times New Roman"/>
                <w:sz w:val="24"/>
                <w:szCs w:val="24"/>
              </w:rPr>
              <w:t xml:space="preserve">rojekto veikloms vykdyti reikalingų </w:t>
            </w:r>
            <w:r w:rsidRPr="00F6673B">
              <w:rPr>
                <w:rFonts w:ascii="Times New Roman" w:hAnsi="Times New Roman" w:cs="Times New Roman"/>
                <w:sz w:val="24"/>
                <w:szCs w:val="24"/>
              </w:rPr>
              <w:t>baldų, įrangos, įrenginių, įrankių, kompiuterinės technikos, programinės įrangos nuomos išlaidos</w:t>
            </w:r>
            <w:r w:rsidR="005815EF">
              <w:rPr>
                <w:rFonts w:ascii="Times New Roman" w:hAnsi="Times New Roman" w:cs="Times New Roman"/>
                <w:sz w:val="24"/>
                <w:szCs w:val="24"/>
              </w:rPr>
              <w:t xml:space="preserve">. </w:t>
            </w:r>
          </w:p>
          <w:p w14:paraId="3418B799" w14:textId="62B73C17" w:rsidR="00D011F3" w:rsidRPr="006B7473" w:rsidRDefault="005815EF" w:rsidP="00A90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C963E3" w:rsidRPr="00FE367F">
              <w:rPr>
                <w:rFonts w:ascii="Times New Roman" w:hAnsi="Times New Roman" w:cs="Times New Roman"/>
                <w:sz w:val="24"/>
                <w:szCs w:val="24"/>
              </w:rPr>
              <w:t xml:space="preserve">ios išlaidos tinkamos, kai projekto veiklas (ar jų dalį), kurių vykdymui nuomojamas šiame papunktyje nurodytas turtas, vykdo </w:t>
            </w:r>
            <w:r w:rsidR="00C963E3" w:rsidRPr="00F6673B">
              <w:rPr>
                <w:rFonts w:ascii="Times New Roman" w:hAnsi="Times New Roman" w:cs="Times New Roman"/>
                <w:sz w:val="24"/>
                <w:szCs w:val="24"/>
              </w:rPr>
              <w:t>pats</w:t>
            </w:r>
            <w:r w:rsidR="00C963E3" w:rsidRPr="00FE367F">
              <w:rPr>
                <w:rFonts w:ascii="Times New Roman" w:hAnsi="Times New Roman" w:cs="Times New Roman"/>
                <w:sz w:val="24"/>
                <w:szCs w:val="24"/>
              </w:rPr>
              <w:t xml:space="preserve"> projekto vykdytojas ar partneris</w:t>
            </w:r>
            <w:r w:rsidR="00C963E3">
              <w:rPr>
                <w:rFonts w:ascii="Times New Roman" w:hAnsi="Times New Roman" w:cs="Times New Roman"/>
                <w:sz w:val="24"/>
                <w:szCs w:val="24"/>
              </w:rPr>
              <w:t>.</w:t>
            </w:r>
          </w:p>
        </w:tc>
      </w:tr>
      <w:tr w:rsidR="00C963E3" w:rsidRPr="008A7561" w14:paraId="7AD07997" w14:textId="77777777" w:rsidTr="007F0E95">
        <w:tc>
          <w:tcPr>
            <w:tcW w:w="1838" w:type="dxa"/>
            <w:vMerge/>
          </w:tcPr>
          <w:p w14:paraId="7260467C" w14:textId="53D15F81"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391F0C02" w14:textId="3D117514" w:rsidR="00DD4E94" w:rsidRDefault="003515AC" w:rsidP="00A9050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815EF" w:rsidRPr="005815EF">
              <w:rPr>
                <w:rFonts w:ascii="Times New Roman" w:hAnsi="Times New Roman" w:cs="Times New Roman"/>
                <w:b/>
                <w:sz w:val="24"/>
                <w:szCs w:val="24"/>
              </w:rPr>
              <w:t>.4.7.</w:t>
            </w:r>
            <w:r w:rsidR="005815EF">
              <w:rPr>
                <w:rFonts w:ascii="Times New Roman" w:hAnsi="Times New Roman" w:cs="Times New Roman"/>
                <w:sz w:val="24"/>
                <w:szCs w:val="24"/>
              </w:rPr>
              <w:t xml:space="preserve"> </w:t>
            </w:r>
          </w:p>
          <w:p w14:paraId="4F227532" w14:textId="771C83B0" w:rsidR="005815EF" w:rsidRDefault="00C963E3" w:rsidP="00A90503">
            <w:pPr>
              <w:spacing w:after="0" w:line="240" w:lineRule="auto"/>
              <w:jc w:val="both"/>
              <w:rPr>
                <w:rFonts w:ascii="Times New Roman" w:hAnsi="Times New Roman" w:cs="Times New Roman"/>
                <w:sz w:val="24"/>
                <w:szCs w:val="24"/>
              </w:rPr>
            </w:pPr>
            <w:r w:rsidRPr="00F6673B">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FE367F">
              <w:rPr>
                <w:rFonts w:ascii="Times New Roman" w:hAnsi="Times New Roman" w:cs="Times New Roman"/>
                <w:sz w:val="24"/>
                <w:szCs w:val="24"/>
              </w:rPr>
              <w:t xml:space="preserve">rojekto vykdytojui ar partneriui nuosavybės teise priklausančio ilgalaikio turto (baldų, įrangos, įrenginių, įrankių, kompiuterinės technikos), kuris naudojamas projekto veikloms vykdyti, </w:t>
            </w:r>
            <w:r w:rsidRPr="00260820">
              <w:rPr>
                <w:rFonts w:ascii="Times New Roman" w:hAnsi="Times New Roman" w:cs="Times New Roman"/>
                <w:sz w:val="24"/>
                <w:szCs w:val="24"/>
              </w:rPr>
              <w:t>nusidėvėjimo išlaidos</w:t>
            </w:r>
            <w:r w:rsidRPr="00FE367F">
              <w:rPr>
                <w:rFonts w:ascii="Times New Roman" w:hAnsi="Times New Roman" w:cs="Times New Roman"/>
                <w:sz w:val="24"/>
                <w:szCs w:val="24"/>
              </w:rPr>
              <w:t xml:space="preserve"> (kiek tai sus</w:t>
            </w:r>
            <w:r w:rsidR="005815EF">
              <w:rPr>
                <w:rFonts w:ascii="Times New Roman" w:hAnsi="Times New Roman" w:cs="Times New Roman"/>
                <w:sz w:val="24"/>
                <w:szCs w:val="24"/>
              </w:rPr>
              <w:t>iję su projekto veiklų vykdymu).</w:t>
            </w:r>
          </w:p>
          <w:p w14:paraId="42095361" w14:textId="61C4E9C5" w:rsidR="00D011F3" w:rsidRPr="004D1FC3" w:rsidRDefault="004D1FC3" w:rsidP="00A90503">
            <w:pPr>
              <w:spacing w:after="0" w:line="240" w:lineRule="auto"/>
              <w:jc w:val="both"/>
              <w:rPr>
                <w:rFonts w:ascii="Times New Roman" w:hAnsi="Times New Roman" w:cs="Times New Roman"/>
                <w:b/>
                <w:sz w:val="24"/>
                <w:szCs w:val="24"/>
              </w:rPr>
            </w:pPr>
            <w:r w:rsidRPr="004D1FC3">
              <w:rPr>
                <w:rFonts w:ascii="Times New Roman" w:hAnsi="Times New Roman" w:cs="Times New Roman"/>
                <w:b/>
                <w:sz w:val="24"/>
                <w:szCs w:val="24"/>
              </w:rPr>
              <w:t>Š</w:t>
            </w:r>
            <w:r w:rsidR="00C963E3" w:rsidRPr="004D1FC3">
              <w:rPr>
                <w:rFonts w:ascii="Times New Roman" w:hAnsi="Times New Roman" w:cs="Times New Roman"/>
                <w:b/>
                <w:sz w:val="24"/>
                <w:szCs w:val="24"/>
              </w:rPr>
              <w:t>ios išlaidos tinkamos tuo atveju, jei turtas yra įsigytas nuosavomis lėšomis.</w:t>
            </w:r>
          </w:p>
        </w:tc>
      </w:tr>
      <w:tr w:rsidR="00C963E3" w:rsidRPr="008A7561" w14:paraId="22F6D3A1" w14:textId="77777777" w:rsidTr="007F0E95">
        <w:tc>
          <w:tcPr>
            <w:tcW w:w="1838" w:type="dxa"/>
            <w:vMerge/>
          </w:tcPr>
          <w:p w14:paraId="2AD58F64" w14:textId="77F6CD03"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1BF4E469" w14:textId="6C85DF50"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5815EF" w:rsidRPr="005815EF">
              <w:rPr>
                <w:rFonts w:ascii="Times New Roman" w:hAnsi="Times New Roman" w:cs="Times New Roman"/>
                <w:b/>
                <w:sz w:val="24"/>
                <w:szCs w:val="24"/>
              </w:rPr>
              <w:t>.4.8.</w:t>
            </w:r>
            <w:r w:rsidR="005815EF">
              <w:rPr>
                <w:rFonts w:ascii="Times New Roman" w:hAnsi="Times New Roman" w:cs="Times New Roman"/>
                <w:sz w:val="24"/>
                <w:szCs w:val="24"/>
              </w:rPr>
              <w:t xml:space="preserve"> </w:t>
            </w:r>
          </w:p>
          <w:p w14:paraId="110C6120" w14:textId="69C03763" w:rsidR="00D011F3" w:rsidRPr="006B7473" w:rsidRDefault="00C963E3" w:rsidP="00DA69B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FE367F">
              <w:rPr>
                <w:rFonts w:ascii="Times New Roman" w:hAnsi="Times New Roman" w:cs="Times New Roman"/>
                <w:sz w:val="24"/>
                <w:szCs w:val="24"/>
              </w:rPr>
              <w:t xml:space="preserve">rojekto veiklas vykdančių </w:t>
            </w:r>
            <w:r w:rsidRPr="00260820">
              <w:rPr>
                <w:rFonts w:ascii="Times New Roman" w:hAnsi="Times New Roman" w:cs="Times New Roman"/>
                <w:sz w:val="24"/>
                <w:szCs w:val="24"/>
              </w:rPr>
              <w:t>savanorių mokymų</w:t>
            </w:r>
            <w:r w:rsidRPr="00FE367F">
              <w:rPr>
                <w:rFonts w:ascii="Times New Roman" w:hAnsi="Times New Roman" w:cs="Times New Roman"/>
                <w:sz w:val="24"/>
                <w:szCs w:val="24"/>
              </w:rPr>
              <w:t>, reikalingų savanorius parengti savanor</w:t>
            </w:r>
            <w:r>
              <w:rPr>
                <w:rFonts w:ascii="Times New Roman" w:hAnsi="Times New Roman" w:cs="Times New Roman"/>
                <w:sz w:val="24"/>
                <w:szCs w:val="24"/>
              </w:rPr>
              <w:t>iškai veiklai atlikti, išlaidos.</w:t>
            </w:r>
          </w:p>
        </w:tc>
      </w:tr>
      <w:tr w:rsidR="00C963E3" w:rsidRPr="008A7561" w14:paraId="12FD5FAA" w14:textId="77777777" w:rsidTr="007F0E95">
        <w:tc>
          <w:tcPr>
            <w:tcW w:w="1838" w:type="dxa"/>
            <w:vMerge/>
          </w:tcPr>
          <w:p w14:paraId="72219A82"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0ABBA359" w14:textId="11F13FA0"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.4.9.</w:t>
            </w:r>
            <w:r w:rsidR="009A2E42">
              <w:rPr>
                <w:rFonts w:ascii="Times New Roman" w:hAnsi="Times New Roman" w:cs="Times New Roman"/>
                <w:sz w:val="24"/>
                <w:szCs w:val="24"/>
              </w:rPr>
              <w:t xml:space="preserve"> </w:t>
            </w:r>
          </w:p>
          <w:p w14:paraId="14FB97DB" w14:textId="0E19B080" w:rsidR="00D011F3" w:rsidRPr="006B7473" w:rsidRDefault="00C963E3" w:rsidP="00DA69B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4D23B2">
              <w:rPr>
                <w:rFonts w:ascii="Times New Roman" w:hAnsi="Times New Roman" w:cs="Times New Roman"/>
                <w:sz w:val="24"/>
                <w:szCs w:val="24"/>
              </w:rPr>
              <w:t xml:space="preserve">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taip </w:t>
            </w:r>
            <w:r>
              <w:rPr>
                <w:rFonts w:ascii="Times New Roman" w:hAnsi="Times New Roman" w:cs="Times New Roman"/>
                <w:sz w:val="24"/>
                <w:szCs w:val="24"/>
              </w:rPr>
              <w:t xml:space="preserve">pat </w:t>
            </w:r>
            <w:r w:rsidRPr="004D23B2">
              <w:rPr>
                <w:rFonts w:ascii="Times New Roman" w:hAnsi="Times New Roman" w:cs="Times New Roman"/>
                <w:sz w:val="24"/>
                <w:szCs w:val="24"/>
              </w:rPr>
              <w:t xml:space="preserve">veiklose dalyvaujantiems projekto veiklų dalyviams reikalingų </w:t>
            </w:r>
            <w:r w:rsidRPr="00260820">
              <w:rPr>
                <w:rFonts w:ascii="Times New Roman" w:hAnsi="Times New Roman" w:cs="Times New Roman"/>
                <w:sz w:val="24"/>
                <w:szCs w:val="24"/>
              </w:rPr>
              <w:t>specialių drabužių ir individualios saugos priemonių įsigijimo, skiepijimo, sveikatos pažymos gavimo išlaidos</w:t>
            </w:r>
            <w:r w:rsidRPr="004D23B2">
              <w:rPr>
                <w:rFonts w:ascii="Times New Roman" w:hAnsi="Times New Roman" w:cs="Times New Roman"/>
                <w:sz w:val="24"/>
                <w:szCs w:val="24"/>
              </w:rPr>
              <w:t xml:space="preserve"> (kai to reikia pagal vy</w:t>
            </w:r>
            <w:r>
              <w:rPr>
                <w:rFonts w:ascii="Times New Roman" w:hAnsi="Times New Roman" w:cs="Times New Roman"/>
                <w:sz w:val="24"/>
                <w:szCs w:val="24"/>
              </w:rPr>
              <w:t>kdomos projekto veiklos pobūdį).</w:t>
            </w:r>
          </w:p>
        </w:tc>
      </w:tr>
      <w:tr w:rsidR="00C963E3" w:rsidRPr="008A7561" w14:paraId="4F4F2046" w14:textId="77777777" w:rsidTr="007F0E95">
        <w:tc>
          <w:tcPr>
            <w:tcW w:w="1838" w:type="dxa"/>
            <w:vMerge/>
          </w:tcPr>
          <w:p w14:paraId="1D4BAB97"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637B8D0A" w14:textId="1F11B317"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.4.10.</w:t>
            </w:r>
            <w:r w:rsidR="009A2E42">
              <w:rPr>
                <w:rFonts w:ascii="Times New Roman" w:hAnsi="Times New Roman" w:cs="Times New Roman"/>
                <w:sz w:val="24"/>
                <w:szCs w:val="24"/>
              </w:rPr>
              <w:t xml:space="preserve"> </w:t>
            </w:r>
          </w:p>
          <w:p w14:paraId="2B1492C4" w14:textId="244504E7" w:rsidR="00D011F3" w:rsidRPr="006B7473" w:rsidRDefault="00C963E3" w:rsidP="004D1FC3">
            <w:pPr>
              <w:spacing w:after="0" w:line="240" w:lineRule="auto"/>
              <w:jc w:val="both"/>
              <w:rPr>
                <w:rFonts w:ascii="Times New Roman" w:hAnsi="Times New Roman" w:cs="Times New Roman"/>
                <w:sz w:val="24"/>
                <w:szCs w:val="24"/>
              </w:rPr>
            </w:pPr>
            <w:r w:rsidRPr="00260820">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260820">
              <w:rPr>
                <w:rFonts w:ascii="Times New Roman" w:hAnsi="Times New Roman" w:cs="Times New Roman"/>
                <w:sz w:val="24"/>
                <w:szCs w:val="24"/>
              </w:rPr>
              <w:t>savanorių pašto, telefono išlaidos</w:t>
            </w:r>
            <w:r>
              <w:rPr>
                <w:rFonts w:ascii="Times New Roman" w:hAnsi="Times New Roman" w:cs="Times New Roman"/>
                <w:sz w:val="24"/>
                <w:szCs w:val="24"/>
              </w:rPr>
              <w:t>.</w:t>
            </w:r>
          </w:p>
        </w:tc>
      </w:tr>
      <w:tr w:rsidR="00C963E3" w:rsidRPr="008A7561" w14:paraId="2F5D1C77" w14:textId="77777777" w:rsidTr="007F0E95">
        <w:tc>
          <w:tcPr>
            <w:tcW w:w="1838" w:type="dxa"/>
            <w:vMerge/>
          </w:tcPr>
          <w:p w14:paraId="29960AAD"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1B63070E" w14:textId="5A5AE49E"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.4.11.</w:t>
            </w:r>
            <w:r w:rsidR="009A2E42">
              <w:rPr>
                <w:rFonts w:ascii="Times New Roman" w:hAnsi="Times New Roman" w:cs="Times New Roman"/>
                <w:sz w:val="24"/>
                <w:szCs w:val="24"/>
              </w:rPr>
              <w:t xml:space="preserve"> </w:t>
            </w:r>
          </w:p>
          <w:p w14:paraId="1AD9C4BC" w14:textId="06D9C925" w:rsidR="00D011F3" w:rsidRPr="006B7473" w:rsidRDefault="00C963E3" w:rsidP="004D1FC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260820">
              <w:rPr>
                <w:rFonts w:ascii="Times New Roman" w:hAnsi="Times New Roman" w:cs="Times New Roman"/>
                <w:sz w:val="24"/>
                <w:szCs w:val="24"/>
              </w:rPr>
              <w:t>savanorių</w:t>
            </w:r>
            <w:r>
              <w:rPr>
                <w:rFonts w:ascii="Times New Roman" w:hAnsi="Times New Roman" w:cs="Times New Roman"/>
                <w:sz w:val="24"/>
                <w:szCs w:val="24"/>
              </w:rPr>
              <w:t xml:space="preserve"> </w:t>
            </w:r>
            <w:r w:rsidRPr="00170F96">
              <w:rPr>
                <w:rFonts w:ascii="Times New Roman" w:hAnsi="Times New Roman" w:cs="Times New Roman"/>
                <w:sz w:val="24"/>
                <w:szCs w:val="24"/>
              </w:rPr>
              <w:t xml:space="preserve">savanoriškos veiklos vykdymo laikotarpiui tenkančios </w:t>
            </w:r>
            <w:r w:rsidRPr="00260820">
              <w:rPr>
                <w:rFonts w:ascii="Times New Roman" w:hAnsi="Times New Roman" w:cs="Times New Roman"/>
                <w:sz w:val="24"/>
                <w:szCs w:val="24"/>
              </w:rPr>
              <w:t>draudimo išlaidos</w:t>
            </w:r>
            <w:r>
              <w:rPr>
                <w:rFonts w:ascii="Times New Roman" w:hAnsi="Times New Roman" w:cs="Times New Roman"/>
                <w:sz w:val="24"/>
                <w:szCs w:val="24"/>
              </w:rPr>
              <w:t>.</w:t>
            </w:r>
          </w:p>
        </w:tc>
      </w:tr>
      <w:tr w:rsidR="00C963E3" w:rsidRPr="008A7561" w14:paraId="15F6FC76" w14:textId="77777777" w:rsidTr="007F0E95">
        <w:tc>
          <w:tcPr>
            <w:tcW w:w="1838" w:type="dxa"/>
            <w:vMerge/>
          </w:tcPr>
          <w:p w14:paraId="2219D59A"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7B7BD587" w14:textId="0B2D03CD"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.4.12.</w:t>
            </w:r>
            <w:r w:rsidR="009A2E42">
              <w:rPr>
                <w:rFonts w:ascii="Times New Roman" w:hAnsi="Times New Roman" w:cs="Times New Roman"/>
                <w:sz w:val="24"/>
                <w:szCs w:val="24"/>
              </w:rPr>
              <w:t xml:space="preserve"> </w:t>
            </w:r>
          </w:p>
          <w:p w14:paraId="0249AF52" w14:textId="58BB9833" w:rsidR="009A2E42" w:rsidRDefault="00C963E3" w:rsidP="004D1FC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260820">
              <w:rPr>
                <w:rFonts w:ascii="Times New Roman" w:hAnsi="Times New Roman" w:cs="Times New Roman"/>
                <w:sz w:val="24"/>
                <w:szCs w:val="24"/>
              </w:rPr>
              <w:t>savanorių ir projekto veiklų dalyvių maitinimo išlaidos</w:t>
            </w:r>
            <w:r w:rsidR="009A2E42">
              <w:rPr>
                <w:rFonts w:ascii="Times New Roman" w:hAnsi="Times New Roman" w:cs="Times New Roman"/>
                <w:sz w:val="24"/>
                <w:szCs w:val="24"/>
              </w:rPr>
              <w:t xml:space="preserve">. </w:t>
            </w:r>
          </w:p>
          <w:p w14:paraId="0D37A5FE" w14:textId="1733929E" w:rsidR="00C963E3" w:rsidRDefault="009A2E42" w:rsidP="004D1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963E3" w:rsidRPr="00170F96">
              <w:rPr>
                <w:rFonts w:ascii="Times New Roman" w:hAnsi="Times New Roman" w:cs="Times New Roman"/>
                <w:sz w:val="24"/>
                <w:szCs w:val="24"/>
              </w:rPr>
              <w:t xml:space="preserve">aitinimo išlaidos kompensuojamos tik tuo atveju, kai projekto veiklas vykdančio savanorio ar projekto veiklų dalyvio tiesioginis dalyvavimas vykdant projekto veiklas trunka ne trumpiau kaip </w:t>
            </w:r>
            <w:r w:rsidR="001774BF">
              <w:rPr>
                <w:rFonts w:ascii="Times New Roman" w:hAnsi="Times New Roman" w:cs="Times New Roman"/>
                <w:sz w:val="24"/>
                <w:szCs w:val="24"/>
              </w:rPr>
              <w:t>2</w:t>
            </w:r>
            <w:r w:rsidR="001774BF" w:rsidRPr="00260820">
              <w:rPr>
                <w:rFonts w:ascii="Times New Roman" w:hAnsi="Times New Roman" w:cs="Times New Roman"/>
                <w:sz w:val="24"/>
                <w:szCs w:val="24"/>
              </w:rPr>
              <w:t xml:space="preserve"> </w:t>
            </w:r>
            <w:r w:rsidR="00C963E3" w:rsidRPr="00260820">
              <w:rPr>
                <w:rFonts w:ascii="Times New Roman" w:hAnsi="Times New Roman" w:cs="Times New Roman"/>
                <w:sz w:val="24"/>
                <w:szCs w:val="24"/>
              </w:rPr>
              <w:t>valandas per parą</w:t>
            </w:r>
            <w:r w:rsidR="00C963E3" w:rsidRPr="00170F96">
              <w:rPr>
                <w:rFonts w:ascii="Times New Roman" w:hAnsi="Times New Roman" w:cs="Times New Roman"/>
                <w:sz w:val="24"/>
                <w:szCs w:val="24"/>
              </w:rPr>
              <w:t xml:space="preserve">. </w:t>
            </w:r>
          </w:p>
          <w:p w14:paraId="2DB4040C" w14:textId="77777777" w:rsidR="00632985" w:rsidRDefault="00632985" w:rsidP="004D1FC3">
            <w:pPr>
              <w:spacing w:after="0" w:line="240" w:lineRule="auto"/>
              <w:jc w:val="both"/>
              <w:rPr>
                <w:rFonts w:ascii="Times New Roman" w:hAnsi="Times New Roman" w:cs="Times New Roman"/>
                <w:sz w:val="24"/>
                <w:szCs w:val="24"/>
              </w:rPr>
            </w:pPr>
          </w:p>
          <w:p w14:paraId="0DAF2E4F" w14:textId="77777777" w:rsidR="00D011F3" w:rsidRDefault="00C963E3" w:rsidP="004D1FC3">
            <w:pPr>
              <w:spacing w:after="0" w:line="240" w:lineRule="auto"/>
              <w:jc w:val="both"/>
              <w:rPr>
                <w:rFonts w:ascii="Times New Roman" w:hAnsi="Times New Roman" w:cs="Times New Roman"/>
                <w:sz w:val="24"/>
                <w:szCs w:val="24"/>
              </w:rPr>
            </w:pPr>
            <w:r w:rsidRPr="00170F96">
              <w:rPr>
                <w:rFonts w:ascii="Times New Roman" w:hAnsi="Times New Roman" w:cs="Times New Roman"/>
                <w:sz w:val="24"/>
                <w:szCs w:val="24"/>
              </w:rPr>
              <w:t xml:space="preserve">Šio papunkčio nuostatos netaikomos finansuojant projekto dalyvių maitinimą, kuris vykdomas projekto dalyviams teikiant </w:t>
            </w:r>
            <w:r w:rsidR="009A2E42">
              <w:rPr>
                <w:rFonts w:ascii="Times New Roman" w:hAnsi="Times New Roman" w:cs="Times New Roman"/>
                <w:sz w:val="24"/>
                <w:szCs w:val="24"/>
              </w:rPr>
              <w:t>„</w:t>
            </w:r>
            <w:r w:rsidRPr="00170F96">
              <w:rPr>
                <w:rFonts w:ascii="Times New Roman" w:hAnsi="Times New Roman" w:cs="Times New Roman"/>
                <w:i/>
                <w:sz w:val="24"/>
                <w:szCs w:val="24"/>
              </w:rPr>
              <w:t>maitinimo organizavimo socialinę paslaugą</w:t>
            </w:r>
            <w:r w:rsidR="009A2E42">
              <w:rPr>
                <w:rFonts w:ascii="Times New Roman" w:hAnsi="Times New Roman" w:cs="Times New Roman"/>
                <w:i/>
                <w:sz w:val="24"/>
                <w:szCs w:val="24"/>
              </w:rPr>
              <w:t>“</w:t>
            </w:r>
            <w:r>
              <w:rPr>
                <w:rFonts w:ascii="Times New Roman" w:hAnsi="Times New Roman" w:cs="Times New Roman"/>
                <w:sz w:val="24"/>
                <w:szCs w:val="24"/>
              </w:rPr>
              <w:t>.</w:t>
            </w:r>
          </w:p>
          <w:p w14:paraId="7F8192EB" w14:textId="77777777" w:rsidR="00DA69BB" w:rsidRDefault="00DA69BB" w:rsidP="004D1FC3">
            <w:pPr>
              <w:spacing w:after="0" w:line="240" w:lineRule="auto"/>
              <w:jc w:val="both"/>
              <w:rPr>
                <w:rFonts w:ascii="Times New Roman" w:hAnsi="Times New Roman" w:cs="Times New Roman"/>
                <w:sz w:val="24"/>
                <w:szCs w:val="24"/>
              </w:rPr>
            </w:pPr>
          </w:p>
          <w:p w14:paraId="2AE7B427" w14:textId="14905109" w:rsidR="00DA69BB" w:rsidRPr="006B7473" w:rsidRDefault="00DA69BB" w:rsidP="004D1FC3">
            <w:pPr>
              <w:spacing w:after="0" w:line="240" w:lineRule="auto"/>
              <w:jc w:val="both"/>
              <w:rPr>
                <w:rFonts w:ascii="Times New Roman" w:hAnsi="Times New Roman" w:cs="Times New Roman"/>
                <w:sz w:val="24"/>
                <w:szCs w:val="24"/>
              </w:rPr>
            </w:pPr>
          </w:p>
        </w:tc>
      </w:tr>
      <w:tr w:rsidR="00C963E3" w:rsidRPr="008A7561" w14:paraId="2E69ADC3" w14:textId="77777777" w:rsidTr="007F0E95">
        <w:tc>
          <w:tcPr>
            <w:tcW w:w="1838" w:type="dxa"/>
            <w:vMerge/>
          </w:tcPr>
          <w:p w14:paraId="3F3FE880"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2FCAB59E" w14:textId="2B2AED28"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.4.13.</w:t>
            </w:r>
            <w:r w:rsidR="009A2E42">
              <w:rPr>
                <w:rFonts w:ascii="Times New Roman" w:hAnsi="Times New Roman" w:cs="Times New Roman"/>
                <w:sz w:val="24"/>
                <w:szCs w:val="24"/>
              </w:rPr>
              <w:t xml:space="preserve"> </w:t>
            </w:r>
          </w:p>
          <w:p w14:paraId="2431647F" w14:textId="0EA6471E" w:rsidR="00C963E3" w:rsidRDefault="00C963E3" w:rsidP="004D1FC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8C0C8D">
              <w:rPr>
                <w:rFonts w:ascii="Times New Roman" w:hAnsi="Times New Roman" w:cs="Times New Roman"/>
                <w:sz w:val="24"/>
                <w:szCs w:val="24"/>
              </w:rPr>
              <w:t xml:space="preserve">rojekto veikloms vykdyti reikalingų </w:t>
            </w:r>
            <w:r w:rsidRPr="00260820">
              <w:rPr>
                <w:rFonts w:ascii="Times New Roman" w:hAnsi="Times New Roman" w:cs="Times New Roman"/>
                <w:sz w:val="24"/>
                <w:szCs w:val="24"/>
              </w:rPr>
              <w:t>mokymo priemonių, darbo priemonių ir medžiagų</w:t>
            </w:r>
            <w:r w:rsidRPr="008C0C8D">
              <w:rPr>
                <w:rFonts w:ascii="Times New Roman" w:hAnsi="Times New Roman" w:cs="Times New Roman"/>
                <w:sz w:val="24"/>
                <w:szCs w:val="24"/>
              </w:rPr>
              <w:t xml:space="preserve">, taip pat </w:t>
            </w:r>
            <w:r w:rsidRPr="00260820">
              <w:rPr>
                <w:rFonts w:ascii="Times New Roman" w:hAnsi="Times New Roman" w:cs="Times New Roman"/>
                <w:sz w:val="24"/>
                <w:szCs w:val="24"/>
              </w:rPr>
              <w:t>kito trumpalaikio turto</w:t>
            </w:r>
            <w:r w:rsidRPr="008C0C8D">
              <w:rPr>
                <w:rFonts w:ascii="Times New Roman" w:hAnsi="Times New Roman" w:cs="Times New Roman"/>
                <w:sz w:val="24"/>
                <w:szCs w:val="24"/>
              </w:rPr>
              <w:t xml:space="preserve"> (išskyrus trumpalaikiam turtui priskiriamus baldus, įrangą ir įrenginius) </w:t>
            </w:r>
            <w:r w:rsidRPr="00260820">
              <w:rPr>
                <w:rFonts w:ascii="Times New Roman" w:hAnsi="Times New Roman" w:cs="Times New Roman"/>
                <w:sz w:val="24"/>
                <w:szCs w:val="24"/>
              </w:rPr>
              <w:t>įsigijimo ir nuomos išlaidos</w:t>
            </w:r>
            <w:r w:rsidR="009A2E42">
              <w:rPr>
                <w:rFonts w:ascii="Times New Roman" w:hAnsi="Times New Roman" w:cs="Times New Roman"/>
                <w:sz w:val="24"/>
                <w:szCs w:val="24"/>
              </w:rPr>
              <w:t>.</w:t>
            </w:r>
            <w:r w:rsidRPr="008C0C8D">
              <w:rPr>
                <w:rFonts w:ascii="Times New Roman" w:hAnsi="Times New Roman" w:cs="Times New Roman"/>
                <w:sz w:val="24"/>
                <w:szCs w:val="24"/>
              </w:rPr>
              <w:t xml:space="preserve"> </w:t>
            </w:r>
          </w:p>
          <w:p w14:paraId="15E93382" w14:textId="46A7C8B5" w:rsidR="00D011F3" w:rsidRPr="006B7473" w:rsidRDefault="00C963E3" w:rsidP="004D1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8C0C8D">
              <w:rPr>
                <w:rFonts w:ascii="Times New Roman" w:hAnsi="Times New Roman" w:cs="Times New Roman"/>
                <w:sz w:val="24"/>
                <w:szCs w:val="24"/>
              </w:rPr>
              <w:t>eiklai vykdyti reikalingų maisto produktų, higienos prekių įsigijimo išlaidos tinkamos tuo atveju, kai šios prekės nėra skirtos perduoti (išdalint</w:t>
            </w:r>
            <w:r>
              <w:rPr>
                <w:rFonts w:ascii="Times New Roman" w:hAnsi="Times New Roman" w:cs="Times New Roman"/>
                <w:sz w:val="24"/>
                <w:szCs w:val="24"/>
              </w:rPr>
              <w:t>i) tikslinėms grupėms sunaudoti.</w:t>
            </w:r>
          </w:p>
        </w:tc>
      </w:tr>
      <w:tr w:rsidR="00C963E3" w:rsidRPr="008A7561" w14:paraId="30A9A890" w14:textId="77777777" w:rsidTr="007F0E95">
        <w:tc>
          <w:tcPr>
            <w:tcW w:w="1838" w:type="dxa"/>
            <w:vMerge/>
          </w:tcPr>
          <w:p w14:paraId="273BD9C6"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1C02FFC6" w14:textId="23DEF023"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.4.14.</w:t>
            </w:r>
            <w:r w:rsidR="009A2E42">
              <w:rPr>
                <w:rFonts w:ascii="Times New Roman" w:hAnsi="Times New Roman" w:cs="Times New Roman"/>
                <w:sz w:val="24"/>
                <w:szCs w:val="24"/>
              </w:rPr>
              <w:t xml:space="preserve"> </w:t>
            </w:r>
          </w:p>
          <w:p w14:paraId="29F532A0" w14:textId="3A1B1969" w:rsidR="00C963E3" w:rsidRDefault="00C963E3" w:rsidP="004D1FC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F90991">
              <w:rPr>
                <w:rFonts w:ascii="Times New Roman" w:hAnsi="Times New Roman" w:cs="Times New Roman"/>
                <w:sz w:val="24"/>
                <w:szCs w:val="24"/>
              </w:rPr>
              <w:t xml:space="preserve">rojekto veikloms vykdyti reikalingos </w:t>
            </w:r>
            <w:r w:rsidRPr="00260820">
              <w:rPr>
                <w:rFonts w:ascii="Times New Roman" w:hAnsi="Times New Roman" w:cs="Times New Roman"/>
                <w:sz w:val="24"/>
                <w:szCs w:val="24"/>
              </w:rPr>
              <w:t>kelionių išlaidos</w:t>
            </w:r>
            <w:r>
              <w:rPr>
                <w:rFonts w:ascii="Times New Roman" w:hAnsi="Times New Roman" w:cs="Times New Roman"/>
                <w:sz w:val="24"/>
                <w:szCs w:val="24"/>
              </w:rPr>
              <w:t>.</w:t>
            </w:r>
            <w:r w:rsidRPr="00F90991">
              <w:rPr>
                <w:rFonts w:ascii="Times New Roman" w:hAnsi="Times New Roman" w:cs="Times New Roman"/>
                <w:sz w:val="24"/>
                <w:szCs w:val="24"/>
              </w:rPr>
              <w:t xml:space="preserve"> </w:t>
            </w:r>
            <w:r>
              <w:rPr>
                <w:rFonts w:ascii="Times New Roman" w:hAnsi="Times New Roman" w:cs="Times New Roman"/>
                <w:sz w:val="24"/>
                <w:szCs w:val="24"/>
              </w:rPr>
              <w:t>K</w:t>
            </w:r>
            <w:r w:rsidRPr="00F90991">
              <w:rPr>
                <w:rFonts w:ascii="Times New Roman" w:hAnsi="Times New Roman" w:cs="Times New Roman"/>
                <w:sz w:val="24"/>
                <w:szCs w:val="24"/>
              </w:rPr>
              <w:t xml:space="preserve">elionių išlaidos apmokamos taikant kuro ir viešojo transporto išlaidų fiksuotuosius įkainius, kurių dydžiai nustatyti Kuro ir viešojo transporto išlaidų fiksuotųjų įkainių nustatymo </w:t>
            </w:r>
            <w:r w:rsidRPr="004D1FC3">
              <w:rPr>
                <w:rFonts w:ascii="Times New Roman" w:hAnsi="Times New Roman" w:cs="Times New Roman"/>
                <w:sz w:val="24"/>
                <w:szCs w:val="24"/>
              </w:rPr>
              <w:t>tyrimo ataskaitoje</w:t>
            </w:r>
            <w:r w:rsidRPr="00F90991">
              <w:rPr>
                <w:rFonts w:ascii="Times New Roman" w:hAnsi="Times New Roman" w:cs="Times New Roman"/>
                <w:sz w:val="24"/>
                <w:szCs w:val="24"/>
              </w:rPr>
              <w:t>, kuri skelbiama interneto svetainė</w:t>
            </w:r>
            <w:r w:rsidR="00D25751">
              <w:rPr>
                <w:rFonts w:ascii="Times New Roman" w:hAnsi="Times New Roman" w:cs="Times New Roman"/>
                <w:sz w:val="24"/>
                <w:szCs w:val="24"/>
              </w:rPr>
              <w:t>s</w:t>
            </w:r>
            <w:r w:rsidRPr="00F90991">
              <w:rPr>
                <w:rFonts w:ascii="Times New Roman" w:hAnsi="Times New Roman" w:cs="Times New Roman"/>
                <w:sz w:val="24"/>
                <w:szCs w:val="24"/>
              </w:rPr>
              <w:t xml:space="preserve"> </w:t>
            </w:r>
            <w:hyperlink r:id="rId18" w:history="1">
              <w:r w:rsidRPr="001F1E43">
                <w:rPr>
                  <w:rStyle w:val="Hipersaitas"/>
                  <w:rFonts w:ascii="Times New Roman" w:hAnsi="Times New Roman" w:cs="Times New Roman"/>
                  <w:sz w:val="24"/>
                  <w:szCs w:val="24"/>
                </w:rPr>
                <w:t>www.esinvesticijos.lt</w:t>
              </w:r>
            </w:hyperlink>
            <w:r w:rsidR="00D25751">
              <w:rPr>
                <w:rStyle w:val="Hipersaitas"/>
                <w:rFonts w:ascii="Times New Roman" w:hAnsi="Times New Roman" w:cs="Times New Roman"/>
                <w:sz w:val="24"/>
                <w:szCs w:val="24"/>
              </w:rPr>
              <w:t xml:space="preserve"> </w:t>
            </w:r>
            <w:r w:rsidR="00D25751" w:rsidRPr="001A02EF">
              <w:rPr>
                <w:rFonts w:ascii="Times New Roman" w:hAnsi="Times New Roman" w:cs="Times New Roman"/>
                <w:sz w:val="24"/>
                <w:szCs w:val="24"/>
              </w:rPr>
              <w:t>skiltyje „Dokumentai“, ieškant „Tyrimai“ ir „Supaprastinto išlaidų apmokėjimo tyrimai“</w:t>
            </w:r>
            <w:r w:rsidR="00D25751">
              <w:rPr>
                <w:rFonts w:ascii="Times New Roman" w:hAnsi="Times New Roman" w:cs="Times New Roman"/>
                <w:sz w:val="24"/>
                <w:szCs w:val="24"/>
              </w:rPr>
              <w:t>.</w:t>
            </w:r>
          </w:p>
          <w:p w14:paraId="13D73E95" w14:textId="77777777" w:rsidR="004D1FC3" w:rsidRDefault="004D1FC3" w:rsidP="004D1FC3">
            <w:pPr>
              <w:spacing w:after="0" w:line="240" w:lineRule="auto"/>
              <w:jc w:val="both"/>
              <w:rPr>
                <w:rFonts w:ascii="Times New Roman" w:hAnsi="Times New Roman" w:cs="Times New Roman"/>
                <w:sz w:val="24"/>
                <w:szCs w:val="24"/>
              </w:rPr>
            </w:pPr>
          </w:p>
          <w:p w14:paraId="0747559F" w14:textId="73AECC0F" w:rsidR="004D1FC3" w:rsidRPr="004D1FC3" w:rsidRDefault="004D1FC3" w:rsidP="004D1FC3">
            <w:pPr>
              <w:spacing w:after="0" w:line="240" w:lineRule="auto"/>
              <w:jc w:val="both"/>
              <w:rPr>
                <w:rFonts w:ascii="Times New Roman" w:hAnsi="Times New Roman" w:cs="Times New Roman"/>
                <w:sz w:val="24"/>
                <w:szCs w:val="24"/>
              </w:rPr>
            </w:pPr>
            <w:r w:rsidRPr="004D1FC3">
              <w:rPr>
                <w:rFonts w:ascii="Times New Roman" w:hAnsi="Times New Roman" w:cs="Times New Roman"/>
                <w:sz w:val="24"/>
                <w:szCs w:val="24"/>
              </w:rPr>
              <w:t>Nurodytos tyrimo ataskaitos 2015 m. balandžio 24 d. redakcijoje yra nustatyti šie kuro ir viešojo transporto išlaidų fiksuotieji įkainiai:</w:t>
            </w:r>
          </w:p>
          <w:p w14:paraId="56AC5D12" w14:textId="77777777" w:rsidR="004D1FC3" w:rsidRPr="004D1FC3" w:rsidRDefault="004D1FC3" w:rsidP="004D1FC3">
            <w:pPr>
              <w:spacing w:after="0" w:line="240" w:lineRule="auto"/>
              <w:jc w:val="both"/>
              <w:rPr>
                <w:rFonts w:ascii="Times New Roman" w:hAnsi="Times New Roman" w:cs="Times New Roman"/>
                <w:sz w:val="24"/>
                <w:szCs w:val="24"/>
              </w:rPr>
            </w:pPr>
            <w:r w:rsidRPr="004D1FC3">
              <w:rPr>
                <w:rFonts w:ascii="Times New Roman" w:hAnsi="Times New Roman" w:cs="Times New Roman"/>
                <w:sz w:val="24"/>
                <w:szCs w:val="24"/>
              </w:rPr>
              <w:t>1)</w:t>
            </w:r>
            <w:r w:rsidRPr="004D1FC3">
              <w:rPr>
                <w:rFonts w:ascii="Times New Roman" w:hAnsi="Times New Roman" w:cs="Times New Roman"/>
                <w:sz w:val="24"/>
                <w:szCs w:val="24"/>
              </w:rPr>
              <w:tab/>
              <w:t xml:space="preserve">FĮ kuro ir viešojo transporto (su PVM): 0,08 Eur/km </w:t>
            </w:r>
            <w:r w:rsidRPr="004D1FC3">
              <w:rPr>
                <w:rFonts w:ascii="Times New Roman" w:hAnsi="Times New Roman" w:cs="Times New Roman"/>
                <w:i/>
                <w:sz w:val="24"/>
                <w:szCs w:val="24"/>
              </w:rPr>
              <w:t>(šis fiksuotasis įkainis taikomas projektų vykdytojams, kurie neturi galimybės PVM įtraukti į atskaitą)</w:t>
            </w:r>
            <w:r w:rsidRPr="004D1FC3">
              <w:rPr>
                <w:rFonts w:ascii="Times New Roman" w:hAnsi="Times New Roman" w:cs="Times New Roman"/>
                <w:sz w:val="24"/>
                <w:szCs w:val="24"/>
              </w:rPr>
              <w:t>;</w:t>
            </w:r>
          </w:p>
          <w:p w14:paraId="722AE178" w14:textId="43889998" w:rsidR="00D25751" w:rsidRDefault="004D1FC3" w:rsidP="004D1FC3">
            <w:pPr>
              <w:spacing w:after="0" w:line="240" w:lineRule="auto"/>
              <w:jc w:val="both"/>
              <w:rPr>
                <w:rFonts w:ascii="Times New Roman" w:hAnsi="Times New Roman" w:cs="Times New Roman"/>
                <w:sz w:val="24"/>
                <w:szCs w:val="24"/>
              </w:rPr>
            </w:pPr>
            <w:r w:rsidRPr="004D1FC3">
              <w:rPr>
                <w:rFonts w:ascii="Times New Roman" w:hAnsi="Times New Roman" w:cs="Times New Roman"/>
                <w:sz w:val="24"/>
                <w:szCs w:val="24"/>
              </w:rPr>
              <w:t>2)</w:t>
            </w:r>
            <w:r w:rsidRPr="004D1FC3">
              <w:rPr>
                <w:rFonts w:ascii="Times New Roman" w:hAnsi="Times New Roman" w:cs="Times New Roman"/>
                <w:sz w:val="24"/>
                <w:szCs w:val="24"/>
              </w:rPr>
              <w:tab/>
              <w:t xml:space="preserve">FĮ kuro ir viešojo transporto (be PVM): 0,07 Eur/km </w:t>
            </w:r>
            <w:r w:rsidRPr="004D1FC3">
              <w:rPr>
                <w:rFonts w:ascii="Times New Roman" w:hAnsi="Times New Roman" w:cs="Times New Roman"/>
                <w:i/>
                <w:sz w:val="24"/>
                <w:szCs w:val="24"/>
              </w:rPr>
              <w:t>(šis fiksuotasis įkainis taikomas projektų vykdytojams, kurie turi galimybę PVM įtraukti į atskaitą)</w:t>
            </w:r>
            <w:r w:rsidRPr="004D1FC3">
              <w:rPr>
                <w:rFonts w:ascii="Times New Roman" w:hAnsi="Times New Roman" w:cs="Times New Roman"/>
                <w:sz w:val="24"/>
                <w:szCs w:val="24"/>
              </w:rPr>
              <w:t>.</w:t>
            </w:r>
          </w:p>
          <w:p w14:paraId="6A793049" w14:textId="77777777" w:rsidR="004D1FC3" w:rsidRDefault="004D1FC3" w:rsidP="004D1FC3">
            <w:pPr>
              <w:spacing w:after="0" w:line="240" w:lineRule="auto"/>
              <w:jc w:val="both"/>
              <w:rPr>
                <w:rFonts w:ascii="Times New Roman" w:hAnsi="Times New Roman" w:cs="Times New Roman"/>
                <w:sz w:val="24"/>
                <w:szCs w:val="24"/>
              </w:rPr>
            </w:pPr>
          </w:p>
          <w:p w14:paraId="3DB25A4F" w14:textId="0BB408F4" w:rsidR="00C963E3" w:rsidRDefault="00C963E3" w:rsidP="004D1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Pažymėtina, jog </w:t>
            </w:r>
            <w:r w:rsidR="00D25751">
              <w:rPr>
                <w:rFonts w:ascii="Times New Roman" w:hAnsi="Times New Roman" w:cs="Times New Roman"/>
                <w:sz w:val="24"/>
                <w:szCs w:val="24"/>
              </w:rPr>
              <w:t xml:space="preserve"> šiame papunktyje nustatytas reglamentavimas netaikomas socialinės paslaugos </w:t>
            </w:r>
            <w:r w:rsidR="009A2E42">
              <w:rPr>
                <w:rFonts w:ascii="Times New Roman" w:hAnsi="Times New Roman" w:cs="Times New Roman"/>
                <w:sz w:val="24"/>
                <w:szCs w:val="24"/>
              </w:rPr>
              <w:t>–</w:t>
            </w:r>
            <w:r w:rsidR="00D25751">
              <w:rPr>
                <w:rFonts w:ascii="Times New Roman" w:hAnsi="Times New Roman" w:cs="Times New Roman"/>
                <w:sz w:val="24"/>
                <w:szCs w:val="24"/>
              </w:rPr>
              <w:t xml:space="preserve"> </w:t>
            </w:r>
            <w:r w:rsidR="00D25751" w:rsidRPr="009A2E42">
              <w:rPr>
                <w:rFonts w:ascii="Times New Roman" w:hAnsi="Times New Roman" w:cs="Times New Roman"/>
                <w:i/>
                <w:sz w:val="24"/>
                <w:szCs w:val="24"/>
              </w:rPr>
              <w:t>,,</w:t>
            </w:r>
            <w:proofErr w:type="spellStart"/>
            <w:r w:rsidR="00D25751" w:rsidRPr="009A2E42">
              <w:rPr>
                <w:rFonts w:ascii="Times New Roman" w:hAnsi="Times New Roman" w:cs="Times New Roman"/>
                <w:i/>
                <w:sz w:val="24"/>
                <w:szCs w:val="24"/>
              </w:rPr>
              <w:t>pav</w:t>
            </w:r>
            <w:r w:rsidR="009A2E42" w:rsidRPr="009A2E42">
              <w:rPr>
                <w:rFonts w:ascii="Times New Roman" w:hAnsi="Times New Roman" w:cs="Times New Roman"/>
                <w:i/>
                <w:sz w:val="24"/>
                <w:szCs w:val="24"/>
              </w:rPr>
              <w:t>ežėjimas</w:t>
            </w:r>
            <w:proofErr w:type="spellEnd"/>
            <w:r w:rsidR="009A2E42" w:rsidRPr="009A2E42">
              <w:rPr>
                <w:rFonts w:ascii="Times New Roman" w:hAnsi="Times New Roman" w:cs="Times New Roman"/>
                <w:i/>
                <w:sz w:val="24"/>
                <w:szCs w:val="24"/>
              </w:rPr>
              <w:t>“</w:t>
            </w:r>
            <w:r w:rsidR="009A2E42">
              <w:rPr>
                <w:rFonts w:ascii="Times New Roman" w:hAnsi="Times New Roman" w:cs="Times New Roman"/>
                <w:sz w:val="24"/>
                <w:szCs w:val="24"/>
              </w:rPr>
              <w:t xml:space="preserve"> teikimo finansavimui.</w:t>
            </w:r>
          </w:p>
          <w:p w14:paraId="3EA3E58A" w14:textId="77777777" w:rsidR="00D011F3" w:rsidRPr="006B7473" w:rsidRDefault="00D011F3" w:rsidP="004D1FC3">
            <w:pPr>
              <w:spacing w:after="0" w:line="240" w:lineRule="auto"/>
              <w:jc w:val="both"/>
              <w:rPr>
                <w:rFonts w:ascii="Times New Roman" w:hAnsi="Times New Roman" w:cs="Times New Roman"/>
                <w:sz w:val="24"/>
                <w:szCs w:val="24"/>
              </w:rPr>
            </w:pPr>
          </w:p>
        </w:tc>
      </w:tr>
      <w:tr w:rsidR="00C963E3" w:rsidRPr="008A7561" w14:paraId="6C5E02E9" w14:textId="77777777" w:rsidTr="007F0E95">
        <w:tc>
          <w:tcPr>
            <w:tcW w:w="1838" w:type="dxa"/>
            <w:vMerge/>
          </w:tcPr>
          <w:p w14:paraId="77B47673"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3CAA99C0" w14:textId="6DFE699B"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.4.15.</w:t>
            </w:r>
            <w:r w:rsidR="009A2E42">
              <w:rPr>
                <w:rFonts w:ascii="Times New Roman" w:hAnsi="Times New Roman" w:cs="Times New Roman"/>
                <w:sz w:val="24"/>
                <w:szCs w:val="24"/>
              </w:rPr>
              <w:t xml:space="preserve"> </w:t>
            </w:r>
          </w:p>
          <w:p w14:paraId="7E3F6708" w14:textId="77D934F6" w:rsidR="00C963E3" w:rsidRDefault="00C963E3" w:rsidP="004D1FC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d</w:t>
            </w:r>
            <w:r w:rsidRPr="00D82F46">
              <w:rPr>
                <w:rFonts w:ascii="Times New Roman" w:hAnsi="Times New Roman" w:cs="Times New Roman"/>
                <w:sz w:val="24"/>
                <w:szCs w:val="24"/>
              </w:rPr>
              <w:t>okumentų, reikalingų nustatyti asmens priklausymo tikslinei grupei fakt</w:t>
            </w:r>
            <w:r>
              <w:rPr>
                <w:rFonts w:ascii="Times New Roman" w:hAnsi="Times New Roman" w:cs="Times New Roman"/>
                <w:sz w:val="24"/>
                <w:szCs w:val="24"/>
              </w:rPr>
              <w:t>ą, išdavimo apmokėjimo išlaidos.</w:t>
            </w:r>
          </w:p>
          <w:p w14:paraId="30F2C435" w14:textId="77777777" w:rsidR="00D011F3" w:rsidRPr="006B7473" w:rsidRDefault="00D011F3" w:rsidP="004D1FC3">
            <w:pPr>
              <w:spacing w:after="0" w:line="240" w:lineRule="auto"/>
              <w:jc w:val="both"/>
              <w:rPr>
                <w:rFonts w:ascii="Times New Roman" w:hAnsi="Times New Roman" w:cs="Times New Roman"/>
                <w:sz w:val="24"/>
                <w:szCs w:val="24"/>
              </w:rPr>
            </w:pPr>
          </w:p>
        </w:tc>
      </w:tr>
      <w:tr w:rsidR="00C963E3" w:rsidRPr="008A7561" w14:paraId="0FF8CC8C" w14:textId="77777777" w:rsidTr="007F0E95">
        <w:tc>
          <w:tcPr>
            <w:tcW w:w="1838" w:type="dxa"/>
            <w:vMerge/>
          </w:tcPr>
          <w:p w14:paraId="6DA2A6CB"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62D1B5E1" w14:textId="5C50D72F"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.4.16.</w:t>
            </w:r>
            <w:r w:rsidR="009A2E42">
              <w:rPr>
                <w:rFonts w:ascii="Times New Roman" w:hAnsi="Times New Roman" w:cs="Times New Roman"/>
                <w:sz w:val="24"/>
                <w:szCs w:val="24"/>
              </w:rPr>
              <w:t xml:space="preserve"> </w:t>
            </w:r>
          </w:p>
          <w:p w14:paraId="6C4CD15A" w14:textId="223B63F6" w:rsidR="00C963E3" w:rsidRDefault="00C963E3" w:rsidP="004D1FC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D82F46">
              <w:rPr>
                <w:rFonts w:ascii="Times New Roman" w:hAnsi="Times New Roman" w:cs="Times New Roman"/>
                <w:sz w:val="24"/>
                <w:szCs w:val="24"/>
              </w:rPr>
              <w:t xml:space="preserve">rojekto veikloms vykdyti reikalingų renginių organizavimo išlaidos, kurios apmokamos taikant renginio organizavimo fiksuotąjį įkainį, kurio dydis nustatytas Renginio organizavimo fiksuotojo įkainio nustatymo </w:t>
            </w:r>
            <w:r w:rsidRPr="004D1FC3">
              <w:rPr>
                <w:rFonts w:ascii="Times New Roman" w:hAnsi="Times New Roman" w:cs="Times New Roman"/>
                <w:sz w:val="24"/>
                <w:szCs w:val="24"/>
              </w:rPr>
              <w:t>tyrimo ataskaitoje</w:t>
            </w:r>
            <w:r w:rsidRPr="00D82F46">
              <w:rPr>
                <w:rFonts w:ascii="Times New Roman" w:hAnsi="Times New Roman" w:cs="Times New Roman"/>
                <w:sz w:val="24"/>
                <w:szCs w:val="24"/>
              </w:rPr>
              <w:t>, skelbiamoje interneto svetainė</w:t>
            </w:r>
            <w:r w:rsidR="00D25751">
              <w:rPr>
                <w:rFonts w:ascii="Times New Roman" w:hAnsi="Times New Roman" w:cs="Times New Roman"/>
                <w:sz w:val="24"/>
                <w:szCs w:val="24"/>
              </w:rPr>
              <w:t>s</w:t>
            </w:r>
            <w:r w:rsidRPr="00D82F46">
              <w:rPr>
                <w:rFonts w:ascii="Times New Roman" w:hAnsi="Times New Roman" w:cs="Times New Roman"/>
                <w:sz w:val="24"/>
                <w:szCs w:val="24"/>
              </w:rPr>
              <w:t xml:space="preserve"> </w:t>
            </w:r>
            <w:hyperlink r:id="rId19" w:history="1">
              <w:r w:rsidRPr="001F1E43">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r w:rsidR="00D25751" w:rsidRPr="009F33F7">
              <w:rPr>
                <w:rFonts w:ascii="Times New Roman" w:hAnsi="Times New Roman" w:cs="Times New Roman"/>
                <w:sz w:val="24"/>
                <w:szCs w:val="24"/>
              </w:rPr>
              <w:t>skiltyje „Dokumentai“, ieškant „Tyrimai“ ir „Supaprastinto išlaidų apmokėjimo tyrimai“</w:t>
            </w:r>
            <w:r w:rsidR="009A2E42">
              <w:rPr>
                <w:rFonts w:ascii="Times New Roman" w:hAnsi="Times New Roman" w:cs="Times New Roman"/>
                <w:sz w:val="24"/>
                <w:szCs w:val="24"/>
              </w:rPr>
              <w:t>.</w:t>
            </w:r>
          </w:p>
          <w:p w14:paraId="6160920B" w14:textId="048F43F0" w:rsidR="00C963E3" w:rsidRDefault="00C963E3" w:rsidP="004D1FC3">
            <w:pPr>
              <w:spacing w:after="0" w:line="240" w:lineRule="auto"/>
              <w:jc w:val="both"/>
              <w:rPr>
                <w:rFonts w:ascii="Times New Roman" w:hAnsi="Times New Roman" w:cs="Times New Roman"/>
                <w:sz w:val="24"/>
                <w:szCs w:val="24"/>
              </w:rPr>
            </w:pPr>
            <w:r w:rsidRPr="00D82A4F">
              <w:rPr>
                <w:rFonts w:ascii="Times New Roman" w:hAnsi="Times New Roman" w:cs="Times New Roman"/>
                <w:sz w:val="24"/>
                <w:szCs w:val="24"/>
              </w:rPr>
              <w:t>Renginio moderatoriui</w:t>
            </w:r>
            <w:r w:rsidR="004D1FC3" w:rsidRPr="00D82A4F">
              <w:rPr>
                <w:rFonts w:ascii="Times New Roman" w:hAnsi="Times New Roman" w:cs="Times New Roman"/>
                <w:sz w:val="24"/>
                <w:szCs w:val="24"/>
              </w:rPr>
              <w:t xml:space="preserve"> </w:t>
            </w:r>
            <w:r w:rsidRPr="00D82A4F">
              <w:rPr>
                <w:rFonts w:ascii="Times New Roman" w:hAnsi="Times New Roman" w:cs="Times New Roman"/>
                <w:sz w:val="24"/>
                <w:szCs w:val="24"/>
              </w:rPr>
              <w:t>mokamo darbo užmokesčio išlaidos yra tinkamos finansuoti tik iš projekto vykdytojo ir (ar) partnerio (-</w:t>
            </w:r>
            <w:proofErr w:type="spellStart"/>
            <w:r w:rsidRPr="00D82A4F">
              <w:rPr>
                <w:rFonts w:ascii="Times New Roman" w:hAnsi="Times New Roman" w:cs="Times New Roman"/>
                <w:sz w:val="24"/>
                <w:szCs w:val="24"/>
              </w:rPr>
              <w:t>ių</w:t>
            </w:r>
            <w:proofErr w:type="spellEnd"/>
            <w:r w:rsidRPr="00D82A4F">
              <w:rPr>
                <w:rFonts w:ascii="Times New Roman" w:hAnsi="Times New Roman" w:cs="Times New Roman"/>
                <w:sz w:val="24"/>
                <w:szCs w:val="24"/>
              </w:rPr>
              <w:t>) nuosavo įnašo.</w:t>
            </w:r>
          </w:p>
          <w:p w14:paraId="5A086ADF" w14:textId="77777777" w:rsidR="00D011F3" w:rsidRPr="006B7473" w:rsidRDefault="00D011F3" w:rsidP="004D1FC3">
            <w:pPr>
              <w:spacing w:after="0" w:line="240" w:lineRule="auto"/>
              <w:jc w:val="both"/>
              <w:rPr>
                <w:rFonts w:ascii="Times New Roman" w:hAnsi="Times New Roman" w:cs="Times New Roman"/>
                <w:sz w:val="24"/>
                <w:szCs w:val="24"/>
              </w:rPr>
            </w:pPr>
          </w:p>
        </w:tc>
      </w:tr>
      <w:tr w:rsidR="00C963E3" w:rsidRPr="008A7561" w14:paraId="72704CB7" w14:textId="77777777" w:rsidTr="007F0E95">
        <w:tc>
          <w:tcPr>
            <w:tcW w:w="1838" w:type="dxa"/>
            <w:vMerge/>
          </w:tcPr>
          <w:p w14:paraId="56CBE10A"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5B76AB6F" w14:textId="7B13478B"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.4.17.</w:t>
            </w:r>
            <w:r w:rsidR="009A2E42">
              <w:rPr>
                <w:rFonts w:ascii="Times New Roman" w:hAnsi="Times New Roman" w:cs="Times New Roman"/>
                <w:sz w:val="24"/>
                <w:szCs w:val="24"/>
              </w:rPr>
              <w:t xml:space="preserve"> </w:t>
            </w:r>
          </w:p>
          <w:p w14:paraId="19B93D45" w14:textId="072E014B" w:rsidR="00D011F3" w:rsidRPr="006B7473" w:rsidRDefault="00C963E3" w:rsidP="004D1FC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A65635">
              <w:rPr>
                <w:rFonts w:ascii="Times New Roman" w:hAnsi="Times New Roman" w:cs="Times New Roman"/>
                <w:sz w:val="24"/>
                <w:szCs w:val="24"/>
              </w:rPr>
              <w:t xml:space="preserve">rojekto veikloms vykdyti reikalingų projekto </w:t>
            </w:r>
            <w:r w:rsidRPr="00260820">
              <w:rPr>
                <w:rFonts w:ascii="Times New Roman" w:hAnsi="Times New Roman" w:cs="Times New Roman"/>
                <w:sz w:val="24"/>
                <w:szCs w:val="24"/>
              </w:rPr>
              <w:t>personalo</w:t>
            </w:r>
            <w:r w:rsidRPr="00A65635">
              <w:rPr>
                <w:rFonts w:ascii="Times New Roman" w:hAnsi="Times New Roman" w:cs="Times New Roman"/>
                <w:sz w:val="24"/>
                <w:szCs w:val="24"/>
              </w:rPr>
              <w:t xml:space="preserve"> ir projekto </w:t>
            </w:r>
            <w:r w:rsidRPr="00260820">
              <w:rPr>
                <w:rFonts w:ascii="Times New Roman" w:hAnsi="Times New Roman" w:cs="Times New Roman"/>
                <w:sz w:val="24"/>
                <w:szCs w:val="24"/>
              </w:rPr>
              <w:t>veiklų dalyvių dalyvavimo renginiuose, užsiėmimuose išlaidos</w:t>
            </w:r>
            <w:r w:rsidRPr="00A65635">
              <w:rPr>
                <w:rFonts w:ascii="Times New Roman" w:hAnsi="Times New Roman" w:cs="Times New Roman"/>
                <w:sz w:val="24"/>
                <w:szCs w:val="24"/>
              </w:rPr>
              <w:t xml:space="preserve"> (t. y. bilietų į renginius, užsiėmimus; renginių, užsiė</w:t>
            </w:r>
            <w:r>
              <w:rPr>
                <w:rFonts w:ascii="Times New Roman" w:hAnsi="Times New Roman" w:cs="Times New Roman"/>
                <w:sz w:val="24"/>
                <w:szCs w:val="24"/>
              </w:rPr>
              <w:t>mimų dalyvio mokesčio išlaidas).</w:t>
            </w:r>
          </w:p>
        </w:tc>
      </w:tr>
      <w:tr w:rsidR="00C963E3" w:rsidRPr="008A7561" w14:paraId="0132D019" w14:textId="77777777" w:rsidTr="007F0E95">
        <w:tc>
          <w:tcPr>
            <w:tcW w:w="1838" w:type="dxa"/>
            <w:vMerge/>
          </w:tcPr>
          <w:p w14:paraId="593C01B7"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56FE2788" w14:textId="523B0A90"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.4.18.</w:t>
            </w:r>
            <w:r w:rsidR="009A2E42">
              <w:rPr>
                <w:rFonts w:ascii="Times New Roman" w:hAnsi="Times New Roman" w:cs="Times New Roman"/>
                <w:sz w:val="24"/>
                <w:szCs w:val="24"/>
              </w:rPr>
              <w:t xml:space="preserve"> </w:t>
            </w:r>
          </w:p>
          <w:p w14:paraId="0E62D930" w14:textId="0AF44914" w:rsidR="00D011F3" w:rsidRPr="006B7473" w:rsidRDefault="00C963E3" w:rsidP="004D1FC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sidR="00D011F3">
              <w:rPr>
                <w:rFonts w:ascii="Times New Roman" w:hAnsi="Times New Roman" w:cs="Times New Roman"/>
                <w:sz w:val="24"/>
                <w:szCs w:val="24"/>
              </w:rPr>
              <w:t>p</w:t>
            </w:r>
            <w:r w:rsidRPr="00A65635">
              <w:rPr>
                <w:rFonts w:ascii="Times New Roman" w:hAnsi="Times New Roman" w:cs="Times New Roman"/>
                <w:sz w:val="24"/>
                <w:szCs w:val="24"/>
              </w:rPr>
              <w:t xml:space="preserve">rojekto veikloms vykdyti reikalingo </w:t>
            </w:r>
            <w:r w:rsidRPr="00260820">
              <w:rPr>
                <w:rFonts w:ascii="Times New Roman" w:hAnsi="Times New Roman" w:cs="Times New Roman"/>
                <w:sz w:val="24"/>
                <w:szCs w:val="24"/>
              </w:rPr>
              <w:t>svečio iš užsienio</w:t>
            </w:r>
            <w:r w:rsidRPr="00A65635">
              <w:rPr>
                <w:rFonts w:ascii="Times New Roman" w:hAnsi="Times New Roman" w:cs="Times New Roman"/>
                <w:sz w:val="24"/>
                <w:szCs w:val="24"/>
              </w:rPr>
              <w:t xml:space="preserve"> kel</w:t>
            </w:r>
            <w:r>
              <w:rPr>
                <w:rFonts w:ascii="Times New Roman" w:hAnsi="Times New Roman" w:cs="Times New Roman"/>
                <w:sz w:val="24"/>
                <w:szCs w:val="24"/>
              </w:rPr>
              <w:t>ionių ir apgyvendinimo išlaidos.</w:t>
            </w:r>
          </w:p>
        </w:tc>
      </w:tr>
      <w:tr w:rsidR="00C963E3" w:rsidRPr="008A7561" w14:paraId="517D7E1C" w14:textId="77777777" w:rsidTr="007F0E95">
        <w:tc>
          <w:tcPr>
            <w:tcW w:w="1838" w:type="dxa"/>
            <w:vMerge/>
          </w:tcPr>
          <w:p w14:paraId="1565F167" w14:textId="77777777" w:rsidR="00C963E3" w:rsidRDefault="00C963E3" w:rsidP="00205572">
            <w:pPr>
              <w:spacing w:after="0" w:line="240" w:lineRule="auto"/>
              <w:rPr>
                <w:rFonts w:ascii="Times New Roman" w:hAnsi="Times New Roman" w:cs="Times New Roman"/>
                <w:sz w:val="24"/>
                <w:szCs w:val="24"/>
              </w:rPr>
            </w:pPr>
          </w:p>
        </w:tc>
        <w:tc>
          <w:tcPr>
            <w:tcW w:w="7793" w:type="dxa"/>
            <w:gridSpan w:val="2"/>
          </w:tcPr>
          <w:p w14:paraId="7030BA50" w14:textId="3323719F"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.4.19.</w:t>
            </w:r>
            <w:r w:rsidR="009A2E42">
              <w:rPr>
                <w:rFonts w:ascii="Times New Roman" w:hAnsi="Times New Roman" w:cs="Times New Roman"/>
                <w:sz w:val="24"/>
                <w:szCs w:val="24"/>
              </w:rPr>
              <w:t xml:space="preserve"> </w:t>
            </w:r>
          </w:p>
          <w:p w14:paraId="018474B2" w14:textId="58A44BE5" w:rsidR="00D011F3" w:rsidRPr="006B7473" w:rsidRDefault="00C963E3" w:rsidP="004D1FC3">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w:t>
            </w:r>
            <w:r w:rsidRPr="00A65635">
              <w:rPr>
                <w:rFonts w:ascii="Times New Roman" w:hAnsi="Times New Roman" w:cs="Times New Roman"/>
                <w:sz w:val="24"/>
                <w:szCs w:val="24"/>
              </w:rPr>
              <w:t xml:space="preserve">rojekto veikloms vykdyti reikalingų </w:t>
            </w:r>
            <w:r w:rsidRPr="00260820">
              <w:rPr>
                <w:rFonts w:ascii="Times New Roman" w:hAnsi="Times New Roman" w:cs="Times New Roman"/>
                <w:sz w:val="24"/>
                <w:szCs w:val="24"/>
              </w:rPr>
              <w:t>interneto svetainių</w:t>
            </w:r>
            <w:r w:rsidRPr="00A65635">
              <w:rPr>
                <w:rFonts w:ascii="Times New Roman" w:hAnsi="Times New Roman" w:cs="Times New Roman"/>
                <w:sz w:val="24"/>
                <w:szCs w:val="24"/>
              </w:rPr>
              <w:t xml:space="preserve"> kūrimo ir palaikymo išlaidos, leidinių ir informacinių </w:t>
            </w:r>
            <w:r w:rsidRPr="00260820">
              <w:rPr>
                <w:rFonts w:ascii="Times New Roman" w:hAnsi="Times New Roman" w:cs="Times New Roman"/>
                <w:sz w:val="24"/>
                <w:szCs w:val="24"/>
              </w:rPr>
              <w:t>pranešimų</w:t>
            </w:r>
            <w:r w:rsidRPr="00A65635">
              <w:rPr>
                <w:rFonts w:ascii="Times New Roman" w:hAnsi="Times New Roman" w:cs="Times New Roman"/>
                <w:sz w:val="24"/>
                <w:szCs w:val="24"/>
              </w:rPr>
              <w:t xml:space="preserve"> rengimo, </w:t>
            </w:r>
            <w:r w:rsidRPr="00260820">
              <w:rPr>
                <w:rFonts w:ascii="Times New Roman" w:hAnsi="Times New Roman" w:cs="Times New Roman"/>
                <w:sz w:val="24"/>
                <w:szCs w:val="24"/>
              </w:rPr>
              <w:t>televizijos bei radijo laidų</w:t>
            </w:r>
            <w:r w:rsidRPr="00A65635">
              <w:rPr>
                <w:rFonts w:ascii="Times New Roman" w:hAnsi="Times New Roman" w:cs="Times New Roman"/>
                <w:sz w:val="24"/>
                <w:szCs w:val="24"/>
              </w:rPr>
              <w:t xml:space="preserve"> r</w:t>
            </w:r>
            <w:r>
              <w:rPr>
                <w:rFonts w:ascii="Times New Roman" w:hAnsi="Times New Roman" w:cs="Times New Roman"/>
                <w:sz w:val="24"/>
                <w:szCs w:val="24"/>
              </w:rPr>
              <w:t>engimo ir transliavimo išlaidos.</w:t>
            </w:r>
          </w:p>
        </w:tc>
      </w:tr>
      <w:tr w:rsidR="00C963E3" w:rsidRPr="008A7561" w14:paraId="614DAA0C" w14:textId="77777777" w:rsidTr="007F0E95">
        <w:tc>
          <w:tcPr>
            <w:tcW w:w="1838" w:type="dxa"/>
            <w:vMerge/>
          </w:tcPr>
          <w:p w14:paraId="565BDC28" w14:textId="77777777" w:rsidR="00C963E3" w:rsidRPr="008A7561" w:rsidRDefault="00C963E3" w:rsidP="00205572">
            <w:pPr>
              <w:spacing w:after="0" w:line="240" w:lineRule="auto"/>
              <w:rPr>
                <w:rFonts w:ascii="Times New Roman" w:hAnsi="Times New Roman" w:cs="Times New Roman"/>
                <w:sz w:val="24"/>
                <w:szCs w:val="24"/>
              </w:rPr>
            </w:pPr>
          </w:p>
        </w:tc>
        <w:tc>
          <w:tcPr>
            <w:tcW w:w="7793" w:type="dxa"/>
            <w:gridSpan w:val="2"/>
          </w:tcPr>
          <w:p w14:paraId="7B841585" w14:textId="06FB736D" w:rsidR="00DD4E94" w:rsidRDefault="003515AC" w:rsidP="004D1F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9A2E42" w:rsidRPr="009A2E42">
              <w:rPr>
                <w:rFonts w:ascii="Times New Roman" w:hAnsi="Times New Roman" w:cs="Times New Roman"/>
                <w:b/>
                <w:sz w:val="24"/>
                <w:szCs w:val="24"/>
              </w:rPr>
              <w:t>.4.20.</w:t>
            </w:r>
            <w:r w:rsidR="009A2E42">
              <w:rPr>
                <w:rFonts w:ascii="Times New Roman" w:hAnsi="Times New Roman" w:cs="Times New Roman"/>
                <w:sz w:val="24"/>
                <w:szCs w:val="24"/>
              </w:rPr>
              <w:t xml:space="preserve"> </w:t>
            </w:r>
          </w:p>
          <w:p w14:paraId="02DC87AD" w14:textId="320082E8" w:rsidR="00D011F3" w:rsidRPr="008A7561" w:rsidRDefault="00C963E3" w:rsidP="004D1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8C2610">
              <w:rPr>
                <w:rFonts w:ascii="Times New Roman" w:hAnsi="Times New Roman" w:cs="Times New Roman"/>
                <w:sz w:val="24"/>
                <w:szCs w:val="24"/>
              </w:rPr>
              <w:t>itos projekto veikloms įvykdyti ir projekto tikslui</w:t>
            </w:r>
            <w:r w:rsidR="00F641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2610">
              <w:rPr>
                <w:rFonts w:ascii="Times New Roman" w:hAnsi="Times New Roman" w:cs="Times New Roman"/>
                <w:sz w:val="24"/>
                <w:szCs w:val="24"/>
              </w:rPr>
              <w:t>pasiekti būtinos ir pagrįstos išlaidos.</w:t>
            </w:r>
          </w:p>
        </w:tc>
      </w:tr>
      <w:tr w:rsidR="00A0336C" w:rsidRPr="008A7561" w14:paraId="209AF0C8" w14:textId="77777777" w:rsidTr="007F0E95">
        <w:tc>
          <w:tcPr>
            <w:tcW w:w="1838" w:type="dxa"/>
          </w:tcPr>
          <w:p w14:paraId="0A71A347" w14:textId="30C4B4E3" w:rsidR="00A0336C" w:rsidRPr="00B31DDF" w:rsidDel="00EF5594" w:rsidRDefault="003515AC" w:rsidP="0020557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6</w:t>
            </w:r>
            <w:r w:rsidR="00A0336C">
              <w:rPr>
                <w:rFonts w:ascii="Times New Roman" w:hAnsi="Times New Roman" w:cs="Times New Roman"/>
                <w:b/>
                <w:sz w:val="24"/>
                <w:szCs w:val="24"/>
              </w:rPr>
              <w:t xml:space="preserve">. Projekto tinkamos finansuoti išlaidos, kurios gali būti finansuojamos tik iš </w:t>
            </w:r>
            <w:r w:rsidR="00A0336C" w:rsidRPr="004B2D03">
              <w:rPr>
                <w:rFonts w:ascii="Times New Roman" w:hAnsi="Times New Roman" w:cs="Times New Roman"/>
                <w:b/>
                <w:sz w:val="24"/>
                <w:szCs w:val="24"/>
              </w:rPr>
              <w:t>projekto vykdytojo ir (ar) partnerio (-</w:t>
            </w:r>
            <w:proofErr w:type="spellStart"/>
            <w:r w:rsidR="00A0336C" w:rsidRPr="004B2D03">
              <w:rPr>
                <w:rFonts w:ascii="Times New Roman" w:hAnsi="Times New Roman" w:cs="Times New Roman"/>
                <w:b/>
                <w:sz w:val="24"/>
                <w:szCs w:val="24"/>
              </w:rPr>
              <w:t>ių</w:t>
            </w:r>
            <w:proofErr w:type="spellEnd"/>
            <w:r w:rsidR="00A0336C" w:rsidRPr="004B2D03">
              <w:rPr>
                <w:rFonts w:ascii="Times New Roman" w:hAnsi="Times New Roman" w:cs="Times New Roman"/>
                <w:b/>
                <w:sz w:val="24"/>
                <w:szCs w:val="24"/>
              </w:rPr>
              <w:t>)</w:t>
            </w:r>
            <w:r w:rsidR="00A0336C">
              <w:rPr>
                <w:rFonts w:ascii="Times New Roman" w:hAnsi="Times New Roman" w:cs="Times New Roman"/>
                <w:sz w:val="24"/>
                <w:szCs w:val="24"/>
              </w:rPr>
              <w:t xml:space="preserve"> </w:t>
            </w:r>
            <w:r w:rsidR="00A0336C">
              <w:rPr>
                <w:rFonts w:ascii="Times New Roman" w:hAnsi="Times New Roman" w:cs="Times New Roman"/>
                <w:b/>
                <w:sz w:val="24"/>
                <w:szCs w:val="24"/>
              </w:rPr>
              <w:t>nuosavo įnašo</w:t>
            </w:r>
          </w:p>
        </w:tc>
        <w:tc>
          <w:tcPr>
            <w:tcW w:w="7793" w:type="dxa"/>
            <w:gridSpan w:val="2"/>
          </w:tcPr>
          <w:p w14:paraId="0449A758" w14:textId="77777777" w:rsidR="00A0336C" w:rsidRPr="004B2D03" w:rsidRDefault="00A0336C" w:rsidP="004D1FC3">
            <w:pPr>
              <w:spacing w:after="0" w:line="240" w:lineRule="auto"/>
              <w:jc w:val="both"/>
              <w:rPr>
                <w:rFonts w:ascii="Times New Roman" w:hAnsi="Times New Roman" w:cs="Times New Roman"/>
                <w:sz w:val="24"/>
                <w:szCs w:val="24"/>
              </w:rPr>
            </w:pPr>
            <w:r w:rsidRPr="004B2D03">
              <w:rPr>
                <w:rFonts w:ascii="Times New Roman" w:hAnsi="Times New Roman" w:cs="Times New Roman"/>
                <w:sz w:val="24"/>
                <w:szCs w:val="24"/>
              </w:rPr>
              <w:t>Tik iš projekto vykdytojo ir (ar) partnerio nuosavo įnašo gali būti finansuojama:</w:t>
            </w:r>
          </w:p>
          <w:p w14:paraId="0152D395" w14:textId="2DB908DB" w:rsidR="006240A9" w:rsidRDefault="00A0336C" w:rsidP="00D77B78">
            <w:pPr>
              <w:pStyle w:val="Sraopastraipa"/>
              <w:numPr>
                <w:ilvl w:val="0"/>
                <w:numId w:val="1"/>
              </w:numPr>
              <w:spacing w:after="0" w:line="240" w:lineRule="auto"/>
              <w:ind w:left="0" w:firstLine="360"/>
              <w:jc w:val="both"/>
              <w:rPr>
                <w:rFonts w:ascii="Times New Roman" w:hAnsi="Times New Roman" w:cs="Times New Roman"/>
                <w:sz w:val="24"/>
                <w:szCs w:val="24"/>
              </w:rPr>
            </w:pPr>
            <w:r w:rsidRPr="004B2D03">
              <w:rPr>
                <w:rFonts w:ascii="Times New Roman" w:hAnsi="Times New Roman" w:cs="Times New Roman"/>
                <w:sz w:val="24"/>
                <w:szCs w:val="24"/>
              </w:rPr>
              <w:t xml:space="preserve">projekto personalo darbo užmokestis (žr. šios lentelės </w:t>
            </w:r>
            <w:r w:rsidR="004D1FC3">
              <w:rPr>
                <w:rFonts w:ascii="Times New Roman" w:hAnsi="Times New Roman" w:cs="Times New Roman"/>
                <w:sz w:val="24"/>
                <w:szCs w:val="24"/>
              </w:rPr>
              <w:t>5</w:t>
            </w:r>
            <w:r w:rsidRPr="004B2D03">
              <w:rPr>
                <w:rFonts w:ascii="Times New Roman" w:hAnsi="Times New Roman" w:cs="Times New Roman"/>
                <w:sz w:val="24"/>
                <w:szCs w:val="24"/>
              </w:rPr>
              <w:t>.4.1 papunkčio nuostatas);</w:t>
            </w:r>
            <w:r w:rsidR="006240A9">
              <w:rPr>
                <w:rFonts w:ascii="Times New Roman" w:hAnsi="Times New Roman" w:cs="Times New Roman"/>
                <w:sz w:val="24"/>
                <w:szCs w:val="24"/>
              </w:rPr>
              <w:t xml:space="preserve"> </w:t>
            </w:r>
          </w:p>
          <w:p w14:paraId="449198AD" w14:textId="28EE3A9B" w:rsidR="00B91122" w:rsidRPr="00B91122" w:rsidDel="00EF5594" w:rsidRDefault="00A0336C" w:rsidP="00DA69BB">
            <w:pPr>
              <w:pStyle w:val="Sraopastraipa"/>
              <w:numPr>
                <w:ilvl w:val="0"/>
                <w:numId w:val="1"/>
              </w:numPr>
              <w:spacing w:after="0" w:line="240" w:lineRule="auto"/>
              <w:ind w:left="0" w:firstLine="360"/>
              <w:jc w:val="both"/>
              <w:rPr>
                <w:rFonts w:ascii="Times New Roman" w:hAnsi="Times New Roman" w:cs="Times New Roman"/>
                <w:sz w:val="24"/>
                <w:szCs w:val="24"/>
              </w:rPr>
            </w:pPr>
            <w:r w:rsidRPr="004B2D03">
              <w:rPr>
                <w:rFonts w:ascii="Times New Roman" w:hAnsi="Times New Roman" w:cs="Times New Roman"/>
                <w:sz w:val="24"/>
                <w:szCs w:val="24"/>
              </w:rPr>
              <w:t>socialinei atskirčiai mažinti skirt</w:t>
            </w:r>
            <w:r>
              <w:rPr>
                <w:rFonts w:ascii="Times New Roman" w:hAnsi="Times New Roman" w:cs="Times New Roman"/>
                <w:sz w:val="24"/>
                <w:szCs w:val="24"/>
              </w:rPr>
              <w:t>ų</w:t>
            </w:r>
            <w:r w:rsidRPr="004B2D03">
              <w:rPr>
                <w:rFonts w:ascii="Times New Roman" w:hAnsi="Times New Roman" w:cs="Times New Roman"/>
                <w:sz w:val="24"/>
                <w:szCs w:val="24"/>
              </w:rPr>
              <w:t xml:space="preserve"> paslaug</w:t>
            </w:r>
            <w:r>
              <w:rPr>
                <w:rFonts w:ascii="Times New Roman" w:hAnsi="Times New Roman" w:cs="Times New Roman"/>
                <w:sz w:val="24"/>
                <w:szCs w:val="24"/>
              </w:rPr>
              <w:t>ų</w:t>
            </w:r>
            <w:r w:rsidRPr="004B2D03">
              <w:rPr>
                <w:rFonts w:ascii="Times New Roman" w:hAnsi="Times New Roman" w:cs="Times New Roman"/>
                <w:sz w:val="24"/>
                <w:szCs w:val="24"/>
              </w:rPr>
              <w:t xml:space="preserve"> tikslinėms grupėms teiki</w:t>
            </w:r>
            <w:r>
              <w:rPr>
                <w:rFonts w:ascii="Times New Roman" w:hAnsi="Times New Roman" w:cs="Times New Roman"/>
                <w:sz w:val="24"/>
                <w:szCs w:val="24"/>
              </w:rPr>
              <w:t>mo</w:t>
            </w:r>
            <w:r w:rsidRPr="004B2D03">
              <w:rPr>
                <w:rFonts w:ascii="Times New Roman" w:hAnsi="Times New Roman" w:cs="Times New Roman"/>
                <w:sz w:val="24"/>
                <w:szCs w:val="24"/>
              </w:rPr>
              <w:t xml:space="preserve"> pagal</w:t>
            </w:r>
            <w:r>
              <w:rPr>
                <w:rFonts w:ascii="Times New Roman" w:hAnsi="Times New Roman" w:cs="Times New Roman"/>
                <w:sz w:val="24"/>
                <w:szCs w:val="24"/>
              </w:rPr>
              <w:t xml:space="preserve"> </w:t>
            </w:r>
            <w:r w:rsidRPr="004B2D03">
              <w:rPr>
                <w:rFonts w:ascii="Times New Roman" w:hAnsi="Times New Roman" w:cs="Times New Roman"/>
                <w:sz w:val="24"/>
                <w:szCs w:val="24"/>
              </w:rPr>
              <w:t>pareiškėj</w:t>
            </w:r>
            <w:r>
              <w:rPr>
                <w:rFonts w:ascii="Times New Roman" w:hAnsi="Times New Roman" w:cs="Times New Roman"/>
                <w:sz w:val="24"/>
                <w:szCs w:val="24"/>
              </w:rPr>
              <w:t>o</w:t>
            </w:r>
            <w:r w:rsidRPr="004B2D03">
              <w:rPr>
                <w:rFonts w:ascii="Times New Roman" w:hAnsi="Times New Roman" w:cs="Times New Roman"/>
                <w:sz w:val="24"/>
                <w:szCs w:val="24"/>
              </w:rPr>
              <w:t xml:space="preserve"> </w:t>
            </w:r>
            <w:r>
              <w:rPr>
                <w:rFonts w:ascii="Times New Roman" w:hAnsi="Times New Roman" w:cs="Times New Roman"/>
                <w:sz w:val="24"/>
                <w:szCs w:val="24"/>
              </w:rPr>
              <w:t xml:space="preserve">(projekto vykdytojo) </w:t>
            </w:r>
            <w:r w:rsidRPr="004B2D03">
              <w:rPr>
                <w:rFonts w:ascii="Times New Roman" w:hAnsi="Times New Roman" w:cs="Times New Roman"/>
                <w:sz w:val="24"/>
                <w:szCs w:val="24"/>
              </w:rPr>
              <w:t>ar partneri</w:t>
            </w:r>
            <w:r>
              <w:rPr>
                <w:rFonts w:ascii="Times New Roman" w:hAnsi="Times New Roman" w:cs="Times New Roman"/>
                <w:sz w:val="24"/>
                <w:szCs w:val="24"/>
              </w:rPr>
              <w:t>o</w:t>
            </w:r>
            <w:r w:rsidRPr="004B2D03">
              <w:rPr>
                <w:rFonts w:ascii="Times New Roman" w:hAnsi="Times New Roman" w:cs="Times New Roman"/>
                <w:sz w:val="24"/>
                <w:szCs w:val="24"/>
              </w:rPr>
              <w:t xml:space="preserve"> pagal </w:t>
            </w:r>
            <w:r>
              <w:rPr>
                <w:rFonts w:ascii="Times New Roman" w:hAnsi="Times New Roman" w:cs="Times New Roman"/>
                <w:sz w:val="24"/>
                <w:szCs w:val="24"/>
              </w:rPr>
              <w:t xml:space="preserve">su </w:t>
            </w:r>
            <w:r w:rsidRPr="00D9047D">
              <w:rPr>
                <w:rFonts w:ascii="Times New Roman" w:hAnsi="Times New Roman" w:cs="Times New Roman"/>
                <w:sz w:val="24"/>
                <w:szCs w:val="24"/>
              </w:rPr>
              <w:t>išorės paslaugų teikėj</w:t>
            </w:r>
            <w:r>
              <w:rPr>
                <w:rFonts w:ascii="Times New Roman" w:hAnsi="Times New Roman" w:cs="Times New Roman"/>
                <w:sz w:val="24"/>
                <w:szCs w:val="24"/>
              </w:rPr>
              <w:t>u</w:t>
            </w:r>
            <w:r w:rsidRPr="00D9047D">
              <w:rPr>
                <w:rFonts w:ascii="Times New Roman" w:hAnsi="Times New Roman" w:cs="Times New Roman"/>
                <w:sz w:val="24"/>
                <w:szCs w:val="24"/>
              </w:rPr>
              <w:t xml:space="preserve"> </w:t>
            </w:r>
            <w:r>
              <w:rPr>
                <w:rFonts w:ascii="Times New Roman" w:hAnsi="Times New Roman" w:cs="Times New Roman"/>
                <w:sz w:val="24"/>
                <w:szCs w:val="24"/>
              </w:rPr>
              <w:t>sudarytą</w:t>
            </w:r>
            <w:r w:rsidRPr="00D9047D">
              <w:rPr>
                <w:rFonts w:ascii="Times New Roman" w:hAnsi="Times New Roman" w:cs="Times New Roman"/>
                <w:sz w:val="24"/>
                <w:szCs w:val="24"/>
              </w:rPr>
              <w:t xml:space="preserve"> </w:t>
            </w:r>
            <w:r w:rsidRPr="004B2D03">
              <w:rPr>
                <w:rFonts w:ascii="Times New Roman" w:hAnsi="Times New Roman" w:cs="Times New Roman"/>
                <w:sz w:val="24"/>
                <w:szCs w:val="24"/>
              </w:rPr>
              <w:t>paslaugų teikimo sutartį (-</w:t>
            </w:r>
            <w:proofErr w:type="spellStart"/>
            <w:r w:rsidRPr="004B2D03">
              <w:rPr>
                <w:rFonts w:ascii="Times New Roman" w:hAnsi="Times New Roman" w:cs="Times New Roman"/>
                <w:sz w:val="24"/>
                <w:szCs w:val="24"/>
              </w:rPr>
              <w:t>is</w:t>
            </w:r>
            <w:proofErr w:type="spellEnd"/>
            <w:r w:rsidRPr="004B2D03">
              <w:rPr>
                <w:rFonts w:ascii="Times New Roman" w:hAnsi="Times New Roman" w:cs="Times New Roman"/>
                <w:sz w:val="24"/>
                <w:szCs w:val="24"/>
              </w:rPr>
              <w:t>) išlaidos yra tinkamos finansuoti tik iš projekto vykdytojo ir (ar) partnerio (-</w:t>
            </w:r>
            <w:proofErr w:type="spellStart"/>
            <w:r w:rsidRPr="004B2D03">
              <w:rPr>
                <w:rFonts w:ascii="Times New Roman" w:hAnsi="Times New Roman" w:cs="Times New Roman"/>
                <w:sz w:val="24"/>
                <w:szCs w:val="24"/>
              </w:rPr>
              <w:t>ių</w:t>
            </w:r>
            <w:proofErr w:type="spellEnd"/>
            <w:r w:rsidRPr="004B2D03">
              <w:rPr>
                <w:rFonts w:ascii="Times New Roman" w:hAnsi="Times New Roman" w:cs="Times New Roman"/>
                <w:sz w:val="24"/>
                <w:szCs w:val="24"/>
              </w:rPr>
              <w:t xml:space="preserve">) nuosavo įnašo. </w:t>
            </w:r>
            <w:r>
              <w:rPr>
                <w:rFonts w:ascii="Times New Roman" w:hAnsi="Times New Roman" w:cs="Times New Roman"/>
                <w:sz w:val="24"/>
                <w:szCs w:val="24"/>
              </w:rPr>
              <w:t>Šis ribojimas</w:t>
            </w:r>
            <w:r w:rsidRPr="00C91546">
              <w:rPr>
                <w:rFonts w:ascii="Times New Roman" w:hAnsi="Times New Roman" w:cs="Times New Roman"/>
                <w:sz w:val="24"/>
                <w:szCs w:val="24"/>
              </w:rPr>
              <w:t xml:space="preserve"> </w:t>
            </w:r>
            <w:r w:rsidRPr="0088479F">
              <w:rPr>
                <w:rFonts w:ascii="Times New Roman" w:hAnsi="Times New Roman" w:cs="Times New Roman"/>
                <w:sz w:val="24"/>
                <w:szCs w:val="24"/>
              </w:rPr>
              <w:t>netaikomas</w:t>
            </w:r>
            <w:r w:rsidRPr="00C91546">
              <w:rPr>
                <w:rFonts w:ascii="Times New Roman" w:hAnsi="Times New Roman" w:cs="Times New Roman"/>
                <w:sz w:val="24"/>
                <w:szCs w:val="24"/>
              </w:rPr>
              <w:t xml:space="preserve"> </w:t>
            </w:r>
            <w:r>
              <w:rPr>
                <w:rFonts w:ascii="Times New Roman" w:hAnsi="Times New Roman" w:cs="Times New Roman"/>
                <w:sz w:val="24"/>
                <w:szCs w:val="24"/>
              </w:rPr>
              <w:t xml:space="preserve">tokioms </w:t>
            </w:r>
            <w:r w:rsidRPr="00C91546">
              <w:rPr>
                <w:rFonts w:ascii="Times New Roman" w:hAnsi="Times New Roman" w:cs="Times New Roman"/>
                <w:sz w:val="24"/>
                <w:szCs w:val="24"/>
              </w:rPr>
              <w:t xml:space="preserve">išlaidoms, kurios pagal pareiškėjo ar partnerio su išorės paslaugų teikėjais sudarytas paslaugų teikimo sutartis patiriamos socialinių ar kitų socialinei atskirčiai mažinti skirtų paslaugų teikimo metu tam, kad </w:t>
            </w:r>
            <w:r w:rsidRPr="0088479F">
              <w:rPr>
                <w:rFonts w:ascii="Times New Roman" w:hAnsi="Times New Roman" w:cs="Times New Roman"/>
                <w:sz w:val="24"/>
                <w:szCs w:val="24"/>
              </w:rPr>
              <w:t>būtų užtikrintas šių paslaugų tinkamas suteikimas</w:t>
            </w:r>
            <w:r w:rsidRPr="00C91546">
              <w:rPr>
                <w:rFonts w:ascii="Times New Roman" w:hAnsi="Times New Roman" w:cs="Times New Roman"/>
                <w:sz w:val="24"/>
                <w:szCs w:val="24"/>
              </w:rPr>
              <w:t xml:space="preserve"> (pvz., užtikrinta tinkama socialinei atskirčiai mažinti skirtų paslaugų teikimo vieta ir aplinka, projekto dalyvių atvykimas į socialinei atskirčiai mažinti skirtų paslaugų teikimo vietą, projekto dalyvių maitinimas socialiniai atskirčiai mažinti skirtų paslaugų teikimo metu).</w:t>
            </w:r>
          </w:p>
        </w:tc>
      </w:tr>
      <w:tr w:rsidR="00A0336C" w:rsidRPr="008A7561" w14:paraId="26868562" w14:textId="77777777" w:rsidTr="007F0E95">
        <w:tc>
          <w:tcPr>
            <w:tcW w:w="1838" w:type="dxa"/>
          </w:tcPr>
          <w:p w14:paraId="52103BEC" w14:textId="2051E389" w:rsidR="00A0336C" w:rsidRPr="000B42BF" w:rsidRDefault="003515AC" w:rsidP="00AE46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A0336C">
              <w:rPr>
                <w:rFonts w:ascii="Times New Roman" w:hAnsi="Times New Roman" w:cs="Times New Roman"/>
                <w:b/>
                <w:sz w:val="24"/>
                <w:szCs w:val="24"/>
              </w:rPr>
              <w:t xml:space="preserve">. </w:t>
            </w:r>
            <w:r w:rsidR="00A0336C" w:rsidRPr="000B42BF">
              <w:rPr>
                <w:rFonts w:ascii="Times New Roman" w:hAnsi="Times New Roman" w:cs="Times New Roman"/>
                <w:b/>
                <w:sz w:val="24"/>
                <w:szCs w:val="24"/>
              </w:rPr>
              <w:t xml:space="preserve">Netinkamos </w:t>
            </w:r>
            <w:r w:rsidR="00A0336C">
              <w:rPr>
                <w:rFonts w:ascii="Times New Roman" w:hAnsi="Times New Roman" w:cs="Times New Roman"/>
                <w:b/>
                <w:sz w:val="24"/>
                <w:szCs w:val="24"/>
              </w:rPr>
              <w:t xml:space="preserve">finansuoti veiklos ir </w:t>
            </w:r>
            <w:r w:rsidR="00A0336C" w:rsidRPr="000B42BF">
              <w:rPr>
                <w:rFonts w:ascii="Times New Roman" w:hAnsi="Times New Roman" w:cs="Times New Roman"/>
                <w:b/>
                <w:sz w:val="24"/>
                <w:szCs w:val="24"/>
              </w:rPr>
              <w:t>išlaidos</w:t>
            </w:r>
          </w:p>
        </w:tc>
        <w:tc>
          <w:tcPr>
            <w:tcW w:w="7793" w:type="dxa"/>
            <w:gridSpan w:val="2"/>
          </w:tcPr>
          <w:p w14:paraId="7C9C7577" w14:textId="0ACA0B5E" w:rsidR="00A0336C" w:rsidRPr="00EF7F5C" w:rsidRDefault="00A0336C" w:rsidP="004D1FC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Be tų netinkamų finansuoti </w:t>
            </w:r>
            <w:r w:rsidR="00E509EE">
              <w:rPr>
                <w:rFonts w:ascii="Times New Roman" w:hAnsi="Times New Roman" w:cs="Times New Roman"/>
                <w:sz w:val="24"/>
                <w:szCs w:val="24"/>
              </w:rPr>
              <w:t xml:space="preserve">veiklų, kurios aprašytos </w:t>
            </w:r>
            <w:r w:rsidR="00E509EE" w:rsidRPr="00DD4E94">
              <w:rPr>
                <w:rFonts w:ascii="Times New Roman" w:hAnsi="Times New Roman" w:cs="Times New Roman"/>
                <w:sz w:val="24"/>
                <w:szCs w:val="24"/>
              </w:rPr>
              <w:t>Atmintinės</w:t>
            </w:r>
            <w:r>
              <w:rPr>
                <w:rFonts w:ascii="Times New Roman" w:hAnsi="Times New Roman" w:cs="Times New Roman"/>
                <w:sz w:val="24"/>
                <w:szCs w:val="24"/>
              </w:rPr>
              <w:t xml:space="preserve"> 2 dal</w:t>
            </w:r>
            <w:r w:rsidR="004D1FC3">
              <w:rPr>
                <w:rFonts w:ascii="Times New Roman" w:hAnsi="Times New Roman" w:cs="Times New Roman"/>
                <w:sz w:val="24"/>
                <w:szCs w:val="24"/>
              </w:rPr>
              <w:t xml:space="preserve">ies ,,Bendri reikalavimai </w:t>
            </w:r>
            <w:r w:rsidR="003E0629">
              <w:rPr>
                <w:rFonts w:ascii="Times New Roman" w:hAnsi="Times New Roman" w:cs="Times New Roman"/>
                <w:sz w:val="24"/>
                <w:szCs w:val="24"/>
              </w:rPr>
              <w:t>projektams“</w:t>
            </w:r>
            <w:r w:rsidR="00754710">
              <w:rPr>
                <w:rFonts w:ascii="Times New Roman" w:hAnsi="Times New Roman" w:cs="Times New Roman"/>
                <w:sz w:val="24"/>
                <w:szCs w:val="24"/>
              </w:rPr>
              <w:t xml:space="preserve"> lentelės 8 punkte</w:t>
            </w:r>
            <w:r>
              <w:rPr>
                <w:rFonts w:ascii="Times New Roman" w:hAnsi="Times New Roman" w:cs="Times New Roman"/>
                <w:sz w:val="24"/>
                <w:szCs w:val="24"/>
              </w:rPr>
              <w:t xml:space="preserve">, taip pat nefinansuojamas sveikos gyvensenos skatinimo veiklos </w:t>
            </w:r>
            <w:r w:rsidRPr="00EF7F5C">
              <w:rPr>
                <w:rFonts w:ascii="Times New Roman" w:hAnsi="Times New Roman" w:cs="Times New Roman"/>
                <w:b/>
                <w:sz w:val="24"/>
                <w:szCs w:val="24"/>
              </w:rPr>
              <w:t>tais atvejais, kai tenkinamos</w:t>
            </w:r>
            <w:r w:rsidR="006240A9" w:rsidRPr="00EF7F5C">
              <w:rPr>
                <w:rFonts w:ascii="Times New Roman" w:hAnsi="Times New Roman" w:cs="Times New Roman"/>
                <w:b/>
                <w:sz w:val="24"/>
                <w:szCs w:val="24"/>
              </w:rPr>
              <w:t xml:space="preserve"> visos</w:t>
            </w:r>
            <w:r w:rsidRPr="00EF7F5C">
              <w:rPr>
                <w:rFonts w:ascii="Times New Roman" w:hAnsi="Times New Roman" w:cs="Times New Roman"/>
                <w:b/>
                <w:sz w:val="24"/>
                <w:szCs w:val="24"/>
              </w:rPr>
              <w:t xml:space="preserve"> šios sąlygos:</w:t>
            </w:r>
          </w:p>
          <w:p w14:paraId="5466AF4B" w14:textId="6FE63F2B" w:rsidR="00A0336C" w:rsidRPr="00E509EE" w:rsidRDefault="00A0336C" w:rsidP="00D77B78">
            <w:pPr>
              <w:pStyle w:val="Sraopastraipa"/>
              <w:numPr>
                <w:ilvl w:val="0"/>
                <w:numId w:val="6"/>
              </w:numPr>
              <w:spacing w:after="0" w:line="240" w:lineRule="auto"/>
              <w:ind w:left="36" w:firstLine="324"/>
              <w:jc w:val="both"/>
              <w:rPr>
                <w:rFonts w:ascii="Times New Roman" w:hAnsi="Times New Roman" w:cs="Times New Roman"/>
                <w:sz w:val="24"/>
                <w:szCs w:val="24"/>
              </w:rPr>
            </w:pPr>
            <w:r w:rsidRPr="00E509EE">
              <w:rPr>
                <w:rFonts w:ascii="Times New Roman" w:hAnsi="Times New Roman" w:cs="Times New Roman"/>
                <w:sz w:val="24"/>
                <w:szCs w:val="24"/>
              </w:rPr>
              <w:t>nurodytų veiklų vykdytoju (-</w:t>
            </w:r>
            <w:proofErr w:type="spellStart"/>
            <w:r w:rsidRPr="00E509EE">
              <w:rPr>
                <w:rFonts w:ascii="Times New Roman" w:hAnsi="Times New Roman" w:cs="Times New Roman"/>
                <w:sz w:val="24"/>
                <w:szCs w:val="24"/>
              </w:rPr>
              <w:t>ais</w:t>
            </w:r>
            <w:proofErr w:type="spellEnd"/>
            <w:r w:rsidRPr="00E509EE">
              <w:rPr>
                <w:rFonts w:ascii="Times New Roman" w:hAnsi="Times New Roman" w:cs="Times New Roman"/>
                <w:sz w:val="24"/>
                <w:szCs w:val="24"/>
              </w:rPr>
              <w:t>) yra savivaldybės administracija, savivaldybės visuomenės sveikatos biuras ir (ar) sveikatos priežiūros įstaiga, teikianti privalomojo sveikatos draudimo fondo lėšomis finansuojamas pirminės ambulatorinės asmens sveikatos priežiūros paslaugas ir turinčių sutartis su teritorinėmis ligonių kasomis (t. y. juridiniai asmenys, esantys projektų, finansuojamų pagal Sveikatos apsaugos ministerijos administruojamą priemonę ,,Sveikos gyvensenos skatinimas regioniniu lygiu“, vykdytojais ar partneriais);</w:t>
            </w:r>
          </w:p>
          <w:p w14:paraId="05E4FE4B" w14:textId="10F90625" w:rsidR="006240A9" w:rsidRPr="00E509EE" w:rsidRDefault="006240A9" w:rsidP="00D77B78">
            <w:pPr>
              <w:pStyle w:val="Sraopastraipa"/>
              <w:numPr>
                <w:ilvl w:val="0"/>
                <w:numId w:val="6"/>
              </w:numPr>
              <w:spacing w:after="0" w:line="240" w:lineRule="auto"/>
              <w:ind w:left="36" w:firstLine="324"/>
              <w:jc w:val="both"/>
              <w:rPr>
                <w:rFonts w:ascii="Times New Roman" w:hAnsi="Times New Roman" w:cs="Times New Roman"/>
                <w:sz w:val="24"/>
                <w:szCs w:val="24"/>
              </w:rPr>
            </w:pPr>
            <w:r w:rsidRPr="00E509EE">
              <w:rPr>
                <w:rFonts w:ascii="Times New Roman" w:hAnsi="Times New Roman" w:cs="Times New Roman"/>
                <w:sz w:val="24"/>
                <w:szCs w:val="24"/>
              </w:rPr>
              <w:t>nurodytų veiklų vykdytojas (projekto vykdytojas ar partneris) sutampa su projekto, finansuojamo pagal  Sveikatos apsaugos ministerijos administruojamą priemonę ,,Sveikos gyvensenos skatinimas regioniniu lygiu“,</w:t>
            </w:r>
            <w:r w:rsidRPr="00E509EE">
              <w:rPr>
                <w:rFonts w:ascii="Times New Roman" w:hAnsi="Times New Roman" w:cs="Times New Roman"/>
                <w:i/>
                <w:sz w:val="24"/>
                <w:szCs w:val="24"/>
              </w:rPr>
              <w:t xml:space="preserve"> </w:t>
            </w:r>
            <w:r w:rsidRPr="00E509EE">
              <w:rPr>
                <w:rFonts w:ascii="Times New Roman" w:hAnsi="Times New Roman" w:cs="Times New Roman"/>
                <w:sz w:val="24"/>
                <w:szCs w:val="24"/>
              </w:rPr>
              <w:t>vykdytoju ar partneriu</w:t>
            </w:r>
            <w:r w:rsidRPr="00E509EE">
              <w:rPr>
                <w:rFonts w:ascii="Times New Roman" w:hAnsi="Times New Roman" w:cs="Times New Roman"/>
                <w:i/>
                <w:sz w:val="24"/>
                <w:szCs w:val="24"/>
              </w:rPr>
              <w:t>;</w:t>
            </w:r>
          </w:p>
          <w:p w14:paraId="1960E51E" w14:textId="77777777" w:rsidR="00A0336C" w:rsidRPr="00E509EE" w:rsidRDefault="00A0336C" w:rsidP="00D77B78">
            <w:pPr>
              <w:pStyle w:val="Sraopastraipa"/>
              <w:numPr>
                <w:ilvl w:val="0"/>
                <w:numId w:val="6"/>
              </w:numPr>
              <w:spacing w:after="0" w:line="240" w:lineRule="auto"/>
              <w:ind w:left="36" w:firstLine="324"/>
              <w:jc w:val="both"/>
              <w:rPr>
                <w:rFonts w:ascii="Times New Roman" w:hAnsi="Times New Roman" w:cs="Times New Roman"/>
                <w:sz w:val="24"/>
                <w:szCs w:val="24"/>
              </w:rPr>
            </w:pPr>
            <w:r w:rsidRPr="00E509EE">
              <w:rPr>
                <w:rFonts w:ascii="Times New Roman" w:hAnsi="Times New Roman" w:cs="Times New Roman"/>
                <w:sz w:val="24"/>
                <w:szCs w:val="24"/>
              </w:rPr>
              <w:t>nurodytos veiklos yra orientuotos į tą pačią tikslinę grupę, kaip ir pagal Sveikatos apsaugos ministerijos administruojamą priemonę ,,Sveikos gyvensenos skatinimas regioniniu lygiu“ finansuojamas projektas</w:t>
            </w:r>
            <w:r w:rsidR="006240A9" w:rsidRPr="00E509EE">
              <w:rPr>
                <w:rFonts w:ascii="Times New Roman" w:hAnsi="Times New Roman" w:cs="Times New Roman"/>
                <w:sz w:val="24"/>
                <w:szCs w:val="24"/>
              </w:rPr>
              <w:t>, kurį įgyvendina tas pats juridinis asmuo (projekto vykdytojas ar partneris).</w:t>
            </w:r>
          </w:p>
          <w:p w14:paraId="4F4A0747" w14:textId="77777777" w:rsidR="006240A9" w:rsidRDefault="006240A9" w:rsidP="004D1FC3">
            <w:pPr>
              <w:pStyle w:val="Sraopastraipa"/>
              <w:spacing w:after="0" w:line="240" w:lineRule="auto"/>
              <w:jc w:val="both"/>
              <w:rPr>
                <w:rFonts w:ascii="Times New Roman" w:hAnsi="Times New Roman" w:cs="Times New Roman"/>
                <w:sz w:val="24"/>
                <w:szCs w:val="24"/>
              </w:rPr>
            </w:pPr>
          </w:p>
          <w:p w14:paraId="623CA7BF" w14:textId="2AD82D83" w:rsidR="006240A9" w:rsidRPr="00E509EE" w:rsidRDefault="006240A9" w:rsidP="004D1FC3">
            <w:pPr>
              <w:spacing w:after="0" w:line="240" w:lineRule="auto"/>
              <w:jc w:val="both"/>
              <w:rPr>
                <w:rFonts w:ascii="Times New Roman" w:hAnsi="Times New Roman" w:cs="Times New Roman"/>
                <w:i/>
                <w:sz w:val="24"/>
                <w:szCs w:val="24"/>
              </w:rPr>
            </w:pPr>
            <w:r w:rsidRPr="00E509EE">
              <w:rPr>
                <w:rFonts w:ascii="Times New Roman" w:hAnsi="Times New Roman" w:cs="Times New Roman"/>
                <w:sz w:val="24"/>
                <w:szCs w:val="24"/>
              </w:rPr>
              <w:t xml:space="preserve">Su informacija apie pagal </w:t>
            </w:r>
            <w:r w:rsidR="00E81BEC" w:rsidRPr="00E509EE">
              <w:rPr>
                <w:rFonts w:ascii="Times New Roman" w:hAnsi="Times New Roman" w:cs="Times New Roman"/>
                <w:sz w:val="24"/>
                <w:szCs w:val="24"/>
              </w:rPr>
              <w:t xml:space="preserve">projektus, finansuojamus pagal </w:t>
            </w:r>
            <w:r w:rsidRPr="00E509EE">
              <w:rPr>
                <w:rFonts w:ascii="Times New Roman" w:hAnsi="Times New Roman" w:cs="Times New Roman"/>
                <w:sz w:val="24"/>
                <w:szCs w:val="24"/>
              </w:rPr>
              <w:t>Sveikatos apsaugos ministerijos administruojamą priemonę ,,Sveikos gyvensenos skatinimas regioniniu lygiu“</w:t>
            </w:r>
            <w:r w:rsidR="00E81BEC" w:rsidRPr="00E509EE">
              <w:rPr>
                <w:rFonts w:ascii="Times New Roman" w:hAnsi="Times New Roman" w:cs="Times New Roman"/>
                <w:sz w:val="24"/>
                <w:szCs w:val="24"/>
              </w:rPr>
              <w:t xml:space="preserve">, ir šių projektų </w:t>
            </w:r>
            <w:r w:rsidRPr="00E509EE">
              <w:rPr>
                <w:rFonts w:ascii="Times New Roman" w:hAnsi="Times New Roman" w:cs="Times New Roman"/>
                <w:sz w:val="24"/>
                <w:szCs w:val="24"/>
              </w:rPr>
              <w:t>vykdytojus, partnerius  galima susipažinti</w:t>
            </w:r>
            <w:r w:rsidR="00E81BEC" w:rsidRPr="00E509EE">
              <w:rPr>
                <w:rFonts w:ascii="Times New Roman" w:hAnsi="Times New Roman" w:cs="Times New Roman"/>
                <w:i/>
                <w:sz w:val="24"/>
                <w:szCs w:val="24"/>
              </w:rPr>
              <w:t xml:space="preserve"> </w:t>
            </w:r>
            <w:r w:rsidRPr="00E509EE">
              <w:rPr>
                <w:rFonts w:ascii="Times New Roman" w:hAnsi="Times New Roman" w:cs="Times New Roman"/>
                <w:i/>
                <w:sz w:val="24"/>
                <w:szCs w:val="24"/>
              </w:rPr>
              <w:t xml:space="preserve"> </w:t>
            </w:r>
            <w:r w:rsidR="00E81BEC" w:rsidRPr="00E509EE">
              <w:rPr>
                <w:rFonts w:ascii="Times New Roman" w:hAnsi="Times New Roman" w:cs="Times New Roman"/>
                <w:i/>
                <w:sz w:val="24"/>
                <w:szCs w:val="24"/>
              </w:rPr>
              <w:t xml:space="preserve"> </w:t>
            </w:r>
            <w:r w:rsidR="00E81BEC" w:rsidRPr="00E509EE">
              <w:rPr>
                <w:rFonts w:ascii="Times New Roman" w:hAnsi="Times New Roman" w:cs="Times New Roman"/>
                <w:sz w:val="24"/>
                <w:szCs w:val="24"/>
              </w:rPr>
              <w:t>ES struktūrinių fondų svetainė</w:t>
            </w:r>
            <w:r w:rsidR="00DA2B00">
              <w:rPr>
                <w:rFonts w:ascii="Times New Roman" w:hAnsi="Times New Roman" w:cs="Times New Roman"/>
                <w:sz w:val="24"/>
                <w:szCs w:val="24"/>
              </w:rPr>
              <w:t>s</w:t>
            </w:r>
            <w:r w:rsidR="00E81BEC" w:rsidRPr="00E509EE">
              <w:rPr>
                <w:rFonts w:ascii="Times New Roman" w:hAnsi="Times New Roman" w:cs="Times New Roman"/>
                <w:sz w:val="24"/>
                <w:szCs w:val="24"/>
              </w:rPr>
              <w:t xml:space="preserve"> </w:t>
            </w:r>
            <w:hyperlink r:id="rId20" w:history="1">
              <w:r w:rsidR="00E81BEC" w:rsidRPr="00E509EE">
                <w:rPr>
                  <w:rStyle w:val="Hipersaitas"/>
                  <w:rFonts w:ascii="Times New Roman" w:hAnsi="Times New Roman" w:cs="Times New Roman"/>
                  <w:sz w:val="24"/>
                  <w:szCs w:val="24"/>
                </w:rPr>
                <w:t>www.esinvesticijos.lt</w:t>
              </w:r>
            </w:hyperlink>
            <w:r w:rsidR="00674668" w:rsidRPr="00E509EE">
              <w:rPr>
                <w:rFonts w:ascii="Times New Roman" w:hAnsi="Times New Roman" w:cs="Times New Roman"/>
                <w:sz w:val="24"/>
                <w:szCs w:val="24"/>
              </w:rPr>
              <w:t xml:space="preserve"> </w:t>
            </w:r>
            <w:r w:rsidR="00E81BEC" w:rsidRPr="00E509EE">
              <w:rPr>
                <w:rFonts w:ascii="Times New Roman" w:hAnsi="Times New Roman" w:cs="Times New Roman"/>
                <w:sz w:val="24"/>
                <w:szCs w:val="24"/>
              </w:rPr>
              <w:t xml:space="preserve">skiltyje ,,Paraiškos ir projektai“, </w:t>
            </w:r>
            <w:r w:rsidR="00674668" w:rsidRPr="00E509EE">
              <w:rPr>
                <w:rFonts w:ascii="Times New Roman" w:hAnsi="Times New Roman" w:cs="Times New Roman"/>
                <w:sz w:val="24"/>
                <w:szCs w:val="24"/>
              </w:rPr>
              <w:t xml:space="preserve">ieškant </w:t>
            </w:r>
            <w:r w:rsidR="00E81BEC" w:rsidRPr="00E509EE">
              <w:rPr>
                <w:rFonts w:ascii="Times New Roman" w:hAnsi="Times New Roman" w:cs="Times New Roman"/>
                <w:sz w:val="24"/>
                <w:szCs w:val="24"/>
              </w:rPr>
              <w:t>,,Sudarytos sutartys“</w:t>
            </w:r>
            <w:r w:rsidR="00674668" w:rsidRPr="00E509EE">
              <w:rPr>
                <w:rFonts w:ascii="Times New Roman" w:hAnsi="Times New Roman" w:cs="Times New Roman"/>
                <w:sz w:val="24"/>
                <w:szCs w:val="24"/>
              </w:rPr>
              <w:t xml:space="preserve">: </w:t>
            </w:r>
            <w:r w:rsidR="00E81BEC" w:rsidRPr="00E509EE">
              <w:rPr>
                <w:rFonts w:ascii="Times New Roman" w:hAnsi="Times New Roman" w:cs="Times New Roman"/>
                <w:sz w:val="24"/>
                <w:szCs w:val="24"/>
              </w:rPr>
              <w:t xml:space="preserve"> </w:t>
            </w:r>
            <w:hyperlink r:id="rId21" w:history="1">
              <w:r w:rsidR="00E81BEC" w:rsidRPr="00E509EE">
                <w:rPr>
                  <w:rStyle w:val="Hipersaitas"/>
                  <w:rFonts w:ascii="Times New Roman" w:hAnsi="Times New Roman" w:cs="Times New Roman"/>
                  <w:i/>
                  <w:sz w:val="24"/>
                  <w:szCs w:val="24"/>
                </w:rPr>
                <w:t>http://www.esinvesticijos.lt/lt/paraiskos_ir_projektai?f__ministry=279&amp;f__institution=148&amp;f__priemone%5B%5D=244</w:t>
              </w:r>
            </w:hyperlink>
          </w:p>
          <w:p w14:paraId="244F345D" w14:textId="63F8ACF8" w:rsidR="00E81BEC" w:rsidRDefault="00E81BEC" w:rsidP="004D1FC3">
            <w:pPr>
              <w:spacing w:after="0" w:line="240" w:lineRule="auto"/>
              <w:jc w:val="both"/>
            </w:pPr>
          </w:p>
          <w:p w14:paraId="56108687" w14:textId="73A8A17A" w:rsidR="00E81BEC" w:rsidRPr="00E509EE" w:rsidRDefault="00E81BEC" w:rsidP="004D1FC3">
            <w:pPr>
              <w:spacing w:after="0" w:line="240" w:lineRule="auto"/>
              <w:jc w:val="both"/>
              <w:rPr>
                <w:rFonts w:ascii="Times New Roman" w:hAnsi="Times New Roman" w:cs="Times New Roman"/>
                <w:sz w:val="24"/>
                <w:szCs w:val="24"/>
              </w:rPr>
            </w:pPr>
            <w:r w:rsidRPr="00E509EE">
              <w:rPr>
                <w:rFonts w:ascii="Times New Roman" w:hAnsi="Times New Roman" w:cs="Times New Roman"/>
                <w:b/>
                <w:sz w:val="24"/>
                <w:szCs w:val="24"/>
              </w:rPr>
              <w:lastRenderedPageBreak/>
              <w:t>Sveikos gyvensenos skatinimo veiklomis laikomos šios veiklos</w:t>
            </w:r>
            <w:r w:rsidRPr="00E509EE">
              <w:rPr>
                <w:rFonts w:ascii="Times New Roman" w:hAnsi="Times New Roman" w:cs="Times New Roman"/>
                <w:sz w:val="24"/>
                <w:szCs w:val="24"/>
              </w:rPr>
              <w:t xml:space="preserve">: asmenų informavimas, švietimas sveikatos </w:t>
            </w:r>
            <w:r w:rsidRPr="00E509EE">
              <w:rPr>
                <w:rFonts w:ascii="Times New Roman" w:hAnsi="Times New Roman" w:cs="Times New Roman"/>
                <w:sz w:val="24"/>
                <w:szCs w:val="24"/>
                <w:lang w:eastAsia="lt-LT"/>
              </w:rPr>
              <w:t xml:space="preserve">išsaugojimo ir </w:t>
            </w:r>
            <w:r w:rsidRPr="00E509EE">
              <w:rPr>
                <w:rFonts w:ascii="Times New Roman" w:hAnsi="Times New Roman" w:cs="Times New Roman"/>
                <w:sz w:val="24"/>
                <w:szCs w:val="24"/>
              </w:rPr>
              <w:t xml:space="preserve">stiprinimo, </w:t>
            </w:r>
            <w:r w:rsidRPr="00E509EE">
              <w:rPr>
                <w:rFonts w:ascii="Times New Roman" w:hAnsi="Times New Roman" w:cs="Times New Roman"/>
                <w:sz w:val="24"/>
                <w:szCs w:val="24"/>
                <w:lang w:eastAsia="lt-LT"/>
              </w:rPr>
              <w:t>ligų prevencijos bei kontrolės temomis,</w:t>
            </w:r>
            <w:r w:rsidRPr="00E509EE">
              <w:rPr>
                <w:rFonts w:ascii="Times New Roman" w:hAnsi="Times New Roman" w:cs="Times New Roman"/>
                <w:sz w:val="24"/>
                <w:szCs w:val="24"/>
              </w:rPr>
              <w:t xml:space="preserve"> sveikos gyvensenos ugdymas, </w:t>
            </w:r>
            <w:r w:rsidRPr="00E509EE">
              <w:rPr>
                <w:rFonts w:ascii="Times New Roman" w:hAnsi="Times New Roman" w:cs="Times New Roman"/>
                <w:sz w:val="24"/>
                <w:szCs w:val="24"/>
                <w:lang w:eastAsia="lt-LT"/>
              </w:rPr>
              <w:t>sveikatos raštingumo įgūdžių formavimas</w:t>
            </w:r>
            <w:r w:rsidRPr="00E509EE">
              <w:rPr>
                <w:rFonts w:ascii="Times New Roman" w:hAnsi="Times New Roman" w:cs="Times New Roman"/>
                <w:sz w:val="24"/>
                <w:szCs w:val="24"/>
              </w:rPr>
              <w:t xml:space="preserve"> (mokymai, renginiai, praktiniai užsiėmimai </w:t>
            </w:r>
            <w:r w:rsidRPr="00E509EE">
              <w:rPr>
                <w:rFonts w:ascii="Times New Roman" w:hAnsi="Times New Roman" w:cs="Times New Roman"/>
                <w:sz w:val="24"/>
                <w:szCs w:val="24"/>
                <w:lang w:eastAsia="lt-LT"/>
              </w:rPr>
              <w:t>ir pan.</w:t>
            </w:r>
            <w:r w:rsidRPr="00E509EE">
              <w:rPr>
                <w:rFonts w:ascii="Times New Roman" w:hAnsi="Times New Roman" w:cs="Times New Roman"/>
                <w:sz w:val="24"/>
                <w:szCs w:val="24"/>
              </w:rPr>
              <w:t xml:space="preserve">) šiose srityse: </w:t>
            </w:r>
            <w:r w:rsidRPr="00E509EE">
              <w:rPr>
                <w:rFonts w:ascii="Times New Roman" w:hAnsi="Times New Roman" w:cs="Times New Roman"/>
                <w:sz w:val="24"/>
                <w:szCs w:val="24"/>
                <w:lang w:eastAsia="lt-LT"/>
              </w:rPr>
              <w:t xml:space="preserve">vaikų sveikatos stiprinimo, </w:t>
            </w:r>
            <w:r w:rsidRPr="00E509EE">
              <w:rPr>
                <w:rFonts w:ascii="Times New Roman" w:hAnsi="Times New Roman" w:cs="Times New Roman"/>
                <w:sz w:val="24"/>
                <w:szCs w:val="24"/>
              </w:rPr>
              <w:t>neįgaliųjų sveikatos stiprinimo, sveiko senėjimo, taip pat kraujotakos sistemos ligų, galvos smegenų kraujotakos ligų, onkologinių ligų, traumų, nelaimingų atsitikimų ir išorinių mirties priežasčių prevencijos.</w:t>
            </w:r>
          </w:p>
          <w:p w14:paraId="7B3E77CA" w14:textId="09232500" w:rsidR="00E81BEC" w:rsidRPr="00E81BEC" w:rsidRDefault="00E81BEC" w:rsidP="004D1FC3">
            <w:pPr>
              <w:spacing w:after="0" w:line="240" w:lineRule="auto"/>
              <w:jc w:val="both"/>
            </w:pPr>
          </w:p>
        </w:tc>
      </w:tr>
      <w:tr w:rsidR="00A449E5" w:rsidRPr="008A7561" w14:paraId="703F6565" w14:textId="77777777" w:rsidTr="00E509EE">
        <w:trPr>
          <w:trHeight w:val="1046"/>
        </w:trPr>
        <w:tc>
          <w:tcPr>
            <w:tcW w:w="1838" w:type="dxa"/>
            <w:tcBorders>
              <w:bottom w:val="single" w:sz="4" w:space="0" w:color="auto"/>
            </w:tcBorders>
          </w:tcPr>
          <w:p w14:paraId="11B7C3F7" w14:textId="7DBD6FD1" w:rsidR="00A449E5" w:rsidRPr="00C91546" w:rsidRDefault="007A53BB" w:rsidP="00AE46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8. </w:t>
            </w:r>
            <w:r w:rsidR="00A449E5">
              <w:rPr>
                <w:rFonts w:ascii="Times New Roman" w:hAnsi="Times New Roman" w:cs="Times New Roman"/>
                <w:b/>
                <w:sz w:val="24"/>
                <w:szCs w:val="24"/>
              </w:rPr>
              <w:t xml:space="preserve">Reikalavimai </w:t>
            </w:r>
            <w:proofErr w:type="spellStart"/>
            <w:r w:rsidR="00A449E5">
              <w:rPr>
                <w:rFonts w:ascii="Times New Roman" w:hAnsi="Times New Roman" w:cs="Times New Roman"/>
                <w:b/>
                <w:sz w:val="24"/>
                <w:szCs w:val="24"/>
              </w:rPr>
              <w:t>poveiklės</w:t>
            </w:r>
            <w:proofErr w:type="spellEnd"/>
            <w:r w:rsidR="00A449E5">
              <w:rPr>
                <w:rFonts w:ascii="Times New Roman" w:hAnsi="Times New Roman" w:cs="Times New Roman"/>
                <w:b/>
                <w:sz w:val="24"/>
                <w:szCs w:val="24"/>
              </w:rPr>
              <w:t xml:space="preserve"> įgyvendinimui</w:t>
            </w:r>
          </w:p>
        </w:tc>
        <w:tc>
          <w:tcPr>
            <w:tcW w:w="7793" w:type="dxa"/>
            <w:gridSpan w:val="2"/>
          </w:tcPr>
          <w:p w14:paraId="51E59985" w14:textId="308C77C3" w:rsidR="00A449E5" w:rsidRPr="008A7561" w:rsidRDefault="00A449E5" w:rsidP="004D1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Taikomi Atmintinės 2 dalies ,,Bendrieji reikalavimai proje</w:t>
            </w:r>
            <w:r w:rsidR="007954BF">
              <w:rPr>
                <w:rFonts w:ascii="Times New Roman" w:hAnsi="Times New Roman" w:cs="Times New Roman"/>
                <w:sz w:val="24"/>
                <w:szCs w:val="24"/>
              </w:rPr>
              <w:t>ktams“ lentelės</w:t>
            </w:r>
            <w:r>
              <w:rPr>
                <w:rFonts w:ascii="Times New Roman" w:hAnsi="Times New Roman" w:cs="Times New Roman"/>
                <w:sz w:val="24"/>
                <w:szCs w:val="24"/>
              </w:rPr>
              <w:t xml:space="preserve"> </w:t>
            </w:r>
            <w:r w:rsidR="007954BF">
              <w:rPr>
                <w:rFonts w:ascii="Times New Roman" w:hAnsi="Times New Roman" w:cs="Times New Roman"/>
                <w:sz w:val="24"/>
                <w:szCs w:val="24"/>
              </w:rPr>
              <w:t xml:space="preserve">9 </w:t>
            </w:r>
            <w:r>
              <w:rPr>
                <w:rFonts w:ascii="Times New Roman" w:hAnsi="Times New Roman" w:cs="Times New Roman"/>
                <w:sz w:val="24"/>
                <w:szCs w:val="24"/>
              </w:rPr>
              <w:t xml:space="preserve">punkte nustatyti reikalavimai projektų įgyvendinimui. Specialių reikalavimų </w:t>
            </w:r>
            <w:proofErr w:type="spellStart"/>
            <w:r>
              <w:rPr>
                <w:rFonts w:ascii="Times New Roman" w:hAnsi="Times New Roman" w:cs="Times New Roman"/>
                <w:sz w:val="24"/>
                <w:szCs w:val="24"/>
              </w:rPr>
              <w:t>poveiklės</w:t>
            </w:r>
            <w:proofErr w:type="spellEnd"/>
            <w:r>
              <w:rPr>
                <w:rFonts w:ascii="Times New Roman" w:hAnsi="Times New Roman" w:cs="Times New Roman"/>
                <w:sz w:val="24"/>
                <w:szCs w:val="24"/>
              </w:rPr>
              <w:t xml:space="preserve"> įgyvendinimui </w:t>
            </w:r>
            <w:r w:rsidR="007A0A94">
              <w:rPr>
                <w:rFonts w:ascii="Times New Roman" w:hAnsi="Times New Roman" w:cs="Times New Roman"/>
                <w:sz w:val="24"/>
                <w:szCs w:val="24"/>
              </w:rPr>
              <w:t xml:space="preserve">Aprašuose </w:t>
            </w:r>
            <w:r>
              <w:rPr>
                <w:rFonts w:ascii="Times New Roman" w:hAnsi="Times New Roman" w:cs="Times New Roman"/>
                <w:sz w:val="24"/>
                <w:szCs w:val="24"/>
              </w:rPr>
              <w:t xml:space="preserve">nenustatyta. </w:t>
            </w:r>
          </w:p>
        </w:tc>
      </w:tr>
    </w:tbl>
    <w:p w14:paraId="0C6028F9" w14:textId="564B2240" w:rsidR="00D209FB" w:rsidRDefault="00D209FB" w:rsidP="007954BF">
      <w:pPr>
        <w:spacing w:line="240" w:lineRule="auto"/>
        <w:rPr>
          <w:rFonts w:ascii="Times New Roman" w:hAnsi="Times New Roman" w:cs="Times New Roman"/>
          <w:b/>
          <w:sz w:val="28"/>
          <w:szCs w:val="28"/>
        </w:rPr>
      </w:pPr>
    </w:p>
    <w:p w14:paraId="1B6DD834" w14:textId="600C0C65" w:rsidR="00DA69BB" w:rsidRDefault="00DA69BB" w:rsidP="007954BF">
      <w:pPr>
        <w:spacing w:line="240" w:lineRule="auto"/>
        <w:rPr>
          <w:rFonts w:ascii="Times New Roman" w:hAnsi="Times New Roman" w:cs="Times New Roman"/>
          <w:b/>
          <w:sz w:val="28"/>
          <w:szCs w:val="28"/>
        </w:rPr>
      </w:pPr>
    </w:p>
    <w:p w14:paraId="49445FCC" w14:textId="41AF99ED" w:rsidR="00DA69BB" w:rsidRDefault="00DA69BB" w:rsidP="007954BF">
      <w:pPr>
        <w:spacing w:line="240" w:lineRule="auto"/>
        <w:rPr>
          <w:rFonts w:ascii="Times New Roman" w:hAnsi="Times New Roman" w:cs="Times New Roman"/>
          <w:b/>
          <w:sz w:val="28"/>
          <w:szCs w:val="28"/>
        </w:rPr>
      </w:pPr>
    </w:p>
    <w:p w14:paraId="08B0E886" w14:textId="70CDEE1A" w:rsidR="00DA69BB" w:rsidRDefault="00DA69BB" w:rsidP="007954BF">
      <w:pPr>
        <w:spacing w:line="240" w:lineRule="auto"/>
        <w:rPr>
          <w:rFonts w:ascii="Times New Roman" w:hAnsi="Times New Roman" w:cs="Times New Roman"/>
          <w:b/>
          <w:sz w:val="28"/>
          <w:szCs w:val="28"/>
        </w:rPr>
      </w:pPr>
    </w:p>
    <w:p w14:paraId="27344459" w14:textId="51E946C8" w:rsidR="00DA69BB" w:rsidRDefault="00DA69BB" w:rsidP="007954BF">
      <w:pPr>
        <w:spacing w:line="240" w:lineRule="auto"/>
        <w:rPr>
          <w:rFonts w:ascii="Times New Roman" w:hAnsi="Times New Roman" w:cs="Times New Roman"/>
          <w:b/>
          <w:sz w:val="28"/>
          <w:szCs w:val="28"/>
        </w:rPr>
      </w:pPr>
    </w:p>
    <w:p w14:paraId="7D4D4789" w14:textId="75C52923" w:rsidR="00DA69BB" w:rsidRDefault="00DA69BB" w:rsidP="007954BF">
      <w:pPr>
        <w:spacing w:line="240" w:lineRule="auto"/>
        <w:rPr>
          <w:rFonts w:ascii="Times New Roman" w:hAnsi="Times New Roman" w:cs="Times New Roman"/>
          <w:b/>
          <w:sz w:val="28"/>
          <w:szCs w:val="28"/>
        </w:rPr>
      </w:pPr>
    </w:p>
    <w:p w14:paraId="27C82412" w14:textId="0CB5917D" w:rsidR="00DA69BB" w:rsidRDefault="00DA69BB" w:rsidP="007954BF">
      <w:pPr>
        <w:spacing w:line="240" w:lineRule="auto"/>
        <w:rPr>
          <w:rFonts w:ascii="Times New Roman" w:hAnsi="Times New Roman" w:cs="Times New Roman"/>
          <w:b/>
          <w:sz w:val="28"/>
          <w:szCs w:val="28"/>
        </w:rPr>
      </w:pPr>
    </w:p>
    <w:p w14:paraId="2C9B2D7F" w14:textId="0A24BEB0" w:rsidR="00DA69BB" w:rsidRDefault="00DA69BB" w:rsidP="007954BF">
      <w:pPr>
        <w:spacing w:line="240" w:lineRule="auto"/>
        <w:rPr>
          <w:rFonts w:ascii="Times New Roman" w:hAnsi="Times New Roman" w:cs="Times New Roman"/>
          <w:b/>
          <w:sz w:val="28"/>
          <w:szCs w:val="28"/>
        </w:rPr>
      </w:pPr>
    </w:p>
    <w:p w14:paraId="3EB41BBD" w14:textId="142840F6" w:rsidR="00DA69BB" w:rsidRDefault="00DA69BB" w:rsidP="007954BF">
      <w:pPr>
        <w:spacing w:line="240" w:lineRule="auto"/>
        <w:rPr>
          <w:rFonts w:ascii="Times New Roman" w:hAnsi="Times New Roman" w:cs="Times New Roman"/>
          <w:b/>
          <w:sz w:val="28"/>
          <w:szCs w:val="28"/>
        </w:rPr>
      </w:pPr>
    </w:p>
    <w:p w14:paraId="6750C8AC" w14:textId="5873E9B7" w:rsidR="00DA69BB" w:rsidRDefault="00DA69BB" w:rsidP="007954BF">
      <w:pPr>
        <w:spacing w:line="240" w:lineRule="auto"/>
        <w:rPr>
          <w:rFonts w:ascii="Times New Roman" w:hAnsi="Times New Roman" w:cs="Times New Roman"/>
          <w:b/>
          <w:sz w:val="28"/>
          <w:szCs w:val="28"/>
        </w:rPr>
      </w:pPr>
    </w:p>
    <w:p w14:paraId="71DA03D1" w14:textId="525A3660" w:rsidR="00DA69BB" w:rsidRDefault="00DA69BB" w:rsidP="007954BF">
      <w:pPr>
        <w:spacing w:line="240" w:lineRule="auto"/>
        <w:rPr>
          <w:rFonts w:ascii="Times New Roman" w:hAnsi="Times New Roman" w:cs="Times New Roman"/>
          <w:b/>
          <w:sz w:val="28"/>
          <w:szCs w:val="28"/>
        </w:rPr>
      </w:pPr>
    </w:p>
    <w:p w14:paraId="69E4EE31" w14:textId="64DAEDE4" w:rsidR="00DA69BB" w:rsidRDefault="00DA69BB" w:rsidP="007954BF">
      <w:pPr>
        <w:spacing w:line="240" w:lineRule="auto"/>
        <w:rPr>
          <w:rFonts w:ascii="Times New Roman" w:hAnsi="Times New Roman" w:cs="Times New Roman"/>
          <w:b/>
          <w:sz w:val="28"/>
          <w:szCs w:val="28"/>
        </w:rPr>
      </w:pPr>
    </w:p>
    <w:p w14:paraId="3DE53B0A" w14:textId="0FA0376D" w:rsidR="00DA69BB" w:rsidRDefault="00DA69BB" w:rsidP="007954BF">
      <w:pPr>
        <w:spacing w:line="240" w:lineRule="auto"/>
        <w:rPr>
          <w:rFonts w:ascii="Times New Roman" w:hAnsi="Times New Roman" w:cs="Times New Roman"/>
          <w:b/>
          <w:sz w:val="28"/>
          <w:szCs w:val="28"/>
        </w:rPr>
      </w:pPr>
    </w:p>
    <w:p w14:paraId="107B1CF4" w14:textId="4A642B4A" w:rsidR="00DA69BB" w:rsidRDefault="00DA69BB" w:rsidP="007954BF">
      <w:pPr>
        <w:spacing w:line="240" w:lineRule="auto"/>
        <w:rPr>
          <w:rFonts w:ascii="Times New Roman" w:hAnsi="Times New Roman" w:cs="Times New Roman"/>
          <w:b/>
          <w:sz w:val="28"/>
          <w:szCs w:val="28"/>
        </w:rPr>
      </w:pPr>
    </w:p>
    <w:p w14:paraId="7FDD95B6" w14:textId="17236241" w:rsidR="00DA69BB" w:rsidRDefault="00DA69BB" w:rsidP="007954BF">
      <w:pPr>
        <w:spacing w:line="240" w:lineRule="auto"/>
        <w:rPr>
          <w:rFonts w:ascii="Times New Roman" w:hAnsi="Times New Roman" w:cs="Times New Roman"/>
          <w:b/>
          <w:sz w:val="28"/>
          <w:szCs w:val="28"/>
        </w:rPr>
      </w:pPr>
    </w:p>
    <w:p w14:paraId="437D14E8" w14:textId="404A759D" w:rsidR="00DA69BB" w:rsidRDefault="00DA69BB" w:rsidP="007954BF">
      <w:pPr>
        <w:spacing w:line="240" w:lineRule="auto"/>
        <w:rPr>
          <w:rFonts w:ascii="Times New Roman" w:hAnsi="Times New Roman" w:cs="Times New Roman"/>
          <w:b/>
          <w:sz w:val="28"/>
          <w:szCs w:val="28"/>
        </w:rPr>
      </w:pPr>
    </w:p>
    <w:p w14:paraId="038ED2D1" w14:textId="1D23AC39" w:rsidR="00DA69BB" w:rsidRDefault="00DA69BB" w:rsidP="007954BF">
      <w:pPr>
        <w:spacing w:line="240" w:lineRule="auto"/>
        <w:rPr>
          <w:rFonts w:ascii="Times New Roman" w:hAnsi="Times New Roman" w:cs="Times New Roman"/>
          <w:b/>
          <w:sz w:val="28"/>
          <w:szCs w:val="28"/>
        </w:rPr>
      </w:pPr>
    </w:p>
    <w:p w14:paraId="7C92BD7A" w14:textId="20601F2F" w:rsidR="00DA69BB" w:rsidRDefault="00DA69BB" w:rsidP="007954BF">
      <w:pPr>
        <w:spacing w:line="240" w:lineRule="auto"/>
        <w:rPr>
          <w:rFonts w:ascii="Times New Roman" w:hAnsi="Times New Roman" w:cs="Times New Roman"/>
          <w:b/>
          <w:sz w:val="28"/>
          <w:szCs w:val="28"/>
        </w:rPr>
      </w:pPr>
    </w:p>
    <w:p w14:paraId="22991017" w14:textId="6F6C32B0" w:rsidR="00DA69BB" w:rsidRDefault="00DA69BB" w:rsidP="007954BF">
      <w:pPr>
        <w:spacing w:line="240" w:lineRule="auto"/>
        <w:rPr>
          <w:rFonts w:ascii="Times New Roman" w:hAnsi="Times New Roman" w:cs="Times New Roman"/>
          <w:b/>
          <w:sz w:val="28"/>
          <w:szCs w:val="28"/>
        </w:rPr>
      </w:pPr>
    </w:p>
    <w:p w14:paraId="24E1838C" w14:textId="1A37E681" w:rsidR="00DA69BB" w:rsidRDefault="00DA69BB" w:rsidP="007954BF">
      <w:pPr>
        <w:spacing w:line="240" w:lineRule="auto"/>
        <w:rPr>
          <w:rFonts w:ascii="Times New Roman" w:hAnsi="Times New Roman" w:cs="Times New Roman"/>
          <w:b/>
          <w:sz w:val="28"/>
          <w:szCs w:val="28"/>
        </w:rPr>
      </w:pPr>
    </w:p>
    <w:p w14:paraId="46663224" w14:textId="1AE99643" w:rsidR="00C963E3" w:rsidRDefault="00C963E3" w:rsidP="00296D46">
      <w:pPr>
        <w:pStyle w:val="Antrat2"/>
      </w:pPr>
      <w:bookmarkStart w:id="11" w:name="_Toc531510647"/>
      <w:r w:rsidRPr="00C963E3">
        <w:lastRenderedPageBreak/>
        <w:t xml:space="preserve">POVEIKLĖ </w:t>
      </w:r>
      <w:r w:rsidR="0084324D">
        <w:t>,,INFORMAVIMAS, TARPININKAVIMAS“</w:t>
      </w:r>
      <w:bookmarkEnd w:id="11"/>
    </w:p>
    <w:p w14:paraId="16A52B18" w14:textId="17DB4ECE" w:rsidR="00F6099F" w:rsidRPr="009E613A" w:rsidRDefault="00BA166E" w:rsidP="009E613A">
      <w:pPr>
        <w:spacing w:line="240" w:lineRule="auto"/>
        <w:jc w:val="both"/>
        <w:rPr>
          <w:rFonts w:ascii="Times New Roman" w:hAnsi="Times New Roman" w:cs="Times New Roman"/>
          <w:b/>
          <w:sz w:val="28"/>
          <w:szCs w:val="28"/>
        </w:rPr>
      </w:pPr>
      <w:r>
        <w:rPr>
          <w:rFonts w:ascii="Times New Roman" w:eastAsia="AngsanaUPC" w:hAnsi="Times New Roman" w:cs="Times New Roman"/>
          <w:bCs/>
          <w:iCs/>
          <w:sz w:val="24"/>
          <w:szCs w:val="24"/>
          <w:lang w:eastAsia="lt-LT"/>
        </w:rPr>
        <w:t xml:space="preserve">Pagal </w:t>
      </w:r>
      <w:r w:rsidR="007A0A94">
        <w:rPr>
          <w:rFonts w:ascii="Times New Roman" w:eastAsia="AngsanaUPC" w:hAnsi="Times New Roman" w:cs="Times New Roman"/>
          <w:bCs/>
          <w:iCs/>
          <w:sz w:val="24"/>
          <w:szCs w:val="24"/>
          <w:lang w:eastAsia="lt-LT"/>
        </w:rPr>
        <w:t xml:space="preserve">Aprašus </w:t>
      </w:r>
      <w:r>
        <w:rPr>
          <w:rFonts w:ascii="Times New Roman" w:eastAsia="AngsanaUPC" w:hAnsi="Times New Roman" w:cs="Times New Roman"/>
          <w:bCs/>
          <w:iCs/>
          <w:sz w:val="24"/>
          <w:szCs w:val="24"/>
          <w:lang w:eastAsia="lt-LT"/>
        </w:rPr>
        <w:t>yra remiama i</w:t>
      </w:r>
      <w:r w:rsidRPr="003C769E">
        <w:rPr>
          <w:rFonts w:ascii="Times New Roman" w:eastAsia="AngsanaUPC" w:hAnsi="Times New Roman" w:cs="Times New Roman"/>
          <w:bCs/>
          <w:iCs/>
          <w:sz w:val="24"/>
          <w:szCs w:val="24"/>
          <w:lang w:eastAsia="lt-LT"/>
        </w:rPr>
        <w:t>nformacijos apie įvairiose organizacijose prieinamas socialines ir kitas reikalingas paslaugas sklaida socialinę atskirtį patiriantiems gyventojams ir tarpininkavimas šias paslaugas gaunant</w:t>
      </w:r>
      <w:r>
        <w:rPr>
          <w:rFonts w:ascii="Times New Roman" w:eastAsia="AngsanaUPC" w:hAnsi="Times New Roman" w:cs="Times New Roman"/>
          <w:bCs/>
          <w:iCs/>
          <w:sz w:val="24"/>
          <w:szCs w:val="24"/>
          <w:lang w:eastAsia="lt-LT"/>
        </w:rPr>
        <w:t>.</w:t>
      </w:r>
    </w:p>
    <w:tbl>
      <w:tblPr>
        <w:tblStyle w:val="Lentelstinklelis"/>
        <w:tblW w:w="9631" w:type="dxa"/>
        <w:tblLayout w:type="fixed"/>
        <w:tblLook w:val="04A0" w:firstRow="1" w:lastRow="0" w:firstColumn="1" w:lastColumn="0" w:noHBand="0" w:noVBand="1"/>
      </w:tblPr>
      <w:tblGrid>
        <w:gridCol w:w="1838"/>
        <w:gridCol w:w="7793"/>
      </w:tblGrid>
      <w:tr w:rsidR="00F6099F" w:rsidRPr="008A7561" w14:paraId="3CE290AE" w14:textId="77777777" w:rsidTr="007F0E95">
        <w:tc>
          <w:tcPr>
            <w:tcW w:w="1838" w:type="dxa"/>
          </w:tcPr>
          <w:p w14:paraId="5972F349" w14:textId="273E45D6" w:rsidR="00F6099F" w:rsidRPr="008A7561" w:rsidRDefault="00F6099F" w:rsidP="00AE46AA">
            <w:pPr>
              <w:spacing w:after="0" w:line="240" w:lineRule="auto"/>
              <w:jc w:val="center"/>
              <w:rPr>
                <w:rFonts w:ascii="Times New Roman" w:hAnsi="Times New Roman" w:cs="Times New Roman"/>
                <w:b/>
                <w:sz w:val="24"/>
                <w:szCs w:val="24"/>
              </w:rPr>
            </w:pPr>
            <w:r w:rsidRPr="00B13701">
              <w:rPr>
                <w:rFonts w:ascii="Times New Roman" w:hAnsi="Times New Roman" w:cs="Times New Roman"/>
                <w:b/>
                <w:sz w:val="24"/>
                <w:szCs w:val="24"/>
              </w:rPr>
              <w:t xml:space="preserve">1. </w:t>
            </w:r>
            <w:proofErr w:type="spellStart"/>
            <w:r w:rsidR="006B7755">
              <w:rPr>
                <w:rFonts w:ascii="Times New Roman" w:hAnsi="Times New Roman" w:cs="Times New Roman"/>
                <w:b/>
                <w:sz w:val="24"/>
                <w:szCs w:val="24"/>
              </w:rPr>
              <w:t>Poveiklės</w:t>
            </w:r>
            <w:proofErr w:type="spellEnd"/>
            <w:r w:rsidR="006B7755">
              <w:rPr>
                <w:rFonts w:ascii="Times New Roman" w:hAnsi="Times New Roman" w:cs="Times New Roman"/>
                <w:b/>
                <w:sz w:val="24"/>
                <w:szCs w:val="24"/>
              </w:rPr>
              <w:t xml:space="preserve"> pavadinime vartojamų sąvokų </w:t>
            </w:r>
            <w:r w:rsidR="00BA166E">
              <w:rPr>
                <w:rFonts w:ascii="Times New Roman" w:hAnsi="Times New Roman" w:cs="Times New Roman"/>
                <w:b/>
                <w:sz w:val="24"/>
                <w:szCs w:val="24"/>
              </w:rPr>
              <w:t>paaiškinimas</w:t>
            </w:r>
          </w:p>
        </w:tc>
        <w:tc>
          <w:tcPr>
            <w:tcW w:w="7793" w:type="dxa"/>
          </w:tcPr>
          <w:p w14:paraId="74433337" w14:textId="45155E43" w:rsidR="00473684" w:rsidRDefault="00F6099F" w:rsidP="00DA2B00">
            <w:pPr>
              <w:spacing w:after="0" w:line="240" w:lineRule="auto"/>
              <w:jc w:val="both"/>
              <w:rPr>
                <w:rFonts w:ascii="Times New Roman" w:eastAsia="AngsanaUPC" w:hAnsi="Times New Roman" w:cs="Times New Roman"/>
                <w:bCs/>
                <w:iCs/>
                <w:sz w:val="24"/>
                <w:szCs w:val="24"/>
                <w:lang w:eastAsia="lt-LT"/>
              </w:rPr>
            </w:pPr>
            <w:r w:rsidRPr="009E613A">
              <w:rPr>
                <w:rFonts w:ascii="Times New Roman" w:eastAsia="AngsanaUPC" w:hAnsi="Times New Roman" w:cs="Times New Roman"/>
                <w:bCs/>
                <w:i/>
                <w:iCs/>
                <w:sz w:val="24"/>
                <w:szCs w:val="24"/>
                <w:lang w:eastAsia="lt-LT"/>
              </w:rPr>
              <w:t>Informacijos sklaida</w:t>
            </w:r>
            <w:r w:rsidRPr="00B13701">
              <w:rPr>
                <w:rFonts w:ascii="Times New Roman" w:eastAsia="AngsanaUPC" w:hAnsi="Times New Roman" w:cs="Times New Roman"/>
                <w:bCs/>
                <w:iCs/>
                <w:sz w:val="24"/>
                <w:szCs w:val="24"/>
                <w:lang w:eastAsia="lt-LT"/>
              </w:rPr>
              <w:t xml:space="preserve"> </w:t>
            </w:r>
            <w:r w:rsidR="00473684" w:rsidRPr="00B13701">
              <w:rPr>
                <w:rFonts w:ascii="Times New Roman" w:eastAsia="AngsanaUPC" w:hAnsi="Times New Roman" w:cs="Times New Roman"/>
                <w:bCs/>
                <w:iCs/>
                <w:sz w:val="24"/>
                <w:szCs w:val="24"/>
                <w:lang w:eastAsia="lt-LT"/>
              </w:rPr>
              <w:t>apie įvairiose organizacijose prieinamas socialines ir kitas reikalingas paslaugas</w:t>
            </w:r>
            <w:r w:rsidR="00BB16AD">
              <w:rPr>
                <w:rFonts w:ascii="Times New Roman" w:eastAsia="AngsanaUPC" w:hAnsi="Times New Roman" w:cs="Times New Roman"/>
                <w:bCs/>
                <w:iCs/>
                <w:sz w:val="24"/>
                <w:szCs w:val="24"/>
                <w:lang w:eastAsia="lt-LT"/>
              </w:rPr>
              <w:t xml:space="preserve"> – </w:t>
            </w:r>
            <w:r w:rsidR="00473684">
              <w:rPr>
                <w:rFonts w:ascii="Times New Roman" w:eastAsia="AngsanaUPC" w:hAnsi="Times New Roman" w:cs="Times New Roman"/>
                <w:bCs/>
                <w:iCs/>
                <w:sz w:val="24"/>
                <w:szCs w:val="24"/>
                <w:lang w:eastAsia="lt-LT"/>
              </w:rPr>
              <w:t>bendroji socialinė paslauga</w:t>
            </w:r>
            <w:r w:rsidR="00D94B81">
              <w:rPr>
                <w:rFonts w:ascii="Times New Roman" w:eastAsia="AngsanaUPC" w:hAnsi="Times New Roman" w:cs="Times New Roman"/>
                <w:bCs/>
                <w:iCs/>
                <w:sz w:val="24"/>
                <w:szCs w:val="24"/>
                <w:lang w:eastAsia="lt-LT"/>
              </w:rPr>
              <w:t>, kurią teikiant</w:t>
            </w:r>
            <w:r w:rsidR="00BB16AD">
              <w:rPr>
                <w:rFonts w:ascii="Times New Roman" w:eastAsia="AngsanaUPC" w:hAnsi="Times New Roman" w:cs="Times New Roman"/>
                <w:bCs/>
                <w:iCs/>
                <w:sz w:val="24"/>
                <w:szCs w:val="24"/>
                <w:lang w:eastAsia="lt-LT"/>
              </w:rPr>
              <w:t xml:space="preserve"> </w:t>
            </w:r>
            <w:r w:rsidR="00D94B81">
              <w:rPr>
                <w:rFonts w:ascii="Times New Roman" w:eastAsia="AngsanaUPC" w:hAnsi="Times New Roman" w:cs="Times New Roman"/>
                <w:bCs/>
                <w:iCs/>
                <w:sz w:val="24"/>
                <w:szCs w:val="24"/>
                <w:lang w:eastAsia="lt-LT"/>
              </w:rPr>
              <w:t xml:space="preserve">asmeniui (šeimai) suteikiama </w:t>
            </w:r>
            <w:r w:rsidRPr="00B13701">
              <w:rPr>
                <w:rFonts w:ascii="Times New Roman" w:eastAsia="AngsanaUPC" w:hAnsi="Times New Roman" w:cs="Times New Roman"/>
                <w:bCs/>
                <w:iCs/>
                <w:sz w:val="24"/>
                <w:szCs w:val="24"/>
                <w:lang w:eastAsia="lt-LT"/>
              </w:rPr>
              <w:t>reikaling</w:t>
            </w:r>
            <w:r w:rsidR="00D94B81">
              <w:rPr>
                <w:rFonts w:ascii="Times New Roman" w:eastAsia="AngsanaUPC" w:hAnsi="Times New Roman" w:cs="Times New Roman"/>
                <w:bCs/>
                <w:iCs/>
                <w:sz w:val="24"/>
                <w:szCs w:val="24"/>
                <w:lang w:eastAsia="lt-LT"/>
              </w:rPr>
              <w:t>a</w:t>
            </w:r>
            <w:r w:rsidR="00BB16AD">
              <w:rPr>
                <w:rFonts w:ascii="Times New Roman" w:eastAsia="AngsanaUPC" w:hAnsi="Times New Roman" w:cs="Times New Roman"/>
                <w:bCs/>
                <w:iCs/>
                <w:sz w:val="24"/>
                <w:szCs w:val="24"/>
                <w:lang w:eastAsia="lt-LT"/>
              </w:rPr>
              <w:t xml:space="preserve"> </w:t>
            </w:r>
            <w:r w:rsidRPr="00B13701">
              <w:rPr>
                <w:rFonts w:ascii="Times New Roman" w:eastAsia="AngsanaUPC" w:hAnsi="Times New Roman" w:cs="Times New Roman"/>
                <w:bCs/>
                <w:iCs/>
                <w:sz w:val="24"/>
                <w:szCs w:val="24"/>
                <w:lang w:eastAsia="lt-LT"/>
              </w:rPr>
              <w:t>informacij</w:t>
            </w:r>
            <w:r w:rsidR="00D94B81">
              <w:rPr>
                <w:rFonts w:ascii="Times New Roman" w:eastAsia="AngsanaUPC" w:hAnsi="Times New Roman" w:cs="Times New Roman"/>
                <w:bCs/>
                <w:iCs/>
                <w:sz w:val="24"/>
                <w:szCs w:val="24"/>
                <w:lang w:eastAsia="lt-LT"/>
              </w:rPr>
              <w:t xml:space="preserve">a </w:t>
            </w:r>
            <w:r w:rsidRPr="00B13701">
              <w:rPr>
                <w:rFonts w:ascii="Times New Roman" w:eastAsia="AngsanaUPC" w:hAnsi="Times New Roman" w:cs="Times New Roman"/>
                <w:bCs/>
                <w:iCs/>
                <w:sz w:val="24"/>
                <w:szCs w:val="24"/>
                <w:lang w:eastAsia="lt-LT"/>
              </w:rPr>
              <w:t xml:space="preserve">apie socialinę pagalbą. </w:t>
            </w:r>
          </w:p>
          <w:p w14:paraId="5EE24C5E" w14:textId="3306B31A" w:rsidR="00F6099F" w:rsidRDefault="00F6099F" w:rsidP="00DA2B00">
            <w:pPr>
              <w:spacing w:after="0" w:line="240" w:lineRule="auto"/>
              <w:jc w:val="both"/>
              <w:rPr>
                <w:rFonts w:ascii="Times New Roman" w:eastAsia="AngsanaUPC" w:hAnsi="Times New Roman" w:cs="Times New Roman"/>
                <w:bCs/>
                <w:iCs/>
                <w:sz w:val="24"/>
                <w:szCs w:val="24"/>
                <w:lang w:eastAsia="lt-LT"/>
              </w:rPr>
            </w:pPr>
            <w:r w:rsidRPr="00B13701">
              <w:rPr>
                <w:rFonts w:ascii="Times New Roman" w:eastAsia="AngsanaUPC" w:hAnsi="Times New Roman" w:cs="Times New Roman"/>
                <w:bCs/>
                <w:iCs/>
                <w:sz w:val="24"/>
                <w:szCs w:val="24"/>
                <w:lang w:eastAsia="lt-LT"/>
              </w:rPr>
              <w:t xml:space="preserve">Informacijos sklaida </w:t>
            </w:r>
            <w:r w:rsidR="00DA2B00">
              <w:rPr>
                <w:rFonts w:ascii="Times New Roman" w:eastAsia="AngsanaUPC" w:hAnsi="Times New Roman" w:cs="Times New Roman"/>
                <w:bCs/>
                <w:iCs/>
                <w:sz w:val="24"/>
                <w:szCs w:val="24"/>
                <w:lang w:eastAsia="lt-LT"/>
              </w:rPr>
              <w:t>nėra</w:t>
            </w:r>
            <w:r w:rsidRPr="00B13701">
              <w:rPr>
                <w:rFonts w:ascii="Times New Roman" w:eastAsia="AngsanaUPC" w:hAnsi="Times New Roman" w:cs="Times New Roman"/>
                <w:bCs/>
                <w:iCs/>
                <w:sz w:val="24"/>
                <w:szCs w:val="24"/>
                <w:lang w:eastAsia="lt-LT"/>
              </w:rPr>
              <w:t xml:space="preserve"> </w:t>
            </w:r>
            <w:r w:rsidR="00DA2B00">
              <w:rPr>
                <w:rFonts w:ascii="Times New Roman" w:eastAsia="AngsanaUPC" w:hAnsi="Times New Roman" w:cs="Times New Roman"/>
                <w:bCs/>
                <w:iCs/>
                <w:sz w:val="24"/>
                <w:szCs w:val="24"/>
                <w:lang w:eastAsia="lt-LT"/>
              </w:rPr>
              <w:t xml:space="preserve">laikomas </w:t>
            </w:r>
            <w:r w:rsidRPr="00B13701">
              <w:rPr>
                <w:rFonts w:ascii="Times New Roman" w:eastAsia="AngsanaUPC" w:hAnsi="Times New Roman" w:cs="Times New Roman"/>
                <w:bCs/>
                <w:iCs/>
                <w:sz w:val="24"/>
                <w:szCs w:val="24"/>
                <w:lang w:eastAsia="lt-LT"/>
              </w:rPr>
              <w:t>viešinim</w:t>
            </w:r>
            <w:r w:rsidR="00DA2B00">
              <w:rPr>
                <w:rFonts w:ascii="Times New Roman" w:eastAsia="AngsanaUPC" w:hAnsi="Times New Roman" w:cs="Times New Roman"/>
                <w:bCs/>
                <w:iCs/>
                <w:sz w:val="24"/>
                <w:szCs w:val="24"/>
                <w:lang w:eastAsia="lt-LT"/>
              </w:rPr>
              <w:t>as</w:t>
            </w:r>
            <w:r w:rsidRPr="00B13701">
              <w:rPr>
                <w:rFonts w:ascii="Times New Roman" w:eastAsia="AngsanaUPC" w:hAnsi="Times New Roman" w:cs="Times New Roman"/>
                <w:bCs/>
                <w:iCs/>
                <w:sz w:val="24"/>
                <w:szCs w:val="24"/>
                <w:lang w:eastAsia="lt-LT"/>
              </w:rPr>
              <w:t>/ informavim</w:t>
            </w:r>
            <w:r w:rsidR="00DA2B00">
              <w:rPr>
                <w:rFonts w:ascii="Times New Roman" w:eastAsia="AngsanaUPC" w:hAnsi="Times New Roman" w:cs="Times New Roman"/>
                <w:bCs/>
                <w:iCs/>
                <w:sz w:val="24"/>
                <w:szCs w:val="24"/>
                <w:lang w:eastAsia="lt-LT"/>
              </w:rPr>
              <w:t>as</w:t>
            </w:r>
            <w:r w:rsidRPr="00B13701">
              <w:rPr>
                <w:rFonts w:ascii="Times New Roman" w:eastAsia="AngsanaUPC" w:hAnsi="Times New Roman" w:cs="Times New Roman"/>
                <w:bCs/>
                <w:iCs/>
                <w:sz w:val="24"/>
                <w:szCs w:val="24"/>
                <w:lang w:eastAsia="lt-LT"/>
              </w:rPr>
              <w:t xml:space="preserve"> apie projektą</w:t>
            </w:r>
            <w:r w:rsidR="00DA2B00">
              <w:rPr>
                <w:rFonts w:ascii="Times New Roman" w:eastAsia="AngsanaUPC" w:hAnsi="Times New Roman" w:cs="Times New Roman"/>
                <w:bCs/>
                <w:iCs/>
                <w:sz w:val="24"/>
                <w:szCs w:val="24"/>
                <w:lang w:eastAsia="lt-LT"/>
              </w:rPr>
              <w:t xml:space="preserve"> (projekto veiklas, siekiamus, pasiektus rezultatus)</w:t>
            </w:r>
            <w:r w:rsidRPr="00B13701">
              <w:rPr>
                <w:rFonts w:ascii="Times New Roman" w:eastAsia="AngsanaUPC" w:hAnsi="Times New Roman" w:cs="Times New Roman"/>
                <w:bCs/>
                <w:iCs/>
                <w:sz w:val="24"/>
                <w:szCs w:val="24"/>
                <w:lang w:eastAsia="lt-LT"/>
              </w:rPr>
              <w:t>.</w:t>
            </w:r>
          </w:p>
          <w:p w14:paraId="2A98A444" w14:textId="4E34C7A3" w:rsidR="00D011F3" w:rsidRPr="00D86D34" w:rsidRDefault="009E613A" w:rsidP="00DA2B00">
            <w:pPr>
              <w:spacing w:after="0" w:line="240" w:lineRule="auto"/>
              <w:jc w:val="both"/>
              <w:rPr>
                <w:rFonts w:ascii="Times New Roman" w:eastAsia="AngsanaUPC" w:hAnsi="Times New Roman" w:cs="Times New Roman"/>
                <w:bCs/>
                <w:iCs/>
                <w:color w:val="FF0000"/>
                <w:sz w:val="24"/>
                <w:szCs w:val="24"/>
                <w:lang w:eastAsia="lt-LT"/>
              </w:rPr>
            </w:pPr>
            <w:r w:rsidRPr="009E613A">
              <w:rPr>
                <w:rFonts w:ascii="Times New Roman" w:eastAsia="AngsanaUPC" w:hAnsi="Times New Roman" w:cs="Times New Roman"/>
                <w:bCs/>
                <w:i/>
                <w:iCs/>
                <w:sz w:val="24"/>
                <w:szCs w:val="24"/>
                <w:lang w:eastAsia="lt-LT"/>
              </w:rPr>
              <w:t>Tarpininkavimas</w:t>
            </w:r>
            <w:r w:rsidRPr="009E613A">
              <w:rPr>
                <w:rFonts w:ascii="Times New Roman" w:eastAsia="AngsanaUPC" w:hAnsi="Times New Roman" w:cs="Times New Roman"/>
                <w:bCs/>
                <w:iCs/>
                <w:sz w:val="24"/>
                <w:szCs w:val="24"/>
                <w:lang w:eastAsia="lt-LT"/>
              </w:rPr>
              <w:t xml:space="preserve"> – bendroji socialinė paslauga.</w:t>
            </w:r>
            <w:r w:rsidR="00DA2B00">
              <w:rPr>
                <w:rFonts w:ascii="Times New Roman" w:eastAsia="AngsanaUPC" w:hAnsi="Times New Roman" w:cs="Times New Roman"/>
                <w:bCs/>
                <w:iCs/>
                <w:sz w:val="24"/>
                <w:szCs w:val="24"/>
                <w:lang w:eastAsia="lt-LT"/>
              </w:rPr>
              <w:t xml:space="preserve"> </w:t>
            </w:r>
            <w:r w:rsidR="00F6099F" w:rsidRPr="00DA2B00">
              <w:rPr>
                <w:rFonts w:ascii="Times New Roman" w:eastAsia="AngsanaUPC" w:hAnsi="Times New Roman" w:cs="Times New Roman"/>
                <w:bCs/>
                <w:i/>
                <w:iCs/>
                <w:sz w:val="24"/>
                <w:szCs w:val="24"/>
                <w:lang w:eastAsia="lt-LT"/>
              </w:rPr>
              <w:t>Tarpininkavimas</w:t>
            </w:r>
            <w:r w:rsidR="00BB16AD" w:rsidRPr="00BB16AD">
              <w:rPr>
                <w:rFonts w:ascii="Times New Roman" w:eastAsia="AngsanaUPC" w:hAnsi="Times New Roman" w:cs="Times New Roman"/>
                <w:bCs/>
                <w:i/>
                <w:iCs/>
                <w:sz w:val="24"/>
                <w:szCs w:val="24"/>
                <w:lang w:eastAsia="lt-LT"/>
              </w:rPr>
              <w:t xml:space="preserve"> </w:t>
            </w:r>
            <w:r w:rsidR="00F6099F" w:rsidRPr="00BB16AD">
              <w:rPr>
                <w:rFonts w:ascii="Times New Roman" w:eastAsia="AngsanaUPC" w:hAnsi="Times New Roman" w:cs="Times New Roman"/>
                <w:bCs/>
                <w:iCs/>
                <w:sz w:val="24"/>
                <w:szCs w:val="24"/>
                <w:lang w:eastAsia="lt-LT"/>
              </w:rPr>
              <w:t xml:space="preserve">– </w:t>
            </w:r>
            <w:r w:rsidR="00BB16AD" w:rsidRPr="00BB16AD">
              <w:rPr>
                <w:rFonts w:ascii="Times New Roman" w:eastAsia="AngsanaUPC" w:hAnsi="Times New Roman" w:cs="Times New Roman"/>
                <w:bCs/>
                <w:iCs/>
                <w:sz w:val="24"/>
                <w:szCs w:val="24"/>
                <w:lang w:eastAsia="lt-LT"/>
              </w:rPr>
              <w:t xml:space="preserve">tai </w:t>
            </w:r>
            <w:r w:rsidR="00F6099F" w:rsidRPr="00BB16AD">
              <w:rPr>
                <w:rFonts w:ascii="Times New Roman" w:eastAsia="AngsanaUPC" w:hAnsi="Times New Roman" w:cs="Times New Roman"/>
                <w:bCs/>
                <w:iCs/>
                <w:sz w:val="24"/>
                <w:szCs w:val="24"/>
                <w:lang w:eastAsia="lt-LT"/>
              </w:rPr>
              <w:t>pagalbos</w:t>
            </w:r>
            <w:r w:rsidR="00F6099F" w:rsidRPr="00B13701">
              <w:rPr>
                <w:rFonts w:ascii="Times New Roman" w:eastAsia="AngsanaUPC" w:hAnsi="Times New Roman" w:cs="Times New Roman"/>
                <w:bCs/>
                <w:iCs/>
                <w:sz w:val="24"/>
                <w:szCs w:val="24"/>
                <w:lang w:eastAsia="lt-LT"/>
              </w:rPr>
              <w:t xml:space="preserve"> asmeniui (</w:t>
            </w:r>
            <w:r w:rsidR="00C23BDC">
              <w:rPr>
                <w:rFonts w:ascii="Times New Roman" w:eastAsia="AngsanaUPC" w:hAnsi="Times New Roman" w:cs="Times New Roman"/>
                <w:bCs/>
                <w:iCs/>
                <w:sz w:val="24"/>
                <w:szCs w:val="24"/>
                <w:lang w:eastAsia="lt-LT"/>
              </w:rPr>
              <w:t>š</w:t>
            </w:r>
            <w:r w:rsidR="00F6099F" w:rsidRPr="00B13701">
              <w:rPr>
                <w:rFonts w:ascii="Times New Roman" w:eastAsia="AngsanaUPC" w:hAnsi="Times New Roman" w:cs="Times New Roman"/>
                <w:bCs/>
                <w:iCs/>
                <w:sz w:val="24"/>
                <w:szCs w:val="24"/>
                <w:lang w:eastAsia="lt-LT"/>
              </w:rPr>
              <w:t xml:space="preserve">eimai) suteikimas </w:t>
            </w:r>
            <w:r w:rsidR="00C23BDC" w:rsidRPr="00B13701">
              <w:rPr>
                <w:rFonts w:ascii="Times New Roman" w:eastAsia="AngsanaUPC" w:hAnsi="Times New Roman" w:cs="Times New Roman"/>
                <w:bCs/>
                <w:iCs/>
                <w:sz w:val="24"/>
                <w:szCs w:val="24"/>
                <w:lang w:eastAsia="lt-LT"/>
              </w:rPr>
              <w:t>tarpininkaujant tarp asmens (šeimos) ir jo aplinkos (kitų institucijų, specialistų, asmenų)</w:t>
            </w:r>
            <w:r w:rsidR="00C23BDC">
              <w:rPr>
                <w:rFonts w:ascii="Times New Roman" w:eastAsia="AngsanaUPC" w:hAnsi="Times New Roman" w:cs="Times New Roman"/>
                <w:bCs/>
                <w:iCs/>
                <w:sz w:val="24"/>
                <w:szCs w:val="24"/>
                <w:lang w:eastAsia="lt-LT"/>
              </w:rPr>
              <w:t xml:space="preserve"> tam, kad būtų sprendžiamos </w:t>
            </w:r>
            <w:r w:rsidR="00F6099F" w:rsidRPr="00B13701">
              <w:rPr>
                <w:rFonts w:ascii="Times New Roman" w:eastAsia="AngsanaUPC" w:hAnsi="Times New Roman" w:cs="Times New Roman"/>
                <w:bCs/>
                <w:iCs/>
                <w:sz w:val="24"/>
                <w:szCs w:val="24"/>
                <w:lang w:eastAsia="lt-LT"/>
              </w:rPr>
              <w:t xml:space="preserve"> įvairi</w:t>
            </w:r>
            <w:r w:rsidR="00C23BDC">
              <w:rPr>
                <w:rFonts w:ascii="Times New Roman" w:eastAsia="AngsanaUPC" w:hAnsi="Times New Roman" w:cs="Times New Roman"/>
                <w:bCs/>
                <w:iCs/>
                <w:sz w:val="24"/>
                <w:szCs w:val="24"/>
                <w:lang w:eastAsia="lt-LT"/>
              </w:rPr>
              <w:t>o</w:t>
            </w:r>
            <w:r w:rsidR="00F6099F" w:rsidRPr="00B13701">
              <w:rPr>
                <w:rFonts w:ascii="Times New Roman" w:eastAsia="AngsanaUPC" w:hAnsi="Times New Roman" w:cs="Times New Roman"/>
                <w:bCs/>
                <w:iCs/>
                <w:sz w:val="24"/>
                <w:szCs w:val="24"/>
                <w:lang w:eastAsia="lt-LT"/>
              </w:rPr>
              <w:t>s asmens (šeimos) problem</w:t>
            </w:r>
            <w:r w:rsidR="00C23BDC">
              <w:rPr>
                <w:rFonts w:ascii="Times New Roman" w:eastAsia="AngsanaUPC" w:hAnsi="Times New Roman" w:cs="Times New Roman"/>
                <w:bCs/>
                <w:iCs/>
                <w:sz w:val="24"/>
                <w:szCs w:val="24"/>
                <w:lang w:eastAsia="lt-LT"/>
              </w:rPr>
              <w:t>o</w:t>
            </w:r>
            <w:r w:rsidR="00F6099F" w:rsidRPr="00B13701">
              <w:rPr>
                <w:rFonts w:ascii="Times New Roman" w:eastAsia="AngsanaUPC" w:hAnsi="Times New Roman" w:cs="Times New Roman"/>
                <w:bCs/>
                <w:iCs/>
                <w:sz w:val="24"/>
                <w:szCs w:val="24"/>
                <w:lang w:eastAsia="lt-LT"/>
              </w:rPr>
              <w:t>s (teisin</w:t>
            </w:r>
            <w:r w:rsidR="00C23BDC">
              <w:rPr>
                <w:rFonts w:ascii="Times New Roman" w:eastAsia="AngsanaUPC" w:hAnsi="Times New Roman" w:cs="Times New Roman"/>
                <w:bCs/>
                <w:iCs/>
                <w:sz w:val="24"/>
                <w:szCs w:val="24"/>
                <w:lang w:eastAsia="lt-LT"/>
              </w:rPr>
              <w:t>ė</w:t>
            </w:r>
            <w:r w:rsidR="00F6099F" w:rsidRPr="00B13701">
              <w:rPr>
                <w:rFonts w:ascii="Times New Roman" w:eastAsia="AngsanaUPC" w:hAnsi="Times New Roman" w:cs="Times New Roman"/>
                <w:bCs/>
                <w:iCs/>
                <w:sz w:val="24"/>
                <w:szCs w:val="24"/>
                <w:lang w:eastAsia="lt-LT"/>
              </w:rPr>
              <w:t>s, sveikatos, ūkines, buitin</w:t>
            </w:r>
            <w:r w:rsidR="00C23BDC">
              <w:rPr>
                <w:rFonts w:ascii="Times New Roman" w:eastAsia="AngsanaUPC" w:hAnsi="Times New Roman" w:cs="Times New Roman"/>
                <w:bCs/>
                <w:iCs/>
                <w:sz w:val="24"/>
                <w:szCs w:val="24"/>
                <w:lang w:eastAsia="lt-LT"/>
              </w:rPr>
              <w:t>ė</w:t>
            </w:r>
            <w:r w:rsidR="00F6099F" w:rsidRPr="00B13701">
              <w:rPr>
                <w:rFonts w:ascii="Times New Roman" w:eastAsia="AngsanaUPC" w:hAnsi="Times New Roman" w:cs="Times New Roman"/>
                <w:bCs/>
                <w:iCs/>
                <w:sz w:val="24"/>
                <w:szCs w:val="24"/>
                <w:lang w:eastAsia="lt-LT"/>
              </w:rPr>
              <w:t>s, dokument</w:t>
            </w:r>
            <w:r w:rsidR="00C23BDC">
              <w:rPr>
                <w:rFonts w:ascii="Times New Roman" w:eastAsia="AngsanaUPC" w:hAnsi="Times New Roman" w:cs="Times New Roman"/>
                <w:bCs/>
                <w:iCs/>
                <w:sz w:val="24"/>
                <w:szCs w:val="24"/>
                <w:lang w:eastAsia="lt-LT"/>
              </w:rPr>
              <w:t>ų tvarkymo</w:t>
            </w:r>
            <w:r w:rsidR="00F6099F" w:rsidRPr="00B13701">
              <w:rPr>
                <w:rFonts w:ascii="Times New Roman" w:eastAsia="AngsanaUPC" w:hAnsi="Times New Roman" w:cs="Times New Roman"/>
                <w:bCs/>
                <w:iCs/>
                <w:sz w:val="24"/>
                <w:szCs w:val="24"/>
                <w:lang w:eastAsia="lt-LT"/>
              </w:rPr>
              <w:t>, mokesči</w:t>
            </w:r>
            <w:r w:rsidR="00C23BDC">
              <w:rPr>
                <w:rFonts w:ascii="Times New Roman" w:eastAsia="AngsanaUPC" w:hAnsi="Times New Roman" w:cs="Times New Roman"/>
                <w:bCs/>
                <w:iCs/>
                <w:sz w:val="24"/>
                <w:szCs w:val="24"/>
                <w:lang w:eastAsia="lt-LT"/>
              </w:rPr>
              <w:t>ų mokėjimo</w:t>
            </w:r>
            <w:r w:rsidR="00F6099F" w:rsidRPr="00B13701">
              <w:rPr>
                <w:rFonts w:ascii="Times New Roman" w:eastAsia="AngsanaUPC" w:hAnsi="Times New Roman" w:cs="Times New Roman"/>
                <w:bCs/>
                <w:iCs/>
                <w:sz w:val="24"/>
                <w:szCs w:val="24"/>
                <w:lang w:eastAsia="lt-LT"/>
              </w:rPr>
              <w:t>, užra</w:t>
            </w:r>
            <w:r w:rsidR="00BB16AD">
              <w:rPr>
                <w:rFonts w:ascii="Times New Roman" w:eastAsia="AngsanaUPC" w:hAnsi="Times New Roman" w:cs="Times New Roman"/>
                <w:bCs/>
                <w:iCs/>
                <w:sz w:val="24"/>
                <w:szCs w:val="24"/>
                <w:lang w:eastAsia="lt-LT"/>
              </w:rPr>
              <w:t>š</w:t>
            </w:r>
            <w:r w:rsidR="00C23BDC">
              <w:rPr>
                <w:rFonts w:ascii="Times New Roman" w:eastAsia="AngsanaUPC" w:hAnsi="Times New Roman" w:cs="Times New Roman"/>
                <w:bCs/>
                <w:iCs/>
                <w:sz w:val="24"/>
                <w:szCs w:val="24"/>
                <w:lang w:eastAsia="lt-LT"/>
              </w:rPr>
              <w:t>ymo</w:t>
            </w:r>
            <w:r w:rsidR="00F6099F" w:rsidRPr="00B13701">
              <w:rPr>
                <w:rFonts w:ascii="Times New Roman" w:eastAsia="AngsanaUPC" w:hAnsi="Times New Roman" w:cs="Times New Roman"/>
                <w:bCs/>
                <w:iCs/>
                <w:sz w:val="24"/>
                <w:szCs w:val="24"/>
                <w:lang w:eastAsia="lt-LT"/>
              </w:rPr>
              <w:t xml:space="preserve"> pas specialistus, ūkini</w:t>
            </w:r>
            <w:r w:rsidR="00C23BDC">
              <w:rPr>
                <w:rFonts w:ascii="Times New Roman" w:eastAsia="AngsanaUPC" w:hAnsi="Times New Roman" w:cs="Times New Roman"/>
                <w:bCs/>
                <w:iCs/>
                <w:sz w:val="24"/>
                <w:szCs w:val="24"/>
                <w:lang w:eastAsia="lt-LT"/>
              </w:rPr>
              <w:t>ų</w:t>
            </w:r>
            <w:r w:rsidR="00F6099F" w:rsidRPr="00B13701">
              <w:rPr>
                <w:rFonts w:ascii="Times New Roman" w:eastAsia="AngsanaUPC" w:hAnsi="Times New Roman" w:cs="Times New Roman"/>
                <w:bCs/>
                <w:iCs/>
                <w:sz w:val="24"/>
                <w:szCs w:val="24"/>
                <w:lang w:eastAsia="lt-LT"/>
              </w:rPr>
              <w:t xml:space="preserve"> darb</w:t>
            </w:r>
            <w:r w:rsidR="00C23BDC">
              <w:rPr>
                <w:rFonts w:ascii="Times New Roman" w:eastAsia="AngsanaUPC" w:hAnsi="Times New Roman" w:cs="Times New Roman"/>
                <w:bCs/>
                <w:iCs/>
                <w:sz w:val="24"/>
                <w:szCs w:val="24"/>
                <w:lang w:eastAsia="lt-LT"/>
              </w:rPr>
              <w:t>ų</w:t>
            </w:r>
            <w:r w:rsidR="00F6099F" w:rsidRPr="00B13701">
              <w:rPr>
                <w:rFonts w:ascii="Times New Roman" w:eastAsia="AngsanaUPC" w:hAnsi="Times New Roman" w:cs="Times New Roman"/>
                <w:bCs/>
                <w:iCs/>
                <w:sz w:val="24"/>
                <w:szCs w:val="24"/>
                <w:lang w:eastAsia="lt-LT"/>
              </w:rPr>
              <w:t xml:space="preserve"> </w:t>
            </w:r>
            <w:r w:rsidR="00C23BDC">
              <w:rPr>
                <w:rFonts w:ascii="Times New Roman" w:eastAsia="AngsanaUPC" w:hAnsi="Times New Roman" w:cs="Times New Roman"/>
                <w:bCs/>
                <w:iCs/>
                <w:sz w:val="24"/>
                <w:szCs w:val="24"/>
                <w:lang w:eastAsia="lt-LT"/>
              </w:rPr>
              <w:t xml:space="preserve">organizavimo </w:t>
            </w:r>
            <w:r w:rsidR="00F6099F" w:rsidRPr="00B13701">
              <w:rPr>
                <w:rFonts w:ascii="Times New Roman" w:eastAsia="AngsanaUPC" w:hAnsi="Times New Roman" w:cs="Times New Roman"/>
                <w:bCs/>
                <w:iCs/>
                <w:sz w:val="24"/>
                <w:szCs w:val="24"/>
                <w:lang w:eastAsia="lt-LT"/>
              </w:rPr>
              <w:t>ir kt.</w:t>
            </w:r>
          </w:p>
        </w:tc>
      </w:tr>
      <w:tr w:rsidR="00F6099F" w:rsidRPr="008A7561" w14:paraId="6EFD973E" w14:textId="77777777" w:rsidTr="007F0E95">
        <w:tc>
          <w:tcPr>
            <w:tcW w:w="1838" w:type="dxa"/>
          </w:tcPr>
          <w:p w14:paraId="7110AE55" w14:textId="0092C907" w:rsidR="00CE6F19" w:rsidRDefault="00F6099F" w:rsidP="00AE46AA">
            <w:pPr>
              <w:spacing w:after="0" w:line="240" w:lineRule="auto"/>
              <w:jc w:val="center"/>
              <w:rPr>
                <w:rFonts w:ascii="Times New Roman" w:hAnsi="Times New Roman" w:cs="Times New Roman"/>
                <w:b/>
                <w:sz w:val="24"/>
                <w:szCs w:val="24"/>
              </w:rPr>
            </w:pPr>
            <w:r w:rsidRPr="00B13701">
              <w:rPr>
                <w:rFonts w:ascii="Times New Roman" w:hAnsi="Times New Roman" w:cs="Times New Roman"/>
                <w:b/>
                <w:sz w:val="24"/>
                <w:szCs w:val="24"/>
              </w:rPr>
              <w:t xml:space="preserve">2. </w:t>
            </w:r>
            <w:r w:rsidR="00193696">
              <w:rPr>
                <w:rFonts w:ascii="Times New Roman" w:hAnsi="Times New Roman" w:cs="Times New Roman"/>
                <w:b/>
                <w:sz w:val="24"/>
                <w:szCs w:val="24"/>
              </w:rPr>
              <w:t xml:space="preserve">Su </w:t>
            </w:r>
            <w:proofErr w:type="spellStart"/>
            <w:r w:rsidR="00193696">
              <w:rPr>
                <w:rFonts w:ascii="Times New Roman" w:hAnsi="Times New Roman" w:cs="Times New Roman"/>
                <w:b/>
                <w:sz w:val="24"/>
                <w:szCs w:val="24"/>
              </w:rPr>
              <w:t>poveiklės</w:t>
            </w:r>
            <w:proofErr w:type="spellEnd"/>
            <w:r w:rsidR="00193696">
              <w:rPr>
                <w:rFonts w:ascii="Times New Roman" w:hAnsi="Times New Roman" w:cs="Times New Roman"/>
                <w:b/>
                <w:sz w:val="24"/>
                <w:szCs w:val="24"/>
              </w:rPr>
              <w:t xml:space="preserve"> įgyvendinimu s</w:t>
            </w:r>
            <w:r w:rsidRPr="00B13701">
              <w:rPr>
                <w:rFonts w:ascii="Times New Roman" w:hAnsi="Times New Roman" w:cs="Times New Roman"/>
                <w:b/>
                <w:sz w:val="24"/>
                <w:szCs w:val="24"/>
              </w:rPr>
              <w:t>usiję teisės</w:t>
            </w:r>
          </w:p>
          <w:p w14:paraId="5AD54418" w14:textId="27FCE11A" w:rsidR="00F6099F" w:rsidRPr="008A7561" w:rsidRDefault="00F6099F" w:rsidP="00AE46AA">
            <w:pPr>
              <w:spacing w:after="0" w:line="240" w:lineRule="auto"/>
              <w:jc w:val="center"/>
              <w:rPr>
                <w:rFonts w:ascii="Times New Roman" w:hAnsi="Times New Roman" w:cs="Times New Roman"/>
                <w:b/>
                <w:sz w:val="24"/>
                <w:szCs w:val="24"/>
              </w:rPr>
            </w:pPr>
            <w:r w:rsidRPr="00B13701">
              <w:rPr>
                <w:rFonts w:ascii="Times New Roman" w:hAnsi="Times New Roman" w:cs="Times New Roman"/>
                <w:b/>
                <w:sz w:val="24"/>
                <w:szCs w:val="24"/>
              </w:rPr>
              <w:t>aktai</w:t>
            </w:r>
          </w:p>
        </w:tc>
        <w:tc>
          <w:tcPr>
            <w:tcW w:w="7793" w:type="dxa"/>
          </w:tcPr>
          <w:p w14:paraId="42A2213D" w14:textId="77777777" w:rsidR="00F6099F" w:rsidRPr="00B13701" w:rsidRDefault="00F6099F" w:rsidP="00DA2B00">
            <w:pPr>
              <w:spacing w:after="0" w:line="240" w:lineRule="auto"/>
              <w:jc w:val="both"/>
              <w:rPr>
                <w:rFonts w:ascii="Times New Roman" w:eastAsia="AngsanaUPC" w:hAnsi="Times New Roman" w:cs="Times New Roman"/>
                <w:bCs/>
                <w:iCs/>
                <w:sz w:val="24"/>
                <w:szCs w:val="24"/>
                <w:lang w:eastAsia="lt-LT"/>
              </w:rPr>
            </w:pPr>
            <w:r w:rsidRPr="00B13701">
              <w:rPr>
                <w:rFonts w:ascii="Times New Roman" w:eastAsia="AngsanaUPC" w:hAnsi="Times New Roman" w:cs="Times New Roman"/>
                <w:bCs/>
                <w:iCs/>
                <w:sz w:val="24"/>
                <w:szCs w:val="24"/>
                <w:lang w:eastAsia="lt-LT"/>
              </w:rPr>
              <w:t>Lietuvos Respublikos Socialinių paslaugų įstatymas;</w:t>
            </w:r>
          </w:p>
          <w:p w14:paraId="60E1F6CD" w14:textId="78134DEE" w:rsidR="00F6099F" w:rsidRPr="00B13701" w:rsidRDefault="00F6099F" w:rsidP="00DA2B00">
            <w:pPr>
              <w:spacing w:after="0" w:line="240" w:lineRule="auto"/>
              <w:jc w:val="both"/>
              <w:rPr>
                <w:rFonts w:ascii="Times New Roman" w:eastAsia="AngsanaUPC" w:hAnsi="Times New Roman" w:cs="Times New Roman"/>
                <w:bCs/>
                <w:iCs/>
                <w:sz w:val="24"/>
                <w:szCs w:val="24"/>
                <w:lang w:eastAsia="lt-LT"/>
              </w:rPr>
            </w:pPr>
            <w:r w:rsidRPr="00B13701">
              <w:rPr>
                <w:rFonts w:ascii="Times New Roman" w:eastAsia="AngsanaUPC" w:hAnsi="Times New Roman" w:cs="Times New Roman"/>
                <w:bCs/>
                <w:iCs/>
                <w:sz w:val="24"/>
                <w:szCs w:val="24"/>
                <w:lang w:eastAsia="lt-LT"/>
              </w:rPr>
              <w:t xml:space="preserve">Lietuvos </w:t>
            </w:r>
            <w:r w:rsidR="00473684">
              <w:rPr>
                <w:rFonts w:ascii="Times New Roman" w:eastAsia="AngsanaUPC" w:hAnsi="Times New Roman" w:cs="Times New Roman"/>
                <w:bCs/>
                <w:iCs/>
                <w:sz w:val="24"/>
                <w:szCs w:val="24"/>
                <w:lang w:eastAsia="lt-LT"/>
              </w:rPr>
              <w:t>R</w:t>
            </w:r>
            <w:r w:rsidRPr="00B13701">
              <w:rPr>
                <w:rFonts w:ascii="Times New Roman" w:eastAsia="AngsanaUPC" w:hAnsi="Times New Roman" w:cs="Times New Roman"/>
                <w:bCs/>
                <w:iCs/>
                <w:sz w:val="24"/>
                <w:szCs w:val="24"/>
                <w:lang w:eastAsia="lt-LT"/>
              </w:rPr>
              <w:t>espublikos Nevyriausybinių organizacijų plėtros įstatymas;</w:t>
            </w:r>
          </w:p>
          <w:p w14:paraId="0E645A6D" w14:textId="06D7B9F5" w:rsidR="00473684" w:rsidRPr="00B13701" w:rsidRDefault="00473684" w:rsidP="00DA2B00">
            <w:pPr>
              <w:spacing w:after="0" w:line="240" w:lineRule="auto"/>
              <w:jc w:val="both"/>
              <w:rPr>
                <w:rFonts w:ascii="Times New Roman" w:eastAsia="AngsanaUPC" w:hAnsi="Times New Roman" w:cs="Times New Roman"/>
                <w:bCs/>
                <w:iCs/>
                <w:sz w:val="24"/>
                <w:szCs w:val="24"/>
                <w:lang w:eastAsia="lt-LT"/>
              </w:rPr>
            </w:pPr>
            <w:r>
              <w:rPr>
                <w:rFonts w:ascii="Times New Roman" w:eastAsia="AngsanaUPC" w:hAnsi="Times New Roman" w:cs="Times New Roman"/>
                <w:bCs/>
                <w:iCs/>
                <w:sz w:val="24"/>
                <w:szCs w:val="24"/>
                <w:lang w:eastAsia="lt-LT"/>
              </w:rPr>
              <w:t xml:space="preserve">Lietuvos Respublikos </w:t>
            </w:r>
            <w:r w:rsidR="00DA2B00">
              <w:rPr>
                <w:rFonts w:ascii="Times New Roman" w:eastAsia="AngsanaUPC" w:hAnsi="Times New Roman" w:cs="Times New Roman"/>
                <w:bCs/>
                <w:iCs/>
                <w:sz w:val="24"/>
                <w:szCs w:val="24"/>
                <w:lang w:eastAsia="lt-LT"/>
              </w:rPr>
              <w:t>S</w:t>
            </w:r>
            <w:r>
              <w:rPr>
                <w:rFonts w:ascii="Times New Roman" w:eastAsia="AngsanaUPC" w:hAnsi="Times New Roman" w:cs="Times New Roman"/>
                <w:bCs/>
                <w:iCs/>
                <w:sz w:val="24"/>
                <w:szCs w:val="24"/>
                <w:lang w:eastAsia="lt-LT"/>
              </w:rPr>
              <w:t>avanoriškos veiklos įstatymas</w:t>
            </w:r>
            <w:r w:rsidR="00B46264">
              <w:rPr>
                <w:rFonts w:ascii="Times New Roman" w:eastAsia="AngsanaUPC" w:hAnsi="Times New Roman" w:cs="Times New Roman"/>
                <w:bCs/>
                <w:iCs/>
                <w:sz w:val="24"/>
                <w:szCs w:val="24"/>
                <w:lang w:eastAsia="lt-LT"/>
              </w:rPr>
              <w:t>;</w:t>
            </w:r>
          </w:p>
          <w:p w14:paraId="28794A90" w14:textId="31957DA3" w:rsidR="00F6099F" w:rsidRDefault="00F6099F" w:rsidP="00DA2B00">
            <w:pPr>
              <w:spacing w:after="0" w:line="240" w:lineRule="auto"/>
              <w:jc w:val="both"/>
              <w:rPr>
                <w:rFonts w:ascii="Times New Roman" w:eastAsia="AngsanaUPC" w:hAnsi="Times New Roman" w:cs="Times New Roman"/>
                <w:bCs/>
                <w:iCs/>
                <w:sz w:val="24"/>
                <w:szCs w:val="24"/>
                <w:lang w:eastAsia="lt-LT"/>
              </w:rPr>
            </w:pPr>
            <w:r w:rsidRPr="00B13701">
              <w:rPr>
                <w:rFonts w:ascii="Times New Roman" w:eastAsia="AngsanaUPC" w:hAnsi="Times New Roman" w:cs="Times New Roman"/>
                <w:bCs/>
                <w:iCs/>
                <w:sz w:val="24"/>
                <w:szCs w:val="24"/>
                <w:lang w:eastAsia="lt-LT"/>
              </w:rPr>
              <w:t xml:space="preserve">Lietuvos Respublikos </w:t>
            </w:r>
            <w:r w:rsidR="00B46264">
              <w:rPr>
                <w:rFonts w:ascii="Times New Roman" w:eastAsia="AngsanaUPC" w:hAnsi="Times New Roman" w:cs="Times New Roman"/>
                <w:bCs/>
                <w:iCs/>
                <w:sz w:val="24"/>
                <w:szCs w:val="24"/>
                <w:lang w:eastAsia="lt-LT"/>
              </w:rPr>
              <w:t>s</w:t>
            </w:r>
            <w:r w:rsidRPr="00B13701">
              <w:rPr>
                <w:rFonts w:ascii="Times New Roman" w:eastAsia="AngsanaUPC" w:hAnsi="Times New Roman" w:cs="Times New Roman"/>
                <w:bCs/>
                <w:iCs/>
                <w:sz w:val="24"/>
                <w:szCs w:val="24"/>
                <w:lang w:eastAsia="lt-LT"/>
              </w:rPr>
              <w:t xml:space="preserve">ocialinės apsaugos ir darbo ministro </w:t>
            </w:r>
            <w:r w:rsidR="00B46264" w:rsidRPr="00B13701">
              <w:rPr>
                <w:rFonts w:ascii="Times New Roman" w:eastAsia="AngsanaUPC" w:hAnsi="Times New Roman" w:cs="Times New Roman"/>
                <w:bCs/>
                <w:iCs/>
                <w:sz w:val="24"/>
                <w:szCs w:val="24"/>
                <w:lang w:eastAsia="lt-LT"/>
              </w:rPr>
              <w:t>2006-04-05</w:t>
            </w:r>
            <w:r w:rsidR="00B46264">
              <w:rPr>
                <w:rFonts w:ascii="Times New Roman" w:eastAsia="AngsanaUPC" w:hAnsi="Times New Roman" w:cs="Times New Roman"/>
                <w:bCs/>
                <w:iCs/>
                <w:sz w:val="24"/>
                <w:szCs w:val="24"/>
                <w:lang w:eastAsia="lt-LT"/>
              </w:rPr>
              <w:t xml:space="preserve"> </w:t>
            </w:r>
            <w:r w:rsidRPr="00B13701">
              <w:rPr>
                <w:rFonts w:ascii="Times New Roman" w:eastAsia="AngsanaUPC" w:hAnsi="Times New Roman" w:cs="Times New Roman"/>
                <w:bCs/>
                <w:iCs/>
                <w:sz w:val="24"/>
                <w:szCs w:val="24"/>
                <w:lang w:eastAsia="lt-LT"/>
              </w:rPr>
              <w:t xml:space="preserve">įsakymas </w:t>
            </w:r>
            <w:r w:rsidR="00B46264" w:rsidRPr="00B13701">
              <w:rPr>
                <w:rFonts w:ascii="Times New Roman" w:eastAsia="AngsanaUPC" w:hAnsi="Times New Roman" w:cs="Times New Roman"/>
                <w:bCs/>
                <w:iCs/>
                <w:sz w:val="24"/>
                <w:szCs w:val="24"/>
                <w:lang w:eastAsia="lt-LT"/>
              </w:rPr>
              <w:t>Nr.A1-93</w:t>
            </w:r>
            <w:r w:rsidR="00B46264">
              <w:rPr>
                <w:rFonts w:ascii="Times New Roman" w:eastAsia="AngsanaUPC" w:hAnsi="Times New Roman" w:cs="Times New Roman"/>
                <w:bCs/>
                <w:iCs/>
                <w:sz w:val="24"/>
                <w:szCs w:val="24"/>
                <w:lang w:eastAsia="lt-LT"/>
              </w:rPr>
              <w:t xml:space="preserve"> ,,</w:t>
            </w:r>
            <w:r w:rsidRPr="00B13701">
              <w:rPr>
                <w:rFonts w:ascii="Times New Roman" w:eastAsia="AngsanaUPC" w:hAnsi="Times New Roman" w:cs="Times New Roman"/>
                <w:bCs/>
                <w:iCs/>
                <w:sz w:val="24"/>
                <w:szCs w:val="24"/>
                <w:lang w:eastAsia="lt-LT"/>
              </w:rPr>
              <w:t>Dėl socialinių paslaugų katalogo patvirtinimo</w:t>
            </w:r>
            <w:r w:rsidR="00B46264">
              <w:rPr>
                <w:rFonts w:ascii="Times New Roman" w:eastAsia="AngsanaUPC" w:hAnsi="Times New Roman" w:cs="Times New Roman"/>
                <w:bCs/>
                <w:iCs/>
                <w:sz w:val="24"/>
                <w:szCs w:val="24"/>
                <w:lang w:eastAsia="lt-LT"/>
              </w:rPr>
              <w:t>“</w:t>
            </w:r>
            <w:r w:rsidRPr="00B13701">
              <w:rPr>
                <w:rFonts w:ascii="Times New Roman" w:eastAsia="AngsanaUPC" w:hAnsi="Times New Roman" w:cs="Times New Roman"/>
                <w:bCs/>
                <w:iCs/>
                <w:sz w:val="24"/>
                <w:szCs w:val="24"/>
                <w:lang w:eastAsia="lt-LT"/>
              </w:rPr>
              <w:t>.</w:t>
            </w:r>
          </w:p>
          <w:p w14:paraId="632A75FF" w14:textId="77777777" w:rsidR="00D011F3" w:rsidRPr="00D86D34" w:rsidRDefault="00D011F3" w:rsidP="00DA2B00">
            <w:pPr>
              <w:spacing w:after="0" w:line="240" w:lineRule="auto"/>
              <w:jc w:val="both"/>
              <w:rPr>
                <w:rFonts w:ascii="Times New Roman" w:eastAsia="AngsanaUPC" w:hAnsi="Times New Roman" w:cs="Times New Roman"/>
                <w:bCs/>
                <w:iCs/>
                <w:color w:val="FF0000"/>
                <w:sz w:val="24"/>
                <w:szCs w:val="24"/>
                <w:lang w:eastAsia="lt-LT"/>
              </w:rPr>
            </w:pPr>
          </w:p>
        </w:tc>
      </w:tr>
      <w:tr w:rsidR="00BB16AD" w:rsidRPr="008A7561" w14:paraId="392F7A93" w14:textId="77777777" w:rsidTr="00E0256B">
        <w:tc>
          <w:tcPr>
            <w:tcW w:w="1838" w:type="dxa"/>
          </w:tcPr>
          <w:p w14:paraId="11A01D0A" w14:textId="4F01A5F0" w:rsidR="00BB16AD" w:rsidRPr="008A7561" w:rsidRDefault="00BB16AD" w:rsidP="00AE46AA">
            <w:pPr>
              <w:spacing w:after="0" w:line="240" w:lineRule="auto"/>
              <w:jc w:val="center"/>
              <w:rPr>
                <w:rFonts w:ascii="Times New Roman" w:hAnsi="Times New Roman" w:cs="Times New Roman"/>
                <w:b/>
                <w:sz w:val="24"/>
                <w:szCs w:val="24"/>
              </w:rPr>
            </w:pPr>
            <w:r w:rsidRPr="00B13701">
              <w:rPr>
                <w:rFonts w:ascii="Times New Roman" w:hAnsi="Times New Roman" w:cs="Times New Roman"/>
                <w:b/>
                <w:sz w:val="24"/>
                <w:szCs w:val="24"/>
              </w:rPr>
              <w:t xml:space="preserve">3. </w:t>
            </w:r>
            <w:r>
              <w:rPr>
                <w:rFonts w:ascii="Times New Roman" w:hAnsi="Times New Roman" w:cs="Times New Roman"/>
                <w:b/>
                <w:sz w:val="24"/>
                <w:szCs w:val="24"/>
              </w:rPr>
              <w:t>Papildomi r</w:t>
            </w:r>
            <w:r w:rsidRPr="00B13701">
              <w:rPr>
                <w:rFonts w:ascii="Times New Roman" w:hAnsi="Times New Roman" w:cs="Times New Roman"/>
                <w:b/>
                <w:sz w:val="24"/>
                <w:szCs w:val="24"/>
              </w:rPr>
              <w:t>eikalavimai pareiškėjams</w:t>
            </w:r>
            <w:r>
              <w:rPr>
                <w:rFonts w:ascii="Times New Roman" w:hAnsi="Times New Roman" w:cs="Times New Roman"/>
                <w:b/>
                <w:sz w:val="24"/>
                <w:szCs w:val="24"/>
              </w:rPr>
              <w:t xml:space="preserve"> ir partneriams</w:t>
            </w:r>
          </w:p>
        </w:tc>
        <w:tc>
          <w:tcPr>
            <w:tcW w:w="7793" w:type="dxa"/>
          </w:tcPr>
          <w:p w14:paraId="361AE1FA" w14:textId="1D05A1BB" w:rsidR="00BB16AD" w:rsidRPr="00B13701" w:rsidRDefault="00BB16AD" w:rsidP="00DA2B00">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Papildomas reikalavimas pareiškėjams partneriams (šalia reikalavimų pareiškėjams ir partneriams, kurie aprašyti Atmintinės 2 dalies ,,Bendrieji reikalavimai projektams“ </w:t>
            </w:r>
            <w:r w:rsidR="0007661A" w:rsidRPr="0007661A">
              <w:rPr>
                <w:rFonts w:ascii="Times New Roman" w:hAnsi="Times New Roman" w:cs="Times New Roman"/>
                <w:sz w:val="24"/>
                <w:szCs w:val="24"/>
                <w:lang w:eastAsia="lt-LT"/>
              </w:rPr>
              <w:t>lentelės 4</w:t>
            </w:r>
            <w:r w:rsidRPr="0007661A">
              <w:rPr>
                <w:rFonts w:ascii="Times New Roman" w:hAnsi="Times New Roman" w:cs="Times New Roman"/>
                <w:sz w:val="24"/>
                <w:szCs w:val="24"/>
                <w:lang w:eastAsia="lt-LT"/>
              </w:rPr>
              <w:t xml:space="preserve"> punkte</w:t>
            </w:r>
            <w:r w:rsidR="0007661A">
              <w:rPr>
                <w:rFonts w:ascii="Times New Roman" w:hAnsi="Times New Roman" w:cs="Times New Roman"/>
                <w:sz w:val="24"/>
                <w:szCs w:val="24"/>
                <w:lang w:eastAsia="lt-LT"/>
              </w:rPr>
              <w:t>) –</w:t>
            </w:r>
            <w:r>
              <w:rPr>
                <w:rFonts w:ascii="Times New Roman" w:hAnsi="Times New Roman" w:cs="Times New Roman"/>
                <w:sz w:val="24"/>
                <w:szCs w:val="24"/>
                <w:lang w:eastAsia="lt-LT"/>
              </w:rPr>
              <w:t xml:space="preserve"> </w:t>
            </w:r>
            <w:r w:rsidRPr="00B13701">
              <w:rPr>
                <w:rFonts w:ascii="Times New Roman" w:hAnsi="Times New Roman" w:cs="Times New Roman"/>
                <w:sz w:val="24"/>
                <w:szCs w:val="24"/>
                <w:lang w:eastAsia="lt-LT"/>
              </w:rPr>
              <w:t>projekto pareiškėju</w:t>
            </w:r>
            <w:r>
              <w:rPr>
                <w:rFonts w:ascii="Times New Roman" w:hAnsi="Times New Roman" w:cs="Times New Roman"/>
                <w:sz w:val="24"/>
                <w:szCs w:val="24"/>
                <w:lang w:eastAsia="lt-LT"/>
              </w:rPr>
              <w:t xml:space="preserve"> </w:t>
            </w:r>
            <w:r w:rsidRPr="00B13701">
              <w:rPr>
                <w:rFonts w:ascii="Times New Roman" w:hAnsi="Times New Roman" w:cs="Times New Roman"/>
                <w:sz w:val="24"/>
                <w:szCs w:val="24"/>
                <w:lang w:eastAsia="lt-LT"/>
              </w:rPr>
              <w:t>arba bent vienu iš partnerių</w:t>
            </w:r>
            <w:r>
              <w:rPr>
                <w:rFonts w:ascii="Times New Roman" w:hAnsi="Times New Roman" w:cs="Times New Roman"/>
                <w:sz w:val="24"/>
                <w:szCs w:val="24"/>
                <w:lang w:eastAsia="lt-LT"/>
              </w:rPr>
              <w:t xml:space="preserve"> </w:t>
            </w:r>
            <w:r w:rsidRPr="00B13701">
              <w:rPr>
                <w:rFonts w:ascii="Times New Roman" w:hAnsi="Times New Roman" w:cs="Times New Roman"/>
                <w:sz w:val="24"/>
                <w:szCs w:val="24"/>
                <w:lang w:eastAsia="lt-LT"/>
              </w:rPr>
              <w:t xml:space="preserve"> turi būti nevyriausybinė organizacija (NVO) arba socialinis partneris (t. y. darbuotojų ar darbdavių organizacija).</w:t>
            </w:r>
          </w:p>
          <w:p w14:paraId="405BFE86" w14:textId="77777777" w:rsidR="00BB16AD" w:rsidRDefault="00BB16AD" w:rsidP="00DA2B00">
            <w:pPr>
              <w:spacing w:after="0" w:line="240" w:lineRule="auto"/>
              <w:jc w:val="both"/>
              <w:rPr>
                <w:rFonts w:ascii="Times New Roman" w:hAnsi="Times New Roman" w:cs="Times New Roman"/>
                <w:sz w:val="24"/>
                <w:szCs w:val="24"/>
                <w:lang w:eastAsia="lt-LT"/>
              </w:rPr>
            </w:pPr>
          </w:p>
          <w:p w14:paraId="24403831" w14:textId="77777777" w:rsidR="00BB16AD" w:rsidRPr="00B13701" w:rsidRDefault="00BB16AD" w:rsidP="00DA2B00">
            <w:pPr>
              <w:spacing w:after="0" w:line="240" w:lineRule="auto"/>
              <w:jc w:val="both"/>
              <w:rPr>
                <w:rFonts w:ascii="Times New Roman" w:hAnsi="Times New Roman" w:cs="Times New Roman"/>
                <w:sz w:val="24"/>
                <w:szCs w:val="24"/>
                <w:lang w:eastAsia="lt-LT"/>
              </w:rPr>
            </w:pPr>
            <w:r w:rsidRPr="00BB16AD">
              <w:rPr>
                <w:rFonts w:ascii="Times New Roman" w:hAnsi="Times New Roman" w:cs="Times New Roman"/>
                <w:b/>
                <w:i/>
                <w:sz w:val="24"/>
                <w:szCs w:val="24"/>
                <w:lang w:eastAsia="lt-LT"/>
              </w:rPr>
              <w:t>NVO</w:t>
            </w:r>
            <w:r w:rsidRPr="00B13701">
              <w:rPr>
                <w:rFonts w:ascii="Times New Roman" w:hAnsi="Times New Roman" w:cs="Times New Roman"/>
                <w:sz w:val="24"/>
                <w:szCs w:val="24"/>
                <w:lang w:eastAsia="lt-LT"/>
              </w:rPr>
              <w:t xml:space="preserve"> – nuo valstybės ar savivaldybių institucijų ir įstaigų nepriklausomas savanoriškumo pagrindais visuomenės ar jos grupės naudai veikiantis viešasis juridinis asmuo, kurio tikslas nėra politinės valdžios siekimas arba vien tik religijos tikslų įgyvendinimas. Valstybė ar savivaldybė, juridinis asmuo, kurio visuotiniame dalyvių susirinkime valstybė ar savivaldybė turi daugiau kaip 1/3 balsų, negali turėti daugiau kaip 1/3 balsų nevyriausybinės organizacijos visuotiniame dalyvių susirinkime. Prie nevyriausybinių organizacijų nepriskiriamos: politinės partijos; profesinės sąjungos bei darbdavių organizacijos ir jų susivienijimai; įstatymų nustatyta tvarka steigiamos organizacijos, kuriose narystė yra privaloma tam tikros profesijos atstovams; susivienijimai, kurių daugiau kaip 1/3 dalyvių yra privatūs juridiniai asmenys; sodininkų bendrijos, daugiabučių gyvenamųjų namų ir kitos paskirties pastatų savininkų bendrijos ir kitokios bendro nekilnojamojo turto valdymo tikslu įsteigtos bendrijos; šeimynos (šaltinis: Lietuvos Respublikos nevyriausybinių organizacijų plėtros įstatymas).</w:t>
            </w:r>
          </w:p>
          <w:p w14:paraId="4EB87DA7" w14:textId="77777777" w:rsidR="00BB16AD" w:rsidRPr="00B13701" w:rsidRDefault="00BB16AD" w:rsidP="00DA2B00">
            <w:pPr>
              <w:spacing w:after="0" w:line="240" w:lineRule="auto"/>
              <w:jc w:val="both"/>
              <w:rPr>
                <w:rFonts w:ascii="Times New Roman" w:hAnsi="Times New Roman" w:cs="Times New Roman"/>
                <w:sz w:val="24"/>
                <w:szCs w:val="24"/>
                <w:lang w:eastAsia="lt-LT"/>
              </w:rPr>
            </w:pPr>
          </w:p>
          <w:p w14:paraId="16B93EF2" w14:textId="77777777" w:rsidR="00BB16AD" w:rsidRDefault="00BB16AD" w:rsidP="00DA2B00">
            <w:pPr>
              <w:spacing w:after="0" w:line="240" w:lineRule="auto"/>
              <w:jc w:val="both"/>
              <w:rPr>
                <w:rFonts w:ascii="Times New Roman" w:hAnsi="Times New Roman" w:cs="Times New Roman"/>
                <w:sz w:val="24"/>
                <w:szCs w:val="24"/>
                <w:lang w:eastAsia="lt-LT"/>
              </w:rPr>
            </w:pPr>
            <w:r w:rsidRPr="00B506D3">
              <w:rPr>
                <w:rFonts w:ascii="Times New Roman" w:hAnsi="Times New Roman" w:cs="Times New Roman"/>
                <w:b/>
                <w:i/>
                <w:sz w:val="24"/>
                <w:szCs w:val="24"/>
                <w:lang w:eastAsia="lt-LT"/>
              </w:rPr>
              <w:t>Socialiniai partneriai</w:t>
            </w:r>
            <w:r w:rsidRPr="00B13701">
              <w:rPr>
                <w:rFonts w:ascii="Times New Roman" w:hAnsi="Times New Roman" w:cs="Times New Roman"/>
                <w:sz w:val="24"/>
                <w:szCs w:val="24"/>
                <w:lang w:eastAsia="lt-LT"/>
              </w:rPr>
              <w:t xml:space="preserve"> – darbuotojų ir darbdavių atstovai bei jų organizacijos (šaltinis: Lietuvos Respublikos darbo kodeksas).</w:t>
            </w:r>
          </w:p>
          <w:p w14:paraId="11104B90" w14:textId="01FA4058" w:rsidR="00BB16AD" w:rsidRPr="008A7561" w:rsidRDefault="00BB16AD" w:rsidP="00DA2B00">
            <w:pPr>
              <w:spacing w:after="0" w:line="240" w:lineRule="auto"/>
              <w:jc w:val="both"/>
              <w:rPr>
                <w:rFonts w:ascii="Times New Roman" w:hAnsi="Times New Roman" w:cs="Times New Roman"/>
                <w:sz w:val="24"/>
                <w:szCs w:val="24"/>
                <w:lang w:eastAsia="lt-LT"/>
              </w:rPr>
            </w:pPr>
          </w:p>
        </w:tc>
      </w:tr>
      <w:tr w:rsidR="00F6099F" w:rsidRPr="008A7561" w14:paraId="1287AB3E" w14:textId="77777777" w:rsidTr="007F0E95">
        <w:trPr>
          <w:trHeight w:val="56"/>
        </w:trPr>
        <w:tc>
          <w:tcPr>
            <w:tcW w:w="1838" w:type="dxa"/>
          </w:tcPr>
          <w:p w14:paraId="49C5C787" w14:textId="08335B79" w:rsidR="00F6099F" w:rsidRPr="008A7561" w:rsidRDefault="0088726C" w:rsidP="00AE46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F6099F" w:rsidRPr="006F25FE">
              <w:rPr>
                <w:rFonts w:ascii="Times New Roman" w:hAnsi="Times New Roman" w:cs="Times New Roman"/>
                <w:b/>
                <w:sz w:val="24"/>
                <w:szCs w:val="24"/>
              </w:rPr>
              <w:t>. Galimos tikslinės grupės</w:t>
            </w:r>
          </w:p>
        </w:tc>
        <w:tc>
          <w:tcPr>
            <w:tcW w:w="7793" w:type="dxa"/>
          </w:tcPr>
          <w:p w14:paraId="43845338" w14:textId="27C7B556" w:rsidR="00F6099F" w:rsidRPr="008A7561" w:rsidRDefault="00F6099F" w:rsidP="00DA2B00">
            <w:pPr>
              <w:spacing w:after="0" w:line="240" w:lineRule="auto"/>
              <w:rPr>
                <w:rFonts w:ascii="Times New Roman" w:hAnsi="Times New Roman" w:cs="Times New Roman"/>
                <w:sz w:val="24"/>
                <w:szCs w:val="24"/>
              </w:rPr>
            </w:pPr>
            <w:r w:rsidRPr="008A7561">
              <w:rPr>
                <w:rFonts w:ascii="Times New Roman" w:hAnsi="Times New Roman" w:cs="Times New Roman"/>
                <w:sz w:val="24"/>
                <w:szCs w:val="24"/>
              </w:rPr>
              <w:t>Socialinę atskirtį patiriantys gyventojai</w:t>
            </w:r>
            <w:r w:rsidR="008048CE">
              <w:rPr>
                <w:rFonts w:ascii="Times New Roman" w:hAnsi="Times New Roman" w:cs="Times New Roman"/>
                <w:sz w:val="24"/>
                <w:szCs w:val="24"/>
              </w:rPr>
              <w:t>.</w:t>
            </w:r>
            <w:r w:rsidR="00B46264">
              <w:rPr>
                <w:rFonts w:ascii="Times New Roman" w:hAnsi="Times New Roman" w:cs="Times New Roman"/>
                <w:sz w:val="24"/>
                <w:szCs w:val="24"/>
              </w:rPr>
              <w:t xml:space="preserve"> </w:t>
            </w:r>
            <w:r w:rsidR="008048CE">
              <w:rPr>
                <w:rFonts w:ascii="Times New Roman" w:hAnsi="Times New Roman" w:cs="Times New Roman"/>
                <w:sz w:val="24"/>
                <w:szCs w:val="24"/>
              </w:rPr>
              <w:t>P</w:t>
            </w:r>
            <w:r w:rsidR="00B46264">
              <w:rPr>
                <w:rFonts w:ascii="Times New Roman" w:hAnsi="Times New Roman" w:cs="Times New Roman"/>
                <w:sz w:val="24"/>
                <w:szCs w:val="24"/>
              </w:rPr>
              <w:t>vz.:</w:t>
            </w:r>
          </w:p>
          <w:p w14:paraId="467968A1" w14:textId="77777777" w:rsidR="00F6099F" w:rsidRPr="008A7561" w:rsidRDefault="00F6099F"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 xml:space="preserve">1. daugiavaikių šeimų nariai (tėvai, jų vaikai ir įvaikiai, kurių amžius iki 18 metų arba tuo atveju, kai vaikai ir įvaikiai yra nedirbantys ir nesusituokę, </w:t>
            </w:r>
            <w:r w:rsidRPr="008A7561">
              <w:rPr>
                <w:rFonts w:ascii="Times New Roman" w:hAnsi="Times New Roman" w:cs="Times New Roman"/>
                <w:color w:val="000000"/>
                <w:sz w:val="24"/>
                <w:szCs w:val="24"/>
                <w:lang w:eastAsia="lt-LT"/>
              </w:rPr>
              <w:lastRenderedPageBreak/>
              <w:t>mokymo įstaigų dieninių skyrių moksleiviai ir studentai – kurių amžius nuo 18 iki 24 metų, kartu gyvenantys jų seneliai), motinos (tėvai), vienos (-i) auginančios (-</w:t>
            </w:r>
            <w:proofErr w:type="spellStart"/>
            <w:r w:rsidRPr="008A7561">
              <w:rPr>
                <w:rFonts w:ascii="Times New Roman" w:hAnsi="Times New Roman" w:cs="Times New Roman"/>
                <w:color w:val="000000"/>
                <w:sz w:val="24"/>
                <w:szCs w:val="24"/>
                <w:lang w:eastAsia="lt-LT"/>
              </w:rPr>
              <w:t>ys</w:t>
            </w:r>
            <w:proofErr w:type="spellEnd"/>
            <w:r w:rsidRPr="008A7561">
              <w:rPr>
                <w:rFonts w:ascii="Times New Roman" w:hAnsi="Times New Roman" w:cs="Times New Roman"/>
                <w:color w:val="000000"/>
                <w:sz w:val="24"/>
                <w:szCs w:val="24"/>
                <w:lang w:eastAsia="lt-LT"/>
              </w:rPr>
              <w:t>) vaiką (-</w:t>
            </w:r>
            <w:proofErr w:type="spellStart"/>
            <w:r w:rsidRPr="008A7561">
              <w:rPr>
                <w:rFonts w:ascii="Times New Roman" w:hAnsi="Times New Roman" w:cs="Times New Roman"/>
                <w:color w:val="000000"/>
                <w:sz w:val="24"/>
                <w:szCs w:val="24"/>
                <w:lang w:eastAsia="lt-LT"/>
              </w:rPr>
              <w:t>us</w:t>
            </w:r>
            <w:proofErr w:type="spellEnd"/>
            <w:r w:rsidRPr="008A7561">
              <w:rPr>
                <w:rFonts w:ascii="Times New Roman" w:hAnsi="Times New Roman" w:cs="Times New Roman"/>
                <w:color w:val="000000"/>
                <w:sz w:val="24"/>
                <w:szCs w:val="24"/>
                <w:lang w:eastAsia="lt-LT"/>
              </w:rPr>
              <w:t>) iki 14 metų;</w:t>
            </w:r>
          </w:p>
          <w:p w14:paraId="3AAFC7CC" w14:textId="77777777" w:rsidR="00F6099F" w:rsidRPr="008A7561" w:rsidRDefault="00F6099F"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sz w:val="24"/>
                <w:szCs w:val="24"/>
                <w:lang w:eastAsia="lt-LT"/>
              </w:rPr>
              <w:t>2</w:t>
            </w:r>
            <w:r w:rsidRPr="008A7561">
              <w:rPr>
                <w:rFonts w:ascii="Times New Roman" w:hAnsi="Times New Roman" w:cs="Times New Roman"/>
                <w:color w:val="000000"/>
                <w:sz w:val="24"/>
                <w:szCs w:val="24"/>
                <w:lang w:eastAsia="lt-LT"/>
              </w:rPr>
              <w:t>. likę be tėvų globos vaikai (t. y. vaikai iki 18 metų, kuriems yra nustatyta laikinoji ar nuolatinė globa (rūpyba);</w:t>
            </w:r>
          </w:p>
          <w:p w14:paraId="0490B8C0" w14:textId="77777777" w:rsidR="00F6099F" w:rsidRPr="008A7561" w:rsidRDefault="00F6099F"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3. socialinės rizikos vaikai (t. y. vaikai iki 18 metų, kurie valkatauja, elgetauja, nelanko mokyklos ar turi elgesio problemų mokykloje, piktnaudžiauja alkoholiu, narkotinėmis, psichotropinėmis ar toksinėmis medžiagomis, yra priklausomi nuo azartinių lošimų, yra įsitraukę ar linkę įsitraukti į nusikalstamą veiklą, yra patyrę ar kuriems kyla pavojus patirti psichologinę, fizinę ar seksualinę prievartą, smurtą šeimoje ir dėl šių priežasčių jų galimybės ugdytis ir dalyvauti visuomenės gyvenime yra ribotos);</w:t>
            </w:r>
          </w:p>
          <w:p w14:paraId="3F0C56D9" w14:textId="77777777" w:rsidR="00F6099F" w:rsidRPr="008A7561" w:rsidRDefault="00F6099F"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 xml:space="preserve">4.  socialinės rizikos suaugę asmenys (t. y. asmenys nuo 18 metų, esantys socialiai atskirti dėl to, kad elgetauja, valkatauja, piktnaudžiauja alkoholiu, narkotinėmis, psichotropinėmis ar toksinėmis medžiagomis, yra priklausomi nuo azartinių lošimų, yra įsitraukę ar linkę įsitraukti į nusikalstamą veiklą, yra patyrę ar kuriems kyla pavojus patirti psichologinę, fizinę ar seksualinę prievartą, smurtą šeimoje ir yra iš dalies ar visiškai netekę gebėjimų savarankiškai rūpintis asmeniniu (šeimos) gyvenimu ir dalyvauti visuomenės gyvenime) ir jų šeimos nariai (t. y. sutuoktinis ar kartu gyvenantis ir bendrą ūkį vedantis asmuo, tėvai, vaikai, įvaikiai, seneliai) (toliau – šeimos nariai); </w:t>
            </w:r>
          </w:p>
          <w:p w14:paraId="576C860B" w14:textId="77777777" w:rsidR="00F6099F" w:rsidRPr="008A7561" w:rsidRDefault="00F6099F"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5. socialinės rizikos šeimos (t. y. šeimos, kuriose auga vaikų iki 18 metų ir kuriose bent vienas iš tėvų piktnaudžiauja alkoholiu, narkotinėmis, psichotropinėmis ar toksinėmis medžiagomis, yra priklausomas nuo azartinių lošimų, dėl socialinių įgūdžių stokos nemoka ar negali tinkamai prižiūrėti vaikų, naudoja prieš juos psichologinę, fizinę ar seksualinę prievartą, gaunamą valstybės paramą panaudoja ne šeimos interesams ir todėl iškyla pavojus vaikų fiziniam, protiniam, dvasiniam, doroviniam vystymuisi bei saugumui); socialinės rizikos šeimai priskiriama ir šeima, kurios vaikui įstatymų nustatyta tvarka yra nustatyta laikinoji globa (rūpyba);</w:t>
            </w:r>
          </w:p>
          <w:p w14:paraId="795F2B36" w14:textId="77777777" w:rsidR="00F6099F" w:rsidRPr="008A7561" w:rsidRDefault="00F6099F" w:rsidP="00DA2B00">
            <w:pPr>
              <w:spacing w:after="0" w:line="240" w:lineRule="auto"/>
              <w:contextualSpacing/>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6. esami ir buvę vaikų socialinės globos namų, bendruomeninių vaikų globos namų, specialiųjų internatinių mokyklų, šeimynų auklėtiniai (iki 29 metų);</w:t>
            </w:r>
          </w:p>
          <w:p w14:paraId="5309A0F1" w14:textId="77777777" w:rsidR="00F6099F" w:rsidRPr="008A7561" w:rsidRDefault="00F6099F" w:rsidP="00DA2B00">
            <w:pPr>
              <w:spacing w:after="0" w:line="240" w:lineRule="auto"/>
              <w:contextualSpacing/>
              <w:jc w:val="both"/>
              <w:rPr>
                <w:rFonts w:ascii="Times New Roman" w:hAnsi="Times New Roman" w:cs="Times New Roman"/>
                <w:sz w:val="24"/>
                <w:szCs w:val="24"/>
              </w:rPr>
            </w:pPr>
            <w:r w:rsidRPr="008A7561">
              <w:rPr>
                <w:rFonts w:ascii="Times New Roman" w:hAnsi="Times New Roman" w:cs="Times New Roman"/>
                <w:color w:val="000000"/>
                <w:sz w:val="24"/>
                <w:szCs w:val="24"/>
                <w:lang w:eastAsia="lt-LT"/>
              </w:rPr>
              <w:t xml:space="preserve">7. nepasiturintys asmenys ir šeimos, kuriems pagal Lietuvos Respublikos piniginės socialinės paramos nepasiturintiems gyventojams įstatymą yra teikiama </w:t>
            </w:r>
            <w:r w:rsidRPr="008A7561">
              <w:rPr>
                <w:rFonts w:ascii="Times New Roman" w:hAnsi="Times New Roman" w:cs="Times New Roman"/>
                <w:sz w:val="24"/>
                <w:szCs w:val="24"/>
              </w:rPr>
              <w:t>socialinė parama (pvz., socialinės pašalpos ar būsto šildymo išlaidų, geriamojo vandens išlaidų ir karšto vandens išlaidų kompensacijos);</w:t>
            </w:r>
          </w:p>
          <w:p w14:paraId="33700DCD" w14:textId="26B28541" w:rsidR="00F6099F" w:rsidRPr="008A7561" w:rsidRDefault="00F6099F"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color w:val="000000"/>
                <w:sz w:val="24"/>
                <w:szCs w:val="24"/>
                <w:lang w:eastAsia="lt-LT"/>
              </w:rPr>
              <w:t xml:space="preserve">8. </w:t>
            </w:r>
            <w:r w:rsidR="00D011F3" w:rsidRPr="00D011F3">
              <w:rPr>
                <w:rFonts w:ascii="Times New Roman" w:hAnsi="Times New Roman" w:cs="Times New Roman"/>
                <w:color w:val="000000"/>
                <w:sz w:val="24"/>
                <w:szCs w:val="24"/>
                <w:lang w:eastAsia="lt-LT"/>
              </w:rPr>
              <w:t>trečiųjų šalių piliečiai, teisėtai gyvenantys Lietuvoje, kurie dėl kalbinio barjero, kultūrinės adaptacijos, išsilavinimo ar kvalifikacijos patiria sunkumų integruojantis į bendruomenę ir dalyvaujant visuomenės gyvenime, asmenys, taip pat užsieniečiai, kuriems pagal Lietuvos Respublikos įstatymą „Dėl užsieniečių teisinės padėties“ yra suteiktas prieglobstis Lietuvos Respublikoje (pabėgėlio statusas, laikinoji arba papildoma apsauga);</w:t>
            </w:r>
          </w:p>
          <w:p w14:paraId="6CCE398D" w14:textId="77777777" w:rsidR="00F6099F" w:rsidRPr="008A7561" w:rsidRDefault="00F6099F" w:rsidP="00DA2B00">
            <w:pPr>
              <w:spacing w:after="0" w:line="240" w:lineRule="auto"/>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9. neįgalieji, t. y. asmenys, kuriems pagal Lietuvos Respublikos neįgaliųjų socialinės integracijos įstatymą yra nustatytas neįgalumo lygis arba 55 procentų ir mažesnis darbingumo lygis, arba specialiųjų poreikių lygis, ir jų šeimos nariai</w:t>
            </w:r>
            <w:r w:rsidRPr="008A7561">
              <w:rPr>
                <w:rFonts w:ascii="Times New Roman" w:hAnsi="Times New Roman" w:cs="Times New Roman"/>
                <w:sz w:val="24"/>
                <w:szCs w:val="24"/>
                <w:lang w:eastAsia="lt-LT"/>
              </w:rPr>
              <w:t>;</w:t>
            </w:r>
            <w:r w:rsidRPr="008A7561">
              <w:rPr>
                <w:rFonts w:ascii="Times New Roman" w:hAnsi="Times New Roman" w:cs="Times New Roman"/>
                <w:color w:val="000000"/>
                <w:sz w:val="24"/>
                <w:szCs w:val="24"/>
                <w:lang w:eastAsia="lt-LT"/>
              </w:rPr>
              <w:t xml:space="preserve"> </w:t>
            </w:r>
          </w:p>
          <w:p w14:paraId="3E82CC63" w14:textId="77777777" w:rsidR="00F6099F" w:rsidRPr="008A7561" w:rsidRDefault="00F6099F" w:rsidP="00DA2B00">
            <w:pPr>
              <w:spacing w:after="0" w:line="240" w:lineRule="auto"/>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10. senyvo amžiaus asmenys, t. y. senatvės pensijos amžiaus asmenys, kurie dėl amžiaus iš dalies ar visiškai yra netekę gebėjimų savarankiškai rūpintis asmeniniu (šeimos) gyvenimu ir dalyvauti visuomenės gyvenime;</w:t>
            </w:r>
          </w:p>
          <w:p w14:paraId="3AE7B6AD" w14:textId="77777777" w:rsidR="00F6099F" w:rsidRPr="008A7561" w:rsidRDefault="00F6099F" w:rsidP="00DA2B00">
            <w:pPr>
              <w:spacing w:after="0" w:line="240" w:lineRule="auto"/>
              <w:jc w:val="both"/>
              <w:rPr>
                <w:rFonts w:ascii="Times New Roman" w:hAnsi="Times New Roman" w:cs="Times New Roman"/>
                <w:sz w:val="24"/>
                <w:szCs w:val="24"/>
                <w:lang w:eastAsia="lt-LT"/>
              </w:rPr>
            </w:pPr>
            <w:r w:rsidRPr="008A7561">
              <w:rPr>
                <w:rFonts w:ascii="Times New Roman" w:hAnsi="Times New Roman" w:cs="Times New Roman"/>
                <w:color w:val="000000"/>
                <w:sz w:val="24"/>
                <w:szCs w:val="24"/>
                <w:lang w:eastAsia="lt-LT"/>
              </w:rPr>
              <w:lastRenderedPageBreak/>
              <w:t>11. smurto artimoje aplinkoje, prekybos žmonėmis ar kitokių nusikaltimų asmeniui aukos ir jų šeimos nariai;</w:t>
            </w:r>
          </w:p>
          <w:p w14:paraId="6657D3FA" w14:textId="77777777" w:rsidR="00F6099F" w:rsidRPr="008A7561" w:rsidRDefault="00F6099F" w:rsidP="00DA2B00">
            <w:pPr>
              <w:spacing w:after="0" w:line="240" w:lineRule="auto"/>
              <w:jc w:val="both"/>
              <w:rPr>
                <w:rFonts w:ascii="Times New Roman" w:hAnsi="Times New Roman" w:cs="Times New Roman"/>
                <w:sz w:val="24"/>
                <w:szCs w:val="24"/>
                <w:lang w:eastAsia="lt-LT"/>
              </w:rPr>
            </w:pPr>
            <w:r w:rsidRPr="008A7561">
              <w:rPr>
                <w:rFonts w:ascii="Times New Roman" w:hAnsi="Times New Roman" w:cs="Times New Roman"/>
                <w:color w:val="000000"/>
                <w:sz w:val="24"/>
                <w:szCs w:val="24"/>
                <w:lang w:eastAsia="lt-LT"/>
              </w:rPr>
              <w:t xml:space="preserve">12. </w:t>
            </w:r>
            <w:r w:rsidRPr="008A7561">
              <w:rPr>
                <w:rFonts w:ascii="Times New Roman" w:hAnsi="Times New Roman" w:cs="Times New Roman"/>
                <w:sz w:val="24"/>
                <w:szCs w:val="24"/>
                <w:lang w:eastAsia="lt-LT"/>
              </w:rPr>
              <w:t>asmenys, besinaudojantys apgyvendinimo (nakvynės) savarankiško gyvenimo namuose, nakvynės namuose ar krizių centruose paslaugomis, ir jų šeimos nariai</w:t>
            </w:r>
            <w:r w:rsidRPr="008A7561">
              <w:rPr>
                <w:rFonts w:ascii="Times New Roman" w:hAnsi="Times New Roman" w:cs="Times New Roman"/>
                <w:color w:val="000000"/>
                <w:sz w:val="24"/>
                <w:szCs w:val="24"/>
                <w:lang w:eastAsia="lt-LT"/>
              </w:rPr>
              <w:t>;</w:t>
            </w:r>
          </w:p>
          <w:p w14:paraId="526C0273" w14:textId="77777777" w:rsidR="00F6099F" w:rsidRPr="008A7561" w:rsidRDefault="00F6099F" w:rsidP="00DA2B00">
            <w:pPr>
              <w:spacing w:after="0" w:line="240" w:lineRule="auto"/>
              <w:jc w:val="both"/>
              <w:rPr>
                <w:rFonts w:ascii="Times New Roman" w:hAnsi="Times New Roman" w:cs="Times New Roman"/>
                <w:color w:val="000000"/>
                <w:sz w:val="24"/>
                <w:szCs w:val="24"/>
                <w:lang w:eastAsia="lt-LT"/>
              </w:rPr>
            </w:pPr>
            <w:r w:rsidRPr="008A7561">
              <w:rPr>
                <w:rFonts w:ascii="Times New Roman" w:hAnsi="Times New Roman" w:cs="Times New Roman"/>
                <w:color w:val="000000"/>
                <w:sz w:val="24"/>
                <w:szCs w:val="24"/>
                <w:lang w:eastAsia="lt-LT"/>
              </w:rPr>
              <w:t>1</w:t>
            </w:r>
            <w:r w:rsidRPr="008A7561">
              <w:rPr>
                <w:rFonts w:ascii="Times New Roman" w:hAnsi="Times New Roman" w:cs="Times New Roman"/>
                <w:sz w:val="24"/>
                <w:szCs w:val="24"/>
                <w:lang w:eastAsia="lt-LT"/>
              </w:rPr>
              <w:t>3</w:t>
            </w:r>
            <w:r w:rsidRPr="008A7561">
              <w:rPr>
                <w:rFonts w:ascii="Times New Roman" w:hAnsi="Times New Roman" w:cs="Times New Roman"/>
                <w:color w:val="000000"/>
                <w:sz w:val="24"/>
                <w:szCs w:val="24"/>
                <w:lang w:eastAsia="lt-LT"/>
              </w:rPr>
              <w:t>. asmenys, sergantys priklausomybės ligomis, ir jų šeimos nariai;</w:t>
            </w:r>
          </w:p>
          <w:p w14:paraId="14A6CD72" w14:textId="77777777" w:rsidR="00F6099F" w:rsidRPr="008A7561" w:rsidRDefault="00F6099F"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sz w:val="24"/>
                <w:szCs w:val="24"/>
                <w:lang w:eastAsia="lt-LT"/>
              </w:rPr>
              <w:t>14. asmenys, grįžę iš įkalinimo įstaigų, ir jų šeimos nariai;</w:t>
            </w:r>
          </w:p>
          <w:p w14:paraId="5E2455D2" w14:textId="77777777" w:rsidR="00F6099F" w:rsidRPr="008A7561" w:rsidRDefault="00F6099F"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sz w:val="24"/>
                <w:szCs w:val="24"/>
                <w:lang w:eastAsia="lt-LT"/>
              </w:rPr>
              <w:t>1</w:t>
            </w:r>
            <w:r w:rsidRPr="008A7561">
              <w:rPr>
                <w:rFonts w:ascii="Times New Roman" w:hAnsi="Times New Roman" w:cs="Times New Roman"/>
                <w:color w:val="000000"/>
                <w:sz w:val="24"/>
                <w:szCs w:val="24"/>
                <w:lang w:eastAsia="lt-LT"/>
              </w:rPr>
              <w:t>5</w:t>
            </w:r>
            <w:r w:rsidRPr="008A7561">
              <w:rPr>
                <w:rFonts w:ascii="Times New Roman" w:hAnsi="Times New Roman" w:cs="Times New Roman"/>
                <w:sz w:val="24"/>
                <w:szCs w:val="24"/>
                <w:lang w:eastAsia="lt-LT"/>
              </w:rPr>
              <w:t xml:space="preserve">. nepilnamečiai, kuriems pagal Lietuvos Respublikos vaiko minimalios ir vidutinės priežiūros įstatymą yra ar buvo skirtos vaiko </w:t>
            </w:r>
            <w:r w:rsidRPr="008A7561">
              <w:rPr>
                <w:rFonts w:ascii="Times New Roman" w:hAnsi="Times New Roman" w:cs="Times New Roman"/>
                <w:color w:val="000000"/>
                <w:sz w:val="24"/>
                <w:szCs w:val="24"/>
                <w:lang w:eastAsia="lt-LT"/>
              </w:rPr>
              <w:t>minimalios ir vidutinės priežiūros priemonės, ir jų šeimos nariai</w:t>
            </w:r>
            <w:r w:rsidRPr="008A7561">
              <w:rPr>
                <w:rFonts w:ascii="Times New Roman" w:hAnsi="Times New Roman" w:cs="Times New Roman"/>
                <w:sz w:val="24"/>
                <w:szCs w:val="24"/>
                <w:lang w:eastAsia="lt-LT"/>
              </w:rPr>
              <w:t>;</w:t>
            </w:r>
          </w:p>
          <w:p w14:paraId="32FD371A" w14:textId="77777777" w:rsidR="00F6099F" w:rsidRPr="008A7561" w:rsidRDefault="00F6099F" w:rsidP="00DA2B00">
            <w:pPr>
              <w:spacing w:after="0" w:line="240" w:lineRule="auto"/>
              <w:jc w:val="both"/>
              <w:rPr>
                <w:rFonts w:ascii="Times New Roman" w:hAnsi="Times New Roman" w:cs="Times New Roman"/>
                <w:i/>
                <w:color w:val="000000"/>
                <w:sz w:val="24"/>
                <w:szCs w:val="24"/>
                <w:lang w:eastAsia="lt-LT"/>
              </w:rPr>
            </w:pPr>
            <w:r w:rsidRPr="008A7561">
              <w:rPr>
                <w:rFonts w:ascii="Times New Roman" w:hAnsi="Times New Roman" w:cs="Times New Roman"/>
                <w:color w:val="000000"/>
                <w:sz w:val="24"/>
                <w:szCs w:val="24"/>
                <w:lang w:eastAsia="lt-LT"/>
              </w:rPr>
              <w:t>1</w:t>
            </w:r>
            <w:r w:rsidRPr="008A7561">
              <w:rPr>
                <w:rFonts w:ascii="Times New Roman" w:hAnsi="Times New Roman" w:cs="Times New Roman"/>
                <w:sz w:val="24"/>
                <w:szCs w:val="24"/>
                <w:lang w:eastAsia="lt-LT"/>
              </w:rPr>
              <w:t>6</w:t>
            </w:r>
            <w:r w:rsidRPr="008A7561">
              <w:rPr>
                <w:rFonts w:ascii="Times New Roman" w:hAnsi="Times New Roman" w:cs="Times New Roman"/>
                <w:color w:val="000000"/>
                <w:sz w:val="24"/>
                <w:szCs w:val="24"/>
                <w:lang w:eastAsia="lt-LT"/>
              </w:rPr>
              <w:t xml:space="preserve">. tautinėms </w:t>
            </w:r>
            <w:r w:rsidRPr="008A7561">
              <w:rPr>
                <w:rFonts w:ascii="Times New Roman" w:hAnsi="Times New Roman" w:cs="Times New Roman"/>
                <w:sz w:val="24"/>
                <w:szCs w:val="24"/>
                <w:lang w:eastAsia="lt-LT"/>
              </w:rPr>
              <w:t>mažumoms priklausantys asmenys, kurie nemoka valstybinės kalbos arba kurie moka valstybinę kalbą ne aukštesniu kaip pradedančio vartotojo (A1 ar A2) lygiu</w:t>
            </w:r>
            <w:r w:rsidRPr="008A7561">
              <w:rPr>
                <w:rFonts w:ascii="Times New Roman" w:hAnsi="Times New Roman" w:cs="Times New Roman"/>
                <w:color w:val="000000"/>
                <w:sz w:val="24"/>
                <w:szCs w:val="24"/>
                <w:lang w:eastAsia="lt-LT"/>
              </w:rPr>
              <w:t>;</w:t>
            </w:r>
          </w:p>
          <w:p w14:paraId="3737A3CF" w14:textId="77777777" w:rsidR="00F6099F" w:rsidRPr="008A7561" w:rsidRDefault="00F6099F"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sz w:val="24"/>
                <w:szCs w:val="24"/>
                <w:lang w:eastAsia="lt-LT"/>
              </w:rPr>
              <w:t>17. asmenys, prižiūrintys (slaugantys) sunkią negalią turintį šeimos narį (t. y. asmenį, kuriam pagal Lietuvos Respublikos socialinių paslaugų įstatymą yra nustatytas visiško nesavarankiškumo lygis ir (ar) pagal Lietuvos Respublikos neįgaliųjų socialinės integracijos įstatymą pripažintas sunkaus neįgalumo lygis ar visiškas nedarbingumas);</w:t>
            </w:r>
          </w:p>
          <w:p w14:paraId="6C93FAFD" w14:textId="7C1A3F79" w:rsidR="00F6099F" w:rsidRDefault="00F6099F" w:rsidP="00DA2B00">
            <w:pPr>
              <w:spacing w:after="0" w:line="240" w:lineRule="auto"/>
              <w:contextualSpacing/>
              <w:jc w:val="both"/>
              <w:rPr>
                <w:rFonts w:ascii="Times New Roman" w:hAnsi="Times New Roman" w:cs="Times New Roman"/>
                <w:sz w:val="24"/>
                <w:szCs w:val="24"/>
                <w:lang w:eastAsia="lt-LT"/>
              </w:rPr>
            </w:pPr>
            <w:r w:rsidRPr="008A7561">
              <w:rPr>
                <w:rFonts w:ascii="Times New Roman" w:hAnsi="Times New Roman" w:cs="Times New Roman"/>
                <w:sz w:val="24"/>
                <w:szCs w:val="24"/>
                <w:lang w:eastAsia="lt-LT"/>
              </w:rPr>
              <w:t>1</w:t>
            </w:r>
            <w:r w:rsidRPr="008A7561">
              <w:rPr>
                <w:rFonts w:ascii="Times New Roman" w:hAnsi="Times New Roman" w:cs="Times New Roman"/>
                <w:color w:val="000000"/>
                <w:sz w:val="24"/>
                <w:szCs w:val="24"/>
                <w:lang w:eastAsia="lt-LT"/>
              </w:rPr>
              <w:t>8</w:t>
            </w:r>
            <w:r w:rsidRPr="008A7561">
              <w:rPr>
                <w:rFonts w:ascii="Times New Roman" w:hAnsi="Times New Roman" w:cs="Times New Roman"/>
                <w:sz w:val="24"/>
                <w:szCs w:val="24"/>
                <w:lang w:eastAsia="lt-LT"/>
              </w:rPr>
              <w:t>. kiti asmenys, patiriantys socialinę atskirtį.</w:t>
            </w:r>
          </w:p>
          <w:p w14:paraId="1601FC2C" w14:textId="6533D729" w:rsidR="00DA2B00" w:rsidRDefault="00DA2B00" w:rsidP="00DA2B00">
            <w:pPr>
              <w:spacing w:after="0" w:line="240" w:lineRule="auto"/>
              <w:contextualSpacing/>
              <w:jc w:val="both"/>
              <w:rPr>
                <w:rFonts w:ascii="Times New Roman" w:hAnsi="Times New Roman" w:cs="Times New Roman"/>
                <w:sz w:val="24"/>
                <w:szCs w:val="24"/>
                <w:lang w:eastAsia="lt-LT"/>
              </w:rPr>
            </w:pPr>
          </w:p>
          <w:p w14:paraId="44EC287D" w14:textId="77777777" w:rsidR="00B10D6A" w:rsidRPr="00D879F6" w:rsidRDefault="00B10D6A" w:rsidP="00B10D6A">
            <w:pPr>
              <w:spacing w:after="0" w:line="240" w:lineRule="auto"/>
              <w:jc w:val="both"/>
              <w:rPr>
                <w:rFonts w:ascii="Times New Roman" w:hAnsi="Times New Roman" w:cs="Times New Roman"/>
                <w:sz w:val="24"/>
                <w:szCs w:val="24"/>
              </w:rPr>
            </w:pPr>
            <w:bookmarkStart w:id="12" w:name="_Hlk531598688"/>
            <w:r w:rsidRPr="00570AE0">
              <w:rPr>
                <w:rFonts w:ascii="Times New Roman" w:hAnsi="Times New Roman" w:cs="Times New Roman"/>
                <w:b/>
                <w:i/>
                <w:sz w:val="24"/>
                <w:szCs w:val="24"/>
              </w:rPr>
              <w:t>Gyventojas</w:t>
            </w:r>
            <w:r>
              <w:rPr>
                <w:rFonts w:ascii="Times New Roman" w:hAnsi="Times New Roman" w:cs="Times New Roman"/>
                <w:i/>
                <w:sz w:val="24"/>
                <w:szCs w:val="24"/>
              </w:rPr>
              <w:t xml:space="preserve"> – </w:t>
            </w:r>
            <w:r w:rsidRPr="0054022F">
              <w:rPr>
                <w:rFonts w:ascii="Times New Roman" w:hAnsi="Times New Roman" w:cs="Times New Roman"/>
                <w:sz w:val="24"/>
                <w:szCs w:val="24"/>
              </w:rPr>
              <w:t xml:space="preserve">Lietuvos Respublikos piliečiu, užsienio valstybės piliečiu ar asmeniu be pilietybės esantis fizinis asmuo, kuris gyvena vietos plėtros strategijos įgyvendinimo teritorijoje. Laikoma, kad asmuo yra vietos plėtros strategijos įgyvendinimo teritorijos gyventoju, jei asmuo </w:t>
            </w:r>
            <w:r>
              <w:rPr>
                <w:rFonts w:ascii="Times New Roman" w:hAnsi="Times New Roman" w:cs="Times New Roman"/>
                <w:sz w:val="24"/>
                <w:szCs w:val="24"/>
              </w:rPr>
              <w:t xml:space="preserve">projekto įgyvendinimo metu </w:t>
            </w:r>
            <w:r w:rsidRPr="00D879F6">
              <w:rPr>
                <w:rFonts w:ascii="Times New Roman" w:hAnsi="Times New Roman" w:cs="Times New Roman"/>
                <w:sz w:val="24"/>
                <w:szCs w:val="24"/>
              </w:rPr>
              <w:t>projekto dalyvio anketoje yra nurodęs savo gyvenamąją vietą (savivaldybę, miestą, gatvę, namo numerį), kuri yra vietos plėtros strategijos įgyvendinimo teritorijoje</w:t>
            </w:r>
            <w:r>
              <w:rPr>
                <w:rFonts w:ascii="Times New Roman" w:hAnsi="Times New Roman" w:cs="Times New Roman"/>
                <w:sz w:val="24"/>
                <w:szCs w:val="24"/>
              </w:rPr>
              <w:t>.</w:t>
            </w:r>
          </w:p>
          <w:bookmarkEnd w:id="12"/>
          <w:p w14:paraId="32DA171B" w14:textId="77777777" w:rsidR="00B10D6A" w:rsidRDefault="00B10D6A" w:rsidP="00B10D6A">
            <w:pPr>
              <w:spacing w:after="0" w:line="240" w:lineRule="auto"/>
              <w:jc w:val="both"/>
              <w:rPr>
                <w:rFonts w:ascii="Times New Roman" w:hAnsi="Times New Roman" w:cs="Times New Roman"/>
                <w:i/>
                <w:sz w:val="24"/>
                <w:szCs w:val="24"/>
              </w:rPr>
            </w:pPr>
          </w:p>
          <w:p w14:paraId="10D21C0F" w14:textId="0C97A54E" w:rsidR="00DA2B00" w:rsidRPr="008A7561" w:rsidRDefault="00B10D6A" w:rsidP="00DA2B00">
            <w:pPr>
              <w:spacing w:after="0" w:line="240" w:lineRule="auto"/>
              <w:jc w:val="both"/>
              <w:rPr>
                <w:rFonts w:ascii="Times New Roman" w:hAnsi="Times New Roman" w:cs="Times New Roman"/>
                <w:sz w:val="24"/>
                <w:szCs w:val="24"/>
                <w:lang w:eastAsia="lt-LT"/>
              </w:rPr>
            </w:pPr>
            <w:r w:rsidRPr="00570AE0">
              <w:rPr>
                <w:rFonts w:ascii="Times New Roman" w:hAnsi="Times New Roman" w:cs="Times New Roman"/>
                <w:b/>
                <w:i/>
                <w:sz w:val="24"/>
                <w:szCs w:val="24"/>
              </w:rPr>
              <w:t>Socialinė rizika</w:t>
            </w:r>
            <w:r w:rsidRPr="00003B76">
              <w:rPr>
                <w:rFonts w:ascii="Times New Roman" w:hAnsi="Times New Roman" w:cs="Times New Roman"/>
                <w:sz w:val="24"/>
                <w:szCs w:val="24"/>
              </w:rPr>
              <w:t xml:space="preserve"> – veiksniai ir aplinkybės, dėl kurių asmenys patiria ar yra pavojus patirti jiems socialinę atskirtį: suaugusiųjų socialinių įgūdžių tinkamai prižiūrėti ir ugdyti vaikus (įvaikius) stoka ar nebuvimas; vaikų (įvaikių) visapusiško fizinio, protinio, dvasinio, dorovinio vystymosi ir saugumo sąlygų neužtikrinimas; psichologinė, fizinė ar seksualinė prievarta; smurtas; įsitraukimas ar polinkis įsitraukti į nusikalstamą veiklą; piktnaudžiavimas narkotinėmis, psichotropinėmis medžiagomis, alkoholiu, priklausomybė nuo narkotinių, psichotropinių medžiagų, alkoholio, azartinių lošimų; elgetavimas, valkatavimas, skurdas ir benamystė; motyvacijos dalyvauti darbo rinkoje stoka ar nebuvimas.</w:t>
            </w:r>
          </w:p>
          <w:p w14:paraId="25CF088C" w14:textId="306CAA2D" w:rsidR="00F6099F" w:rsidRPr="008A7561" w:rsidRDefault="00F6099F" w:rsidP="00DA2B00">
            <w:pPr>
              <w:spacing w:after="0" w:line="240" w:lineRule="auto"/>
              <w:jc w:val="both"/>
              <w:rPr>
                <w:rFonts w:ascii="Times New Roman" w:hAnsi="Times New Roman" w:cs="Times New Roman"/>
                <w:sz w:val="24"/>
                <w:szCs w:val="24"/>
              </w:rPr>
            </w:pPr>
          </w:p>
        </w:tc>
      </w:tr>
      <w:tr w:rsidR="00F6099F" w:rsidRPr="008A7561" w14:paraId="2953C3DA" w14:textId="77777777" w:rsidTr="007F0E95">
        <w:tc>
          <w:tcPr>
            <w:tcW w:w="1838" w:type="dxa"/>
          </w:tcPr>
          <w:p w14:paraId="79C12ED4" w14:textId="469BBD13" w:rsidR="00F6099F" w:rsidRPr="00840582" w:rsidRDefault="0088726C" w:rsidP="00AE46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F6099F" w:rsidRPr="00731B90">
              <w:rPr>
                <w:rFonts w:ascii="Times New Roman" w:hAnsi="Times New Roman" w:cs="Times New Roman"/>
                <w:b/>
                <w:sz w:val="24"/>
                <w:szCs w:val="24"/>
              </w:rPr>
              <w:t>. Tinkamos finansuoti išlaidos</w:t>
            </w:r>
          </w:p>
        </w:tc>
        <w:tc>
          <w:tcPr>
            <w:tcW w:w="7793" w:type="dxa"/>
          </w:tcPr>
          <w:p w14:paraId="032E7BE5" w14:textId="77777777" w:rsidR="00F6099F" w:rsidRPr="008A7561" w:rsidRDefault="00F6099F" w:rsidP="00DA2B00">
            <w:pPr>
              <w:spacing w:after="0" w:line="240" w:lineRule="auto"/>
              <w:jc w:val="both"/>
              <w:rPr>
                <w:rFonts w:ascii="Times New Roman" w:hAnsi="Times New Roman" w:cs="Times New Roman"/>
                <w:sz w:val="24"/>
                <w:szCs w:val="24"/>
              </w:rPr>
            </w:pPr>
          </w:p>
        </w:tc>
      </w:tr>
      <w:tr w:rsidR="00F6099F" w:rsidRPr="008A7561" w14:paraId="7314CE1E" w14:textId="77777777" w:rsidTr="007F0E95">
        <w:tc>
          <w:tcPr>
            <w:tcW w:w="1838" w:type="dxa"/>
          </w:tcPr>
          <w:p w14:paraId="29EE2A3D" w14:textId="34F658B8" w:rsidR="0007661A" w:rsidRPr="0007661A" w:rsidRDefault="0088726C" w:rsidP="00AE46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.1.</w:t>
            </w:r>
          </w:p>
          <w:p w14:paraId="0D8D5CDD" w14:textId="77777777" w:rsidR="00F6099F" w:rsidRPr="00731B90" w:rsidRDefault="00F6099F" w:rsidP="00AE46AA">
            <w:pPr>
              <w:spacing w:after="0" w:line="240" w:lineRule="auto"/>
              <w:jc w:val="center"/>
              <w:rPr>
                <w:rFonts w:ascii="Times New Roman" w:hAnsi="Times New Roman" w:cs="Times New Roman"/>
                <w:b/>
                <w:sz w:val="24"/>
                <w:szCs w:val="24"/>
                <w:u w:val="single"/>
              </w:rPr>
            </w:pPr>
            <w:r w:rsidRPr="00731B90">
              <w:rPr>
                <w:rFonts w:ascii="Times New Roman" w:hAnsi="Times New Roman" w:cs="Times New Roman"/>
                <w:b/>
                <w:sz w:val="24"/>
                <w:szCs w:val="24"/>
                <w:u w:val="single"/>
              </w:rPr>
              <w:t>2 kategorija</w:t>
            </w:r>
          </w:p>
          <w:p w14:paraId="03304C87" w14:textId="77777777" w:rsidR="00F6099F" w:rsidRPr="008A7561" w:rsidRDefault="00F6099F" w:rsidP="00AE46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„Nekilnoja</w:t>
            </w:r>
            <w:r w:rsidRPr="004355AF">
              <w:rPr>
                <w:rFonts w:ascii="Times New Roman" w:hAnsi="Times New Roman" w:cs="Times New Roman"/>
                <w:sz w:val="24"/>
                <w:szCs w:val="24"/>
              </w:rPr>
              <w:t>masis turtas</w:t>
            </w:r>
            <w:r>
              <w:rPr>
                <w:rFonts w:ascii="Times New Roman" w:hAnsi="Times New Roman" w:cs="Times New Roman"/>
                <w:sz w:val="24"/>
                <w:szCs w:val="24"/>
              </w:rPr>
              <w:t>“</w:t>
            </w:r>
          </w:p>
        </w:tc>
        <w:tc>
          <w:tcPr>
            <w:tcW w:w="7793" w:type="dxa"/>
          </w:tcPr>
          <w:p w14:paraId="6EF47A08" w14:textId="77777777" w:rsidR="00F6099F" w:rsidRPr="006B7473" w:rsidRDefault="00F6099F"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6B7473">
              <w:rPr>
                <w:rFonts w:ascii="Times New Roman" w:hAnsi="Times New Roman" w:cs="Times New Roman"/>
                <w:sz w:val="24"/>
                <w:szCs w:val="24"/>
              </w:rPr>
              <w:t>ių</w:t>
            </w:r>
            <w:proofErr w:type="spellEnd"/>
            <w:r w:rsidRPr="006B7473">
              <w:rPr>
                <w:rFonts w:ascii="Times New Roman" w:hAnsi="Times New Roman" w:cs="Times New Roman"/>
                <w:sz w:val="24"/>
                <w:szCs w:val="24"/>
              </w:rPr>
              <w:t>) valdomas nekilnojamasis turtas, kuris gali būti numatomas kaip projekto vykdytojo nuosavas nepiniginis įnašas, jeigu tenkinamos visos šios sąlygos:</w:t>
            </w:r>
          </w:p>
          <w:p w14:paraId="33FA7E71" w14:textId="77777777" w:rsidR="00F6099F" w:rsidRPr="006B7473" w:rsidRDefault="00F6099F"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2BD1976F" w14:textId="77777777" w:rsidR="00F6099F" w:rsidRPr="006B7473" w:rsidRDefault="00F6099F"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nekilnojamasis turtas yra įtrauktas į projekto vykdytojo ar partnerio apskaitą;</w:t>
            </w:r>
          </w:p>
          <w:p w14:paraId="22AB43C2" w14:textId="77777777" w:rsidR="00F6099F" w:rsidRPr="006B7473" w:rsidRDefault="00F6099F"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lastRenderedPageBreak/>
              <w:t>– nekilnojamam turtui pirkti, statyti ar rekonstruoti per pastaruosius 10 metų nebuvo skirta ES struktūrinių fondų ar kitų ES finansinių priemonių.</w:t>
            </w:r>
          </w:p>
          <w:p w14:paraId="1F53396D" w14:textId="77777777" w:rsidR="00F6099F" w:rsidRPr="006B7473" w:rsidRDefault="00F6099F"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w:t>
            </w:r>
            <w:r>
              <w:rPr>
                <w:rFonts w:ascii="Times New Roman" w:hAnsi="Times New Roman" w:cs="Times New Roman"/>
                <w:sz w:val="24"/>
                <w:szCs w:val="24"/>
              </w:rPr>
              <w:t xml:space="preserve"> ataskaitos parengimo išlaidos.</w:t>
            </w:r>
          </w:p>
          <w:p w14:paraId="56CEDD2B" w14:textId="77777777" w:rsidR="00F6099F" w:rsidRDefault="00F6099F"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Jeigu tik dalis nekilnojamojo turto yra susijusi su projektu, ši dalis turi būti aiškiai ir argumentuotai nustatyta kaip faktinis dydis arba taikant pro </w:t>
            </w:r>
            <w:proofErr w:type="spellStart"/>
            <w:r w:rsidRPr="006B7473">
              <w:rPr>
                <w:rFonts w:ascii="Times New Roman" w:hAnsi="Times New Roman" w:cs="Times New Roman"/>
                <w:sz w:val="24"/>
                <w:szCs w:val="24"/>
              </w:rPr>
              <w:t>rata</w:t>
            </w:r>
            <w:proofErr w:type="spellEnd"/>
            <w:r w:rsidRPr="006B7473">
              <w:rPr>
                <w:rFonts w:ascii="Times New Roman" w:hAnsi="Times New Roman" w:cs="Times New Roman"/>
                <w:sz w:val="24"/>
                <w:szCs w:val="24"/>
              </w:rPr>
              <w:t xml:space="preserve"> (proporcingo išlaidų priskyrimo) principą.</w:t>
            </w:r>
          </w:p>
          <w:p w14:paraId="13CE796C" w14:textId="30AD667F" w:rsidR="00F6099F" w:rsidRPr="008A7561" w:rsidRDefault="00F6099F" w:rsidP="00B10D6A">
            <w:pPr>
              <w:spacing w:after="0" w:line="240" w:lineRule="auto"/>
              <w:jc w:val="both"/>
              <w:rPr>
                <w:rFonts w:ascii="Times New Roman" w:hAnsi="Times New Roman" w:cs="Times New Roman"/>
                <w:sz w:val="24"/>
                <w:szCs w:val="24"/>
              </w:rPr>
            </w:pPr>
            <w:bookmarkStart w:id="13" w:name="_Hlk531597067"/>
            <w:r>
              <w:rPr>
                <w:rFonts w:ascii="Times New Roman" w:hAnsi="Times New Roman" w:cs="Times New Roman"/>
                <w:sz w:val="24"/>
                <w:szCs w:val="24"/>
              </w:rPr>
              <w:t xml:space="preserve">Šios išlaidos </w:t>
            </w:r>
            <w:r w:rsidRPr="00BA669C">
              <w:rPr>
                <w:rFonts w:ascii="Times New Roman" w:hAnsi="Times New Roman" w:cs="Times New Roman"/>
                <w:sz w:val="24"/>
                <w:szCs w:val="24"/>
              </w:rPr>
              <w:t xml:space="preserve">gali sudaryti ne daugiau kaip </w:t>
            </w:r>
            <w:r w:rsidRPr="0007055C">
              <w:rPr>
                <w:rFonts w:ascii="Times New Roman" w:hAnsi="Times New Roman" w:cs="Times New Roman"/>
                <w:b/>
                <w:sz w:val="24"/>
                <w:szCs w:val="24"/>
              </w:rPr>
              <w:t>10 proc. visų</w:t>
            </w:r>
            <w:r w:rsidRPr="00BA669C">
              <w:rPr>
                <w:rFonts w:ascii="Times New Roman" w:hAnsi="Times New Roman" w:cs="Times New Roman"/>
                <w:sz w:val="24"/>
                <w:szCs w:val="24"/>
              </w:rPr>
              <w:t xml:space="preserve"> proj</w:t>
            </w:r>
            <w:r w:rsidR="0007055C">
              <w:rPr>
                <w:rFonts w:ascii="Times New Roman" w:hAnsi="Times New Roman" w:cs="Times New Roman"/>
                <w:sz w:val="24"/>
                <w:szCs w:val="24"/>
              </w:rPr>
              <w:t>ekto tinkamų finansuoti išlaidų</w:t>
            </w:r>
            <w:r w:rsidR="0007055C" w:rsidRPr="0007055C">
              <w:rPr>
                <w:rFonts w:ascii="Times New Roman" w:hAnsi="Times New Roman" w:cs="Times New Roman"/>
                <w:sz w:val="24"/>
                <w:szCs w:val="24"/>
              </w:rPr>
              <w:t xml:space="preserve"> (nustatant šių išlaidų procentinę dalį skaičiuojamos visų projekto veiklų  išlaidos, priskiriamos 2 </w:t>
            </w:r>
            <w:r w:rsidR="0007055C">
              <w:rPr>
                <w:rFonts w:ascii="Times New Roman" w:hAnsi="Times New Roman" w:cs="Times New Roman"/>
                <w:sz w:val="24"/>
                <w:szCs w:val="24"/>
              </w:rPr>
              <w:t>kategorijai</w:t>
            </w:r>
            <w:r w:rsidR="0007055C" w:rsidRPr="0007055C">
              <w:rPr>
                <w:rFonts w:ascii="Times New Roman" w:hAnsi="Times New Roman" w:cs="Times New Roman"/>
                <w:sz w:val="24"/>
                <w:szCs w:val="24"/>
              </w:rPr>
              <w:t>, ir visos projekto tinkamos finansuoti išlaidos)</w:t>
            </w:r>
            <w:r w:rsidR="0007055C">
              <w:rPr>
                <w:rFonts w:ascii="Times New Roman" w:hAnsi="Times New Roman" w:cs="Times New Roman"/>
                <w:sz w:val="24"/>
                <w:szCs w:val="24"/>
              </w:rPr>
              <w:t>.</w:t>
            </w:r>
            <w:bookmarkEnd w:id="13"/>
          </w:p>
        </w:tc>
      </w:tr>
      <w:tr w:rsidR="00F6099F" w:rsidRPr="008A7561" w14:paraId="0541C43C" w14:textId="77777777" w:rsidTr="007F0E95">
        <w:tc>
          <w:tcPr>
            <w:tcW w:w="1838" w:type="dxa"/>
          </w:tcPr>
          <w:p w14:paraId="492FDAAB" w14:textId="12EE5A05" w:rsidR="0007661A" w:rsidRPr="0007661A" w:rsidRDefault="0088726C" w:rsidP="00AE46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07661A" w:rsidRPr="0007661A">
              <w:rPr>
                <w:rFonts w:ascii="Times New Roman" w:hAnsi="Times New Roman" w:cs="Times New Roman"/>
                <w:b/>
                <w:sz w:val="24"/>
                <w:szCs w:val="24"/>
              </w:rPr>
              <w:t>.2.</w:t>
            </w:r>
          </w:p>
          <w:p w14:paraId="00344359" w14:textId="77777777" w:rsidR="00F6099F" w:rsidRPr="00731B90" w:rsidRDefault="00F6099F" w:rsidP="00AE46AA">
            <w:pPr>
              <w:spacing w:after="0" w:line="240" w:lineRule="auto"/>
              <w:jc w:val="center"/>
              <w:rPr>
                <w:rFonts w:ascii="Times New Roman" w:hAnsi="Times New Roman" w:cs="Times New Roman"/>
                <w:b/>
                <w:sz w:val="24"/>
                <w:szCs w:val="24"/>
                <w:u w:val="single"/>
              </w:rPr>
            </w:pPr>
            <w:r w:rsidRPr="00731B90">
              <w:rPr>
                <w:rFonts w:ascii="Times New Roman" w:hAnsi="Times New Roman" w:cs="Times New Roman"/>
                <w:b/>
                <w:sz w:val="24"/>
                <w:szCs w:val="24"/>
                <w:u w:val="single"/>
              </w:rPr>
              <w:t>4 kategorija</w:t>
            </w:r>
          </w:p>
          <w:p w14:paraId="700856EA" w14:textId="77777777" w:rsidR="00F6099F" w:rsidRPr="008A7561" w:rsidRDefault="00F6099F" w:rsidP="00AE46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Įranga, įrenginiai ir kitas turtas</w:t>
            </w:r>
            <w:r>
              <w:rPr>
                <w:rFonts w:ascii="Times New Roman" w:hAnsi="Times New Roman" w:cs="Times New Roman"/>
                <w:sz w:val="24"/>
                <w:szCs w:val="24"/>
              </w:rPr>
              <w:t>“</w:t>
            </w:r>
          </w:p>
        </w:tc>
        <w:tc>
          <w:tcPr>
            <w:tcW w:w="7793" w:type="dxa"/>
          </w:tcPr>
          <w:p w14:paraId="0AFB47F2" w14:textId="77777777" w:rsidR="00F6099F" w:rsidRDefault="00F6099F"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laikomos projekto veikloms vykdyti reikalingų baldų, kompiuterinės technikos, programinės įrangos ir kitos įrangos, įrenginių ir kito ilgalaikio turto </w:t>
            </w:r>
            <w:r w:rsidRPr="0079293B">
              <w:rPr>
                <w:rFonts w:ascii="Times New Roman" w:hAnsi="Times New Roman" w:cs="Times New Roman"/>
                <w:sz w:val="24"/>
                <w:szCs w:val="24"/>
              </w:rPr>
              <w:t>įsigijimo išlaidos</w:t>
            </w:r>
            <w:r w:rsidRPr="006B7473">
              <w:rPr>
                <w:rFonts w:ascii="Times New Roman" w:hAnsi="Times New Roman" w:cs="Times New Roman"/>
                <w:sz w:val="24"/>
                <w:szCs w:val="24"/>
              </w:rPr>
              <w:t xml:space="preserve">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w:t>
            </w:r>
            <w:r w:rsidRPr="005D2210">
              <w:rPr>
                <w:rFonts w:ascii="Times New Roman" w:hAnsi="Times New Roman" w:cs="Times New Roman"/>
                <w:b/>
                <w:sz w:val="24"/>
                <w:szCs w:val="24"/>
              </w:rPr>
              <w:t>pats</w:t>
            </w:r>
            <w:r w:rsidRPr="006B7473">
              <w:rPr>
                <w:rFonts w:ascii="Times New Roman" w:hAnsi="Times New Roman" w:cs="Times New Roman"/>
                <w:sz w:val="24"/>
                <w:szCs w:val="24"/>
              </w:rPr>
              <w:t xml:space="preserve"> projekto vykdytojas ir (ar) partneris</w:t>
            </w:r>
            <w:r w:rsidRPr="008A7561">
              <w:rPr>
                <w:rFonts w:ascii="Times New Roman" w:hAnsi="Times New Roman" w:cs="Times New Roman"/>
                <w:sz w:val="24"/>
                <w:szCs w:val="24"/>
              </w:rPr>
              <w:t>.</w:t>
            </w:r>
          </w:p>
          <w:p w14:paraId="5F64640C" w14:textId="77777777" w:rsidR="00F6099F" w:rsidRDefault="00F6099F" w:rsidP="00DA2B00">
            <w:pPr>
              <w:spacing w:after="0" w:line="240" w:lineRule="auto"/>
              <w:jc w:val="both"/>
              <w:rPr>
                <w:rFonts w:ascii="Times New Roman" w:hAnsi="Times New Roman" w:cs="Times New Roman"/>
                <w:sz w:val="24"/>
                <w:szCs w:val="24"/>
              </w:rPr>
            </w:pPr>
          </w:p>
          <w:p w14:paraId="14875B9C" w14:textId="70BCCBB0" w:rsidR="000779CD" w:rsidRDefault="000779CD" w:rsidP="00DA2B00">
            <w:pPr>
              <w:spacing w:after="0" w:line="240" w:lineRule="auto"/>
              <w:jc w:val="both"/>
              <w:rPr>
                <w:rFonts w:ascii="Times New Roman" w:hAnsi="Times New Roman" w:cs="Times New Roman"/>
                <w:sz w:val="24"/>
                <w:szCs w:val="24"/>
              </w:rPr>
            </w:pPr>
            <w:bookmarkStart w:id="14" w:name="_Hlk531597095"/>
            <w:r w:rsidRPr="000779CD">
              <w:rPr>
                <w:rFonts w:ascii="Times New Roman" w:hAnsi="Times New Roman" w:cs="Times New Roman"/>
                <w:sz w:val="24"/>
                <w:szCs w:val="24"/>
              </w:rPr>
              <w:t xml:space="preserve">Šios išlaidos (susijusios su </w:t>
            </w:r>
            <w:r w:rsidRPr="000779CD">
              <w:rPr>
                <w:rFonts w:ascii="Times New Roman" w:hAnsi="Times New Roman" w:cs="Times New Roman"/>
                <w:b/>
                <w:sz w:val="24"/>
                <w:szCs w:val="24"/>
              </w:rPr>
              <w:t>visų</w:t>
            </w:r>
            <w:r w:rsidRPr="000779CD">
              <w:rPr>
                <w:rFonts w:ascii="Times New Roman" w:hAnsi="Times New Roman" w:cs="Times New Roman"/>
                <w:sz w:val="24"/>
                <w:szCs w:val="24"/>
              </w:rPr>
              <w:t xml:space="preserve"> projekto veiklų vykdymu) gali sudaryti ne daugiau kaip </w:t>
            </w:r>
            <w:r w:rsidRPr="000779CD">
              <w:rPr>
                <w:rFonts w:ascii="Times New Roman" w:hAnsi="Times New Roman" w:cs="Times New Roman"/>
                <w:b/>
                <w:sz w:val="24"/>
                <w:szCs w:val="24"/>
              </w:rPr>
              <w:t>30 proc.</w:t>
            </w:r>
            <w:r w:rsidRPr="000779CD">
              <w:rPr>
                <w:rFonts w:ascii="Times New Roman" w:hAnsi="Times New Roman" w:cs="Times New Roman"/>
                <w:sz w:val="24"/>
                <w:szCs w:val="24"/>
              </w:rPr>
              <w:t xml:space="preserve"> </w:t>
            </w:r>
            <w:r w:rsidRPr="000779CD">
              <w:rPr>
                <w:rFonts w:ascii="Times New Roman" w:hAnsi="Times New Roman" w:cs="Times New Roman"/>
                <w:b/>
                <w:sz w:val="24"/>
                <w:szCs w:val="24"/>
              </w:rPr>
              <w:t>visų</w:t>
            </w:r>
            <w:r w:rsidRPr="000779CD">
              <w:rPr>
                <w:rFonts w:ascii="Times New Roman" w:hAnsi="Times New Roman" w:cs="Times New Roman"/>
                <w:sz w:val="24"/>
                <w:szCs w:val="24"/>
              </w:rPr>
              <w:t xml:space="preserve"> tinkamų finansuoti projekto išlaidų (nustatant šių išlaidų procentinę dalį skaičiuojamos visų projekto veiklų  išlaidos, priskiriamos 4 kategorijai, ir visos projekto tinkamos finansuoti išlaidos).</w:t>
            </w:r>
          </w:p>
          <w:bookmarkEnd w:id="14"/>
          <w:p w14:paraId="6D9EEEF3" w14:textId="77777777" w:rsidR="00BF4E84" w:rsidRPr="008A7561" w:rsidRDefault="00BF4E84" w:rsidP="00DA2B00">
            <w:pPr>
              <w:spacing w:after="0" w:line="240" w:lineRule="auto"/>
              <w:jc w:val="both"/>
              <w:rPr>
                <w:rFonts w:ascii="Times New Roman" w:hAnsi="Times New Roman" w:cs="Times New Roman"/>
                <w:sz w:val="24"/>
                <w:szCs w:val="24"/>
              </w:rPr>
            </w:pPr>
          </w:p>
        </w:tc>
      </w:tr>
      <w:tr w:rsidR="00732DBA" w:rsidRPr="008A7561" w14:paraId="0509866A" w14:textId="77777777" w:rsidTr="007F0E95">
        <w:trPr>
          <w:trHeight w:val="7185"/>
        </w:trPr>
        <w:tc>
          <w:tcPr>
            <w:tcW w:w="1838" w:type="dxa"/>
            <w:vMerge w:val="restart"/>
          </w:tcPr>
          <w:p w14:paraId="1EE22B53" w14:textId="6AEE110B" w:rsidR="0007661A" w:rsidRPr="0007661A" w:rsidRDefault="0088726C" w:rsidP="00AE46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07661A" w:rsidRPr="0007661A">
              <w:rPr>
                <w:rFonts w:ascii="Times New Roman" w:hAnsi="Times New Roman" w:cs="Times New Roman"/>
                <w:b/>
                <w:sz w:val="24"/>
                <w:szCs w:val="24"/>
              </w:rPr>
              <w:t>.3.</w:t>
            </w:r>
          </w:p>
          <w:p w14:paraId="4711F143" w14:textId="77777777" w:rsidR="00732DBA" w:rsidRPr="0079293B" w:rsidRDefault="00732DBA" w:rsidP="00AE46AA">
            <w:pPr>
              <w:spacing w:after="0" w:line="240" w:lineRule="auto"/>
              <w:jc w:val="center"/>
              <w:rPr>
                <w:rFonts w:ascii="Times New Roman" w:hAnsi="Times New Roman" w:cs="Times New Roman"/>
                <w:b/>
                <w:sz w:val="24"/>
                <w:szCs w:val="24"/>
                <w:u w:val="single"/>
              </w:rPr>
            </w:pPr>
            <w:r w:rsidRPr="0079293B">
              <w:rPr>
                <w:rFonts w:ascii="Times New Roman" w:hAnsi="Times New Roman" w:cs="Times New Roman"/>
                <w:b/>
                <w:sz w:val="24"/>
                <w:szCs w:val="24"/>
                <w:u w:val="single"/>
              </w:rPr>
              <w:t>5 kategorija</w:t>
            </w:r>
          </w:p>
          <w:p w14:paraId="01B0DC34" w14:textId="77777777" w:rsidR="00732DBA" w:rsidRPr="008A7561" w:rsidRDefault="00732DBA" w:rsidP="00AE46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Projekto vykdymas</w:t>
            </w:r>
            <w:r>
              <w:rPr>
                <w:rFonts w:ascii="Times New Roman" w:hAnsi="Times New Roman" w:cs="Times New Roman"/>
                <w:sz w:val="24"/>
                <w:szCs w:val="24"/>
              </w:rPr>
              <w:t>“</w:t>
            </w:r>
          </w:p>
          <w:p w14:paraId="78FC6D96" w14:textId="77777777" w:rsidR="00732DBA" w:rsidRPr="008A7561" w:rsidRDefault="00732DBA" w:rsidP="00AE46AA">
            <w:pPr>
              <w:spacing w:after="0" w:line="240" w:lineRule="auto"/>
              <w:jc w:val="center"/>
              <w:rPr>
                <w:rFonts w:ascii="Times New Roman" w:hAnsi="Times New Roman" w:cs="Times New Roman"/>
                <w:sz w:val="24"/>
                <w:szCs w:val="24"/>
              </w:rPr>
            </w:pPr>
          </w:p>
          <w:p w14:paraId="16616B6A" w14:textId="1A36C53F" w:rsidR="00732DBA" w:rsidRPr="008A7561" w:rsidRDefault="00732DBA" w:rsidP="00AE46AA">
            <w:pPr>
              <w:spacing w:after="0" w:line="240" w:lineRule="auto"/>
              <w:jc w:val="center"/>
              <w:rPr>
                <w:rFonts w:ascii="Times New Roman" w:hAnsi="Times New Roman" w:cs="Times New Roman"/>
                <w:sz w:val="24"/>
                <w:szCs w:val="24"/>
              </w:rPr>
            </w:pPr>
          </w:p>
        </w:tc>
        <w:tc>
          <w:tcPr>
            <w:tcW w:w="7793" w:type="dxa"/>
          </w:tcPr>
          <w:p w14:paraId="11607EE3" w14:textId="00699563" w:rsidR="00732DBA" w:rsidRPr="0042433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732DBA" w:rsidRPr="0042433E">
              <w:rPr>
                <w:rFonts w:ascii="Times New Roman" w:hAnsi="Times New Roman" w:cs="Times New Roman"/>
                <w:b/>
                <w:sz w:val="24"/>
                <w:szCs w:val="24"/>
              </w:rPr>
              <w:t>1.</w:t>
            </w:r>
          </w:p>
          <w:p w14:paraId="3DF0850F" w14:textId="77777777" w:rsidR="00732DBA" w:rsidRDefault="00732DBA"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Tinkamomis finansuoti išlaidomis yra laikoma:</w:t>
            </w:r>
          </w:p>
          <w:p w14:paraId="4F2D6BF0" w14:textId="77777777" w:rsidR="00732DBA" w:rsidRDefault="00732DBA"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Pr="00BB0F28">
              <w:rPr>
                <w:rFonts w:ascii="Times New Roman" w:hAnsi="Times New Roman" w:cs="Times New Roman"/>
                <w:sz w:val="24"/>
                <w:szCs w:val="24"/>
              </w:rPr>
              <w:t xml:space="preserve">rojekto veiklas vykdančių projekto vykdytojo ir partnerio organizacijų </w:t>
            </w:r>
            <w:r w:rsidRPr="0053397E">
              <w:rPr>
                <w:rFonts w:ascii="Times New Roman" w:hAnsi="Times New Roman" w:cs="Times New Roman"/>
                <w:sz w:val="24"/>
                <w:szCs w:val="24"/>
              </w:rPr>
              <w:t>darbuotojų darbo užmokesčio</w:t>
            </w:r>
            <w:r w:rsidRPr="00BB0F28">
              <w:rPr>
                <w:rFonts w:ascii="Times New Roman" w:hAnsi="Times New Roman" w:cs="Times New Roman"/>
                <w:sz w:val="24"/>
                <w:szCs w:val="24"/>
              </w:rPr>
              <w:t xml:space="preserve"> ir susijusių kasmetinių atostogų bei darbdavio įsipareigojimų, apskaičiuotų ir išmokėtų už darbo laiką, kurio metu darbuotojai vykdė projekto veiklas, išlaidos</w:t>
            </w:r>
            <w:r>
              <w:rPr>
                <w:rFonts w:ascii="Times New Roman" w:hAnsi="Times New Roman" w:cs="Times New Roman"/>
                <w:sz w:val="24"/>
                <w:szCs w:val="24"/>
              </w:rPr>
              <w:t>.</w:t>
            </w:r>
          </w:p>
          <w:p w14:paraId="1C92A7B6" w14:textId="444958CD" w:rsidR="00732DBA" w:rsidRDefault="00732DBA"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0F28">
              <w:rPr>
                <w:rFonts w:ascii="Times New Roman" w:hAnsi="Times New Roman" w:cs="Times New Roman"/>
                <w:sz w:val="24"/>
                <w:szCs w:val="24"/>
              </w:rPr>
              <w:t xml:space="preserve">Projekto veiklas vykdančių fizinių asmenų, </w:t>
            </w:r>
            <w:r w:rsidRPr="0053397E">
              <w:rPr>
                <w:rFonts w:ascii="Times New Roman" w:hAnsi="Times New Roman" w:cs="Times New Roman"/>
                <w:sz w:val="24"/>
                <w:szCs w:val="24"/>
              </w:rPr>
              <w:t>dirbančių pagal autorines ar paslaugų sutartis</w:t>
            </w:r>
            <w:r w:rsidRPr="00BB0F28">
              <w:rPr>
                <w:rFonts w:ascii="Times New Roman" w:hAnsi="Times New Roman" w:cs="Times New Roman"/>
                <w:sz w:val="24"/>
                <w:szCs w:val="24"/>
              </w:rPr>
              <w:t>, įskaitant mažųjų bendrijų vadovus ir asmenis, mažosiose bendrijose dirbančius pagal paslaugų (civilines) sutartis, išlaidos.</w:t>
            </w:r>
          </w:p>
          <w:p w14:paraId="4CE07BC6" w14:textId="77777777" w:rsidR="00B46264" w:rsidRDefault="00B46264" w:rsidP="00DA2B00">
            <w:pPr>
              <w:spacing w:after="0" w:line="240" w:lineRule="auto"/>
              <w:jc w:val="both"/>
              <w:rPr>
                <w:rFonts w:ascii="Times New Roman" w:hAnsi="Times New Roman" w:cs="Times New Roman"/>
                <w:sz w:val="24"/>
                <w:szCs w:val="24"/>
              </w:rPr>
            </w:pPr>
          </w:p>
          <w:p w14:paraId="4138BC92" w14:textId="77777777" w:rsidR="00732DBA" w:rsidRDefault="00732DBA" w:rsidP="00B10D6A">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Valstybės ar savivaldybių biudžetinių įstaigų darbuotojui mokamo </w:t>
            </w:r>
            <w:r w:rsidRPr="0053397E">
              <w:rPr>
                <w:rFonts w:ascii="Times New Roman" w:hAnsi="Times New Roman" w:cs="Times New Roman"/>
                <w:sz w:val="24"/>
                <w:szCs w:val="24"/>
              </w:rPr>
              <w:t>darbo užmokesčio dydis</w:t>
            </w:r>
            <w:r w:rsidRPr="00453760">
              <w:rPr>
                <w:rFonts w:ascii="Times New Roman" w:hAnsi="Times New Roman" w:cs="Times New Roman"/>
                <w:sz w:val="24"/>
                <w:szCs w:val="24"/>
              </w:rPr>
              <w:t xml:space="preserve"> nustatomas vadovaujantis jų darbo užmokesčio dydį reglamentuojančių atitinkamų teisės aktų nuostatomis. Kitų įstaigų darbuotojų </w:t>
            </w:r>
            <w:r w:rsidRPr="0053397E">
              <w:rPr>
                <w:rFonts w:ascii="Times New Roman" w:hAnsi="Times New Roman" w:cs="Times New Roman"/>
                <w:sz w:val="24"/>
                <w:szCs w:val="24"/>
              </w:rPr>
              <w:t>darbo užmokesčio išlaidos</w:t>
            </w:r>
            <w:r w:rsidRPr="00453760">
              <w:rPr>
                <w:rFonts w:ascii="Times New Roman" w:hAnsi="Times New Roman" w:cs="Times New Roman"/>
                <w:sz w:val="24"/>
                <w:szCs w:val="24"/>
              </w:rPr>
              <w:t xml:space="preserve">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32626D58" w14:textId="18E3A1E8" w:rsidR="000779CD" w:rsidRPr="008A7561" w:rsidRDefault="00732DBA" w:rsidP="00DA69BB">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nustatymo </w:t>
            </w:r>
            <w:r w:rsidRPr="00B10D6A">
              <w:rPr>
                <w:rFonts w:ascii="Times New Roman" w:hAnsi="Times New Roman" w:cs="Times New Roman"/>
                <w:sz w:val="24"/>
                <w:szCs w:val="24"/>
              </w:rPr>
              <w:t>tyrimo ataskaitoje</w:t>
            </w:r>
            <w:r w:rsidRPr="00453760">
              <w:rPr>
                <w:rFonts w:ascii="Times New Roman" w:hAnsi="Times New Roman" w:cs="Times New Roman"/>
                <w:sz w:val="24"/>
                <w:szCs w:val="24"/>
              </w:rPr>
              <w:t>, kuri skelbiama interneto svetainė</w:t>
            </w:r>
            <w:r w:rsidR="00B10D6A">
              <w:rPr>
                <w:rFonts w:ascii="Times New Roman" w:hAnsi="Times New Roman" w:cs="Times New Roman"/>
                <w:sz w:val="24"/>
                <w:szCs w:val="24"/>
              </w:rPr>
              <w:t>s</w:t>
            </w:r>
            <w:r w:rsidRPr="00453760">
              <w:rPr>
                <w:rFonts w:ascii="Times New Roman" w:hAnsi="Times New Roman" w:cs="Times New Roman"/>
                <w:sz w:val="24"/>
                <w:szCs w:val="24"/>
              </w:rPr>
              <w:t xml:space="preserve"> </w:t>
            </w:r>
            <w:hyperlink r:id="rId22" w:history="1">
              <w:r w:rsidRPr="00C55035">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r w:rsidR="00B10D6A" w:rsidRPr="009F33F7">
              <w:rPr>
                <w:rFonts w:ascii="Times New Roman" w:hAnsi="Times New Roman" w:cs="Times New Roman"/>
                <w:sz w:val="24"/>
                <w:szCs w:val="24"/>
              </w:rPr>
              <w:t>skiltyje „Dokumentai“, ieškant „Tyrimai“ ir „Supaprastinto išlaidų apmokėjimo tyrimai“</w:t>
            </w:r>
            <w:r w:rsidR="00B10D6A">
              <w:rPr>
                <w:rFonts w:ascii="Times New Roman" w:hAnsi="Times New Roman" w:cs="Times New Roman"/>
                <w:sz w:val="24"/>
                <w:szCs w:val="24"/>
              </w:rPr>
              <w:t>.</w:t>
            </w:r>
            <w:r w:rsidR="00DA69BB" w:rsidRPr="008A7561">
              <w:rPr>
                <w:rFonts w:ascii="Times New Roman" w:hAnsi="Times New Roman" w:cs="Times New Roman"/>
                <w:sz w:val="24"/>
                <w:szCs w:val="24"/>
              </w:rPr>
              <w:t xml:space="preserve"> </w:t>
            </w:r>
          </w:p>
        </w:tc>
      </w:tr>
      <w:tr w:rsidR="00732DBA" w:rsidRPr="008A7561" w14:paraId="7F3A99B8" w14:textId="77777777" w:rsidTr="007F0E95">
        <w:tc>
          <w:tcPr>
            <w:tcW w:w="1838" w:type="dxa"/>
            <w:vMerge/>
          </w:tcPr>
          <w:p w14:paraId="34A5A0C8" w14:textId="77777777" w:rsidR="00732DBA" w:rsidRPr="008A7561" w:rsidRDefault="00732DBA" w:rsidP="00AE46AA">
            <w:pPr>
              <w:spacing w:after="0" w:line="240" w:lineRule="auto"/>
              <w:jc w:val="center"/>
              <w:rPr>
                <w:rFonts w:ascii="Times New Roman" w:hAnsi="Times New Roman" w:cs="Times New Roman"/>
                <w:sz w:val="24"/>
                <w:szCs w:val="24"/>
              </w:rPr>
            </w:pPr>
          </w:p>
        </w:tc>
        <w:tc>
          <w:tcPr>
            <w:tcW w:w="7793" w:type="dxa"/>
          </w:tcPr>
          <w:p w14:paraId="5115E801" w14:textId="7BCB9DAD" w:rsidR="00732DBA" w:rsidRPr="0042433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732DBA">
              <w:rPr>
                <w:rFonts w:ascii="Times New Roman" w:hAnsi="Times New Roman" w:cs="Times New Roman"/>
                <w:b/>
                <w:sz w:val="24"/>
                <w:szCs w:val="24"/>
              </w:rPr>
              <w:t>2</w:t>
            </w:r>
            <w:r w:rsidR="00732DBA" w:rsidRPr="0042433E">
              <w:rPr>
                <w:rFonts w:ascii="Times New Roman" w:hAnsi="Times New Roman" w:cs="Times New Roman"/>
                <w:b/>
                <w:sz w:val="24"/>
                <w:szCs w:val="24"/>
              </w:rPr>
              <w:t>.</w:t>
            </w:r>
          </w:p>
          <w:p w14:paraId="507255EA" w14:textId="77777777" w:rsidR="00732DBA" w:rsidRDefault="00732DBA" w:rsidP="00B10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Tinkamomis finansuoti išlaidomis yra laikoma p</w:t>
            </w:r>
            <w:r w:rsidRPr="00AD4ADB">
              <w:rPr>
                <w:rFonts w:ascii="Times New Roman" w:hAnsi="Times New Roman" w:cs="Times New Roman"/>
                <w:sz w:val="24"/>
                <w:szCs w:val="24"/>
              </w:rPr>
              <w:t xml:space="preserve">rojekto </w:t>
            </w:r>
            <w:r w:rsidRPr="0053397E">
              <w:rPr>
                <w:rFonts w:ascii="Times New Roman" w:hAnsi="Times New Roman" w:cs="Times New Roman"/>
                <w:sz w:val="24"/>
                <w:szCs w:val="24"/>
              </w:rPr>
              <w:t>veiklas vykdančių savanorių savanoriška veikla</w:t>
            </w:r>
            <w:r w:rsidRPr="00AD4ADB">
              <w:rPr>
                <w:rFonts w:ascii="Times New Roman" w:hAnsi="Times New Roman" w:cs="Times New Roman"/>
                <w:sz w:val="24"/>
                <w:szCs w:val="24"/>
              </w:rPr>
              <w:t>, tiesiogiai susijusi su projekto veiklų vykdymu (t. y. veikla, kurią atlieka savanoriai vykdydami projekto veikl</w:t>
            </w:r>
            <w:r>
              <w:rPr>
                <w:rFonts w:ascii="Times New Roman" w:hAnsi="Times New Roman" w:cs="Times New Roman"/>
                <w:sz w:val="24"/>
                <w:szCs w:val="24"/>
              </w:rPr>
              <w:t>as</w:t>
            </w:r>
            <w:r w:rsidRPr="00AD4ADB">
              <w:rPr>
                <w:rFonts w:ascii="Times New Roman" w:hAnsi="Times New Roman" w:cs="Times New Roman"/>
                <w:sz w:val="24"/>
                <w:szCs w:val="24"/>
              </w:rPr>
              <w:t>)</w:t>
            </w:r>
            <w:r>
              <w:rPr>
                <w:rFonts w:ascii="Times New Roman" w:hAnsi="Times New Roman" w:cs="Times New Roman"/>
                <w:sz w:val="24"/>
                <w:szCs w:val="24"/>
              </w:rPr>
              <w:t>.</w:t>
            </w:r>
          </w:p>
          <w:p w14:paraId="4D56CCE5" w14:textId="77777777" w:rsidR="00732DBA" w:rsidRDefault="00732DBA" w:rsidP="00B10D6A">
            <w:pPr>
              <w:spacing w:after="0" w:line="240" w:lineRule="auto"/>
              <w:jc w:val="both"/>
              <w:rPr>
                <w:rFonts w:ascii="Times New Roman" w:hAnsi="Times New Roman" w:cs="Times New Roman"/>
                <w:sz w:val="24"/>
                <w:szCs w:val="24"/>
              </w:rPr>
            </w:pPr>
            <w:r w:rsidRPr="000F5748">
              <w:rPr>
                <w:rFonts w:ascii="Times New Roman" w:hAnsi="Times New Roman" w:cs="Times New Roman"/>
                <w:sz w:val="24"/>
                <w:szCs w:val="24"/>
              </w:rPr>
              <w:t>Išlaidos tinkamos tik kaip projekto vykdytojo nepiniginis nuosavas įnašas.</w:t>
            </w:r>
          </w:p>
          <w:p w14:paraId="2C3A5A11" w14:textId="47996909" w:rsidR="0007055C" w:rsidRDefault="00732DBA" w:rsidP="00B10D6A">
            <w:pPr>
              <w:spacing w:after="0" w:line="240" w:lineRule="auto"/>
              <w:jc w:val="both"/>
              <w:rPr>
                <w:rFonts w:ascii="Times New Roman" w:hAnsi="Times New Roman" w:cs="Times New Roman"/>
                <w:sz w:val="24"/>
                <w:szCs w:val="24"/>
              </w:rPr>
            </w:pPr>
            <w:r w:rsidRPr="003C0905">
              <w:rPr>
                <w:rFonts w:ascii="Times New Roman" w:hAnsi="Times New Roman" w:cs="Times New Roman"/>
                <w:sz w:val="24"/>
                <w:szCs w:val="24"/>
                <w:u w:val="single"/>
              </w:rPr>
              <w:t>Apskaičiuojama</w:t>
            </w:r>
            <w:r>
              <w:rPr>
                <w:rFonts w:ascii="Times New Roman" w:hAnsi="Times New Roman" w:cs="Times New Roman"/>
                <w:sz w:val="24"/>
                <w:szCs w:val="24"/>
              </w:rPr>
              <w:t xml:space="preserve"> </w:t>
            </w:r>
            <w:r w:rsidRPr="003C0905">
              <w:rPr>
                <w:rFonts w:ascii="Times New Roman" w:hAnsi="Times New Roman" w:cs="Times New Roman"/>
                <w:sz w:val="24"/>
                <w:szCs w:val="24"/>
              </w:rPr>
              <w:t xml:space="preserve">taikant fiksuotąjį įkainį, kurio dydis nustatytas Projektą vykdančio personalo savanoriško darbo įnašo Priemonėje Nr. 08.61-ESFA-V-911 „Vietos plėtros strategijų įgyvendinimas“, fiksuotojo įkainio nustatymo </w:t>
            </w:r>
            <w:r w:rsidRPr="00B10D6A">
              <w:rPr>
                <w:rFonts w:ascii="Times New Roman" w:hAnsi="Times New Roman" w:cs="Times New Roman"/>
                <w:sz w:val="24"/>
                <w:szCs w:val="24"/>
              </w:rPr>
              <w:t>tyrimo ataskaitoje</w:t>
            </w:r>
            <w:r w:rsidRPr="003C0905">
              <w:rPr>
                <w:rFonts w:ascii="Times New Roman" w:hAnsi="Times New Roman" w:cs="Times New Roman"/>
                <w:sz w:val="24"/>
                <w:szCs w:val="24"/>
              </w:rPr>
              <w:t>, kuri skelbiama interneto svet</w:t>
            </w:r>
            <w:r>
              <w:rPr>
                <w:rFonts w:ascii="Times New Roman" w:hAnsi="Times New Roman" w:cs="Times New Roman"/>
                <w:sz w:val="24"/>
                <w:szCs w:val="24"/>
              </w:rPr>
              <w:t>ainė</w:t>
            </w:r>
            <w:r w:rsidR="00B10D6A">
              <w:rPr>
                <w:rFonts w:ascii="Times New Roman" w:hAnsi="Times New Roman" w:cs="Times New Roman"/>
                <w:sz w:val="24"/>
                <w:szCs w:val="24"/>
              </w:rPr>
              <w:t>s</w:t>
            </w:r>
            <w:r>
              <w:rPr>
                <w:rFonts w:ascii="Times New Roman" w:hAnsi="Times New Roman" w:cs="Times New Roman"/>
                <w:sz w:val="24"/>
                <w:szCs w:val="24"/>
              </w:rPr>
              <w:t xml:space="preserve"> </w:t>
            </w:r>
            <w:hyperlink r:id="rId23" w:history="1">
              <w:r w:rsidRPr="001F1E43">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r w:rsidR="00B10D6A" w:rsidRPr="009F33F7">
              <w:rPr>
                <w:rFonts w:ascii="Times New Roman" w:hAnsi="Times New Roman" w:cs="Times New Roman"/>
                <w:sz w:val="24"/>
                <w:szCs w:val="24"/>
              </w:rPr>
              <w:t>skiltyje „Dokumentai“, ieškant „Tyrimai“ ir „Supaprastinto išlaidų apmokėjimo tyrimai“</w:t>
            </w:r>
            <w:r w:rsidR="00B10D6A">
              <w:rPr>
                <w:rFonts w:ascii="Times New Roman" w:hAnsi="Times New Roman" w:cs="Times New Roman"/>
                <w:sz w:val="24"/>
                <w:szCs w:val="24"/>
              </w:rPr>
              <w:t xml:space="preserve"> </w:t>
            </w:r>
            <w:r w:rsidRPr="003C0905">
              <w:rPr>
                <w:rFonts w:ascii="Times New Roman" w:hAnsi="Times New Roman" w:cs="Times New Roman"/>
                <w:sz w:val="24"/>
                <w:szCs w:val="24"/>
              </w:rPr>
              <w:t xml:space="preserve">(taikoma apskaičiuojant projekto veiklas vykdančių </w:t>
            </w:r>
            <w:r w:rsidRPr="000F5748">
              <w:rPr>
                <w:rFonts w:ascii="Times New Roman" w:hAnsi="Times New Roman" w:cs="Times New Roman"/>
                <w:sz w:val="24"/>
                <w:szCs w:val="24"/>
              </w:rPr>
              <w:t>savanorių savanoriškos veiklos nepiniginio įnašo dydį)</w:t>
            </w:r>
            <w:r>
              <w:rPr>
                <w:rFonts w:ascii="Times New Roman" w:hAnsi="Times New Roman" w:cs="Times New Roman"/>
                <w:sz w:val="24"/>
                <w:szCs w:val="24"/>
              </w:rPr>
              <w:t>.</w:t>
            </w:r>
          </w:p>
          <w:p w14:paraId="635F4D78" w14:textId="5A2BE536" w:rsidR="00B10D6A" w:rsidRDefault="00B10D6A" w:rsidP="00B10D6A">
            <w:pPr>
              <w:spacing w:after="0" w:line="240" w:lineRule="auto"/>
              <w:jc w:val="both"/>
              <w:rPr>
                <w:rFonts w:ascii="Times New Roman" w:hAnsi="Times New Roman" w:cs="Times New Roman"/>
                <w:sz w:val="24"/>
                <w:szCs w:val="24"/>
              </w:rPr>
            </w:pPr>
          </w:p>
          <w:p w14:paraId="2A86407F" w14:textId="77777777" w:rsidR="00B10D6A" w:rsidRPr="00D62C4B" w:rsidRDefault="00B10D6A" w:rsidP="009876B0">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7B650952" w14:textId="77777777" w:rsidR="00B10D6A" w:rsidRPr="00D62C4B" w:rsidRDefault="00B10D6A"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6E23900A" w14:textId="77777777" w:rsidR="00B10D6A" w:rsidRDefault="00B10D6A" w:rsidP="009876B0">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p>
          <w:p w14:paraId="610522AE" w14:textId="77777777" w:rsidR="00B10D6A" w:rsidRDefault="00B10D6A" w:rsidP="00B10D6A">
            <w:pPr>
              <w:spacing w:after="0" w:line="240" w:lineRule="auto"/>
              <w:jc w:val="both"/>
              <w:rPr>
                <w:rFonts w:ascii="Times New Roman" w:hAnsi="Times New Roman" w:cs="Times New Roman"/>
                <w:sz w:val="24"/>
                <w:szCs w:val="24"/>
              </w:rPr>
            </w:pPr>
          </w:p>
          <w:p w14:paraId="15FF53B2" w14:textId="77777777" w:rsidR="00BF4E84" w:rsidRPr="008A7561" w:rsidRDefault="00BF4E84" w:rsidP="00DA2B00">
            <w:pPr>
              <w:spacing w:after="0" w:line="240" w:lineRule="auto"/>
              <w:rPr>
                <w:rFonts w:ascii="Times New Roman" w:hAnsi="Times New Roman" w:cs="Times New Roman"/>
                <w:sz w:val="24"/>
                <w:szCs w:val="24"/>
              </w:rPr>
            </w:pPr>
          </w:p>
        </w:tc>
      </w:tr>
      <w:tr w:rsidR="00732DBA" w:rsidRPr="008A7561" w14:paraId="3B8C403C" w14:textId="77777777" w:rsidTr="007F0E95">
        <w:trPr>
          <w:trHeight w:val="1000"/>
        </w:trPr>
        <w:tc>
          <w:tcPr>
            <w:tcW w:w="1838" w:type="dxa"/>
            <w:vMerge/>
          </w:tcPr>
          <w:p w14:paraId="062821AE" w14:textId="77777777" w:rsidR="00732DBA" w:rsidRPr="008A7561" w:rsidRDefault="00732DBA" w:rsidP="00AE46AA">
            <w:pPr>
              <w:spacing w:after="0" w:line="240" w:lineRule="auto"/>
              <w:jc w:val="center"/>
              <w:rPr>
                <w:rFonts w:ascii="Times New Roman" w:hAnsi="Times New Roman" w:cs="Times New Roman"/>
                <w:sz w:val="24"/>
                <w:szCs w:val="24"/>
              </w:rPr>
            </w:pPr>
          </w:p>
        </w:tc>
        <w:tc>
          <w:tcPr>
            <w:tcW w:w="7793" w:type="dxa"/>
          </w:tcPr>
          <w:p w14:paraId="4CA0D12C" w14:textId="692AD6D4"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3</w:t>
            </w:r>
            <w:r w:rsidR="00732DBA">
              <w:rPr>
                <w:rFonts w:ascii="Times New Roman" w:hAnsi="Times New Roman" w:cs="Times New Roman"/>
                <w:b/>
                <w:sz w:val="24"/>
                <w:szCs w:val="24"/>
              </w:rPr>
              <w:t>.</w:t>
            </w:r>
          </w:p>
          <w:p w14:paraId="593A89A4" w14:textId="77777777" w:rsidR="001D6227" w:rsidRDefault="00732DBA"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sidRPr="00E355A9">
              <w:rPr>
                <w:rFonts w:ascii="Times New Roman" w:hAnsi="Times New Roman" w:cs="Times New Roman"/>
                <w:sz w:val="24"/>
                <w:szCs w:val="24"/>
              </w:rPr>
              <w:t xml:space="preserve"> projekto veikloms vykdyti reikalingo nekilnojamojo turto </w:t>
            </w:r>
            <w:r w:rsidRPr="000F5748">
              <w:rPr>
                <w:rFonts w:ascii="Times New Roman" w:hAnsi="Times New Roman" w:cs="Times New Roman"/>
                <w:sz w:val="24"/>
                <w:szCs w:val="24"/>
              </w:rPr>
              <w:t>nuomos</w:t>
            </w:r>
            <w:r w:rsidRPr="00E355A9">
              <w:rPr>
                <w:rFonts w:ascii="Times New Roman" w:hAnsi="Times New Roman" w:cs="Times New Roman"/>
                <w:b/>
                <w:sz w:val="24"/>
                <w:szCs w:val="24"/>
              </w:rPr>
              <w:t xml:space="preserve"> </w:t>
            </w:r>
            <w:r w:rsidR="001D6227">
              <w:rPr>
                <w:rFonts w:ascii="Times New Roman" w:hAnsi="Times New Roman" w:cs="Times New Roman"/>
                <w:sz w:val="24"/>
                <w:szCs w:val="24"/>
              </w:rPr>
              <w:t xml:space="preserve">išlaidos. </w:t>
            </w:r>
          </w:p>
          <w:p w14:paraId="50857154" w14:textId="35BF3F9B" w:rsidR="00732DBA" w:rsidRDefault="001D6227"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732DBA" w:rsidRPr="00E355A9">
              <w:rPr>
                <w:rFonts w:ascii="Times New Roman" w:hAnsi="Times New Roman" w:cs="Times New Roman"/>
                <w:sz w:val="24"/>
                <w:szCs w:val="24"/>
              </w:rPr>
              <w:t>ios išlaidos tinkamos finansuoti, jeigu tenkinamos visos šios sąlygos:</w:t>
            </w:r>
          </w:p>
          <w:p w14:paraId="2A599662" w14:textId="77777777" w:rsidR="00732DBA" w:rsidRDefault="00732DBA"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 xml:space="preserve">projekto veiklas (arba jų dalį), kurioms vykdyti nuomojamas nekilnojamasis turtas, įgyvendina </w:t>
            </w:r>
            <w:r w:rsidRPr="000F5748">
              <w:rPr>
                <w:rFonts w:ascii="Times New Roman" w:hAnsi="Times New Roman" w:cs="Times New Roman"/>
                <w:sz w:val="24"/>
                <w:szCs w:val="24"/>
              </w:rPr>
              <w:t>pats</w:t>
            </w:r>
            <w:r w:rsidRPr="00E355A9">
              <w:rPr>
                <w:rFonts w:ascii="Times New Roman" w:hAnsi="Times New Roman" w:cs="Times New Roman"/>
                <w:sz w:val="24"/>
                <w:szCs w:val="24"/>
              </w:rPr>
              <w:t xml:space="preserve"> projekto vykdytojas ir (ar) partneris;</w:t>
            </w:r>
          </w:p>
          <w:p w14:paraId="49EAF289" w14:textId="77777777" w:rsidR="00732DBA" w:rsidRDefault="00732DBA"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projekto vykdytojas ir (ar) partneris pagrindžia, kad:</w:t>
            </w:r>
            <w:r>
              <w:rPr>
                <w:rFonts w:ascii="Times New Roman" w:hAnsi="Times New Roman" w:cs="Times New Roman"/>
                <w:sz w:val="24"/>
                <w:szCs w:val="24"/>
              </w:rPr>
              <w:t xml:space="preserve"> </w:t>
            </w:r>
          </w:p>
          <w:p w14:paraId="55674FCE" w14:textId="77777777" w:rsidR="00732DBA" w:rsidRDefault="00732DBA"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t xml:space="preserve"> </w:t>
            </w:r>
            <w:r w:rsidRPr="00E355A9">
              <w:rPr>
                <w:rFonts w:ascii="Times New Roman" w:hAnsi="Times New Roman" w:cs="Times New Roman"/>
                <w:sz w:val="24"/>
                <w:szCs w:val="24"/>
              </w:rPr>
              <w:t xml:space="preserve">projekto vykdytojo ar partnerio nuosavybės, patikėjimo ar panaudos teise valdomų patalpų ploto </w:t>
            </w:r>
            <w:r w:rsidRPr="000F5748">
              <w:rPr>
                <w:rFonts w:ascii="Times New Roman" w:hAnsi="Times New Roman" w:cs="Times New Roman"/>
                <w:sz w:val="24"/>
                <w:szCs w:val="24"/>
              </w:rPr>
              <w:t>nepakanka</w:t>
            </w:r>
            <w:r w:rsidRPr="00E355A9">
              <w:rPr>
                <w:rFonts w:ascii="Times New Roman" w:hAnsi="Times New Roman" w:cs="Times New Roman"/>
                <w:sz w:val="24"/>
                <w:szCs w:val="24"/>
              </w:rPr>
              <w:t xml:space="preserve"> projekto veikloms vykdyti arba projekto vykdytojo ar partnerio nuosavybės, patikėjimo ar panaudos teise valdomos patalpos dėl numatomų vykdyti projekto veiklų pobūdžio ir šioms veikloms taikomų teisės aktuose nustatytų reikalavimų </w:t>
            </w:r>
            <w:r w:rsidRPr="000F5748">
              <w:rPr>
                <w:rFonts w:ascii="Times New Roman" w:hAnsi="Times New Roman" w:cs="Times New Roman"/>
                <w:sz w:val="24"/>
                <w:szCs w:val="24"/>
              </w:rPr>
              <w:t>yra netinkamos</w:t>
            </w:r>
            <w:r>
              <w:rPr>
                <w:rFonts w:ascii="Times New Roman" w:hAnsi="Times New Roman" w:cs="Times New Roman"/>
                <w:sz w:val="24"/>
                <w:szCs w:val="24"/>
              </w:rPr>
              <w:t>;</w:t>
            </w:r>
          </w:p>
          <w:p w14:paraId="776D6A19" w14:textId="6FC6F428" w:rsidR="00BF4E84" w:rsidRPr="008A7561" w:rsidRDefault="00732DBA" w:rsidP="00DA6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E355A9">
              <w:rPr>
                <w:rFonts w:ascii="Times New Roman" w:hAnsi="Times New Roman" w:cs="Times New Roman"/>
                <w:sz w:val="24"/>
                <w:szCs w:val="24"/>
              </w:rPr>
              <w:t xml:space="preserve">projekto vykdytojas ir partneris, siekdami įgyti teisę projekto veikloms vykdyti reikalingas patalpas valdyti panaudos ir (ar) patikėjimo teise, ėmėsi </w:t>
            </w:r>
            <w:r w:rsidRPr="000F5748">
              <w:rPr>
                <w:rFonts w:ascii="Times New Roman" w:hAnsi="Times New Roman" w:cs="Times New Roman"/>
                <w:sz w:val="24"/>
                <w:szCs w:val="24"/>
              </w:rPr>
              <w:t>visų</w:t>
            </w:r>
            <w:r w:rsidRPr="00E355A9">
              <w:rPr>
                <w:rFonts w:ascii="Times New Roman" w:hAnsi="Times New Roman" w:cs="Times New Roman"/>
                <w:sz w:val="24"/>
                <w:szCs w:val="24"/>
              </w:rPr>
              <w:t xml:space="preserve"> teisėtų priem</w:t>
            </w:r>
            <w:r>
              <w:rPr>
                <w:rFonts w:ascii="Times New Roman" w:hAnsi="Times New Roman" w:cs="Times New Roman"/>
                <w:sz w:val="24"/>
                <w:szCs w:val="24"/>
              </w:rPr>
              <w:t>onių, reikalingų tą teisę įgyti.</w:t>
            </w:r>
          </w:p>
        </w:tc>
      </w:tr>
      <w:tr w:rsidR="00732DBA" w:rsidRPr="008A7561" w14:paraId="783A8354" w14:textId="77777777" w:rsidTr="007F0E95">
        <w:tc>
          <w:tcPr>
            <w:tcW w:w="1838" w:type="dxa"/>
            <w:vMerge/>
          </w:tcPr>
          <w:p w14:paraId="0E892115" w14:textId="755DF6FC" w:rsidR="00732DBA" w:rsidRPr="008A7561" w:rsidRDefault="00732DBA" w:rsidP="00AE46AA">
            <w:pPr>
              <w:spacing w:after="0" w:line="240" w:lineRule="auto"/>
              <w:jc w:val="center"/>
              <w:rPr>
                <w:rFonts w:ascii="Times New Roman" w:hAnsi="Times New Roman" w:cs="Times New Roman"/>
                <w:sz w:val="24"/>
                <w:szCs w:val="24"/>
              </w:rPr>
            </w:pPr>
          </w:p>
        </w:tc>
        <w:tc>
          <w:tcPr>
            <w:tcW w:w="7793" w:type="dxa"/>
          </w:tcPr>
          <w:p w14:paraId="3DC6C998" w14:textId="7959CDFE"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4.</w:t>
            </w:r>
          </w:p>
          <w:p w14:paraId="3E6C3599" w14:textId="77777777" w:rsidR="001D6227" w:rsidRDefault="00732DBA" w:rsidP="00DA2B0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Pr>
                <w:rFonts w:ascii="Times New Roman" w:hAnsi="Times New Roman" w:cs="Times New Roman"/>
                <w:sz w:val="24"/>
                <w:szCs w:val="24"/>
              </w:rPr>
              <w:t xml:space="preserve"> </w:t>
            </w:r>
            <w:r w:rsidRPr="005A70E5">
              <w:rPr>
                <w:rFonts w:ascii="Times New Roman" w:hAnsi="Times New Roman" w:cs="Times New Roman"/>
                <w:sz w:val="24"/>
                <w:szCs w:val="24"/>
              </w:rPr>
              <w:t xml:space="preserve">projekto veikloms vykdyti reikalingo ir projekto vykdytojo ar partnerio nuosavybės, nuomos, panaudos ar patikėjimo teise valdomo nekilnojamojo turto (patalpų) </w:t>
            </w:r>
            <w:r w:rsidRPr="000F5748">
              <w:rPr>
                <w:rFonts w:ascii="Times New Roman" w:hAnsi="Times New Roman" w:cs="Times New Roman"/>
                <w:sz w:val="24"/>
                <w:szCs w:val="24"/>
              </w:rPr>
              <w:t>eksploatavimo išlaidos</w:t>
            </w:r>
            <w:r w:rsidRPr="005A70E5">
              <w:rPr>
                <w:rFonts w:ascii="Times New Roman" w:hAnsi="Times New Roman" w:cs="Times New Roman"/>
                <w:sz w:val="24"/>
                <w:szCs w:val="24"/>
              </w:rPr>
              <w:t xml:space="preserve"> (komunalinių paslaugų, šildymo, pat</w:t>
            </w:r>
            <w:r w:rsidR="001D6227">
              <w:rPr>
                <w:rFonts w:ascii="Times New Roman" w:hAnsi="Times New Roman" w:cs="Times New Roman"/>
                <w:sz w:val="24"/>
                <w:szCs w:val="24"/>
              </w:rPr>
              <w:t xml:space="preserve">alpų tvarkymo ir pan. išlaidos). </w:t>
            </w:r>
          </w:p>
          <w:p w14:paraId="0E309115" w14:textId="3E91892F" w:rsidR="00BF4E84" w:rsidRPr="008A7561" w:rsidRDefault="001D6227" w:rsidP="00DA6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732DBA" w:rsidRPr="005A70E5">
              <w:rPr>
                <w:rFonts w:ascii="Times New Roman" w:hAnsi="Times New Roman" w:cs="Times New Roman"/>
                <w:sz w:val="24"/>
                <w:szCs w:val="24"/>
              </w:rPr>
              <w:t>ios išlaidos tinkamos finansuoti tuo atveju, kai projekto veiklas (arba jų dalį) įgyvendina pats projekto vykdytojas ar partneris</w:t>
            </w:r>
            <w:r w:rsidR="00732DBA">
              <w:rPr>
                <w:rFonts w:ascii="Times New Roman" w:hAnsi="Times New Roman" w:cs="Times New Roman"/>
                <w:sz w:val="24"/>
                <w:szCs w:val="24"/>
              </w:rPr>
              <w:t>.</w:t>
            </w:r>
          </w:p>
        </w:tc>
      </w:tr>
      <w:tr w:rsidR="00732DBA" w:rsidRPr="008A7561" w14:paraId="25FAD0DA" w14:textId="77777777" w:rsidTr="007F0E95">
        <w:tc>
          <w:tcPr>
            <w:tcW w:w="1838" w:type="dxa"/>
            <w:vMerge/>
          </w:tcPr>
          <w:p w14:paraId="77CD3043" w14:textId="77777777" w:rsidR="00732DBA" w:rsidRDefault="00732DBA" w:rsidP="00AE46AA">
            <w:pPr>
              <w:spacing w:after="0" w:line="240" w:lineRule="auto"/>
              <w:jc w:val="center"/>
              <w:rPr>
                <w:rFonts w:ascii="Times New Roman" w:hAnsi="Times New Roman" w:cs="Times New Roman"/>
                <w:sz w:val="24"/>
                <w:szCs w:val="24"/>
              </w:rPr>
            </w:pPr>
          </w:p>
        </w:tc>
        <w:tc>
          <w:tcPr>
            <w:tcW w:w="7793" w:type="dxa"/>
          </w:tcPr>
          <w:p w14:paraId="4E8949D4" w14:textId="1457A824" w:rsidR="0007661A"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5</w:t>
            </w:r>
          </w:p>
          <w:p w14:paraId="0A6E45A9" w14:textId="6765FC34" w:rsidR="001D6227" w:rsidRDefault="00732DBA" w:rsidP="00DA2B00">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finansu</w:t>
            </w:r>
            <w:r>
              <w:rPr>
                <w:rFonts w:ascii="Times New Roman" w:hAnsi="Times New Roman" w:cs="Times New Roman"/>
                <w:sz w:val="24"/>
                <w:szCs w:val="24"/>
              </w:rPr>
              <w:t>oti išlaidomis yra laikoma p</w:t>
            </w:r>
            <w:r w:rsidRPr="007130C4">
              <w:rPr>
                <w:rFonts w:ascii="Times New Roman" w:hAnsi="Times New Roman" w:cs="Times New Roman"/>
                <w:sz w:val="24"/>
                <w:szCs w:val="24"/>
              </w:rPr>
              <w:t xml:space="preserve">rojekto veikloms vykdyti reikalingų </w:t>
            </w:r>
            <w:r w:rsidRPr="000F5748">
              <w:rPr>
                <w:rFonts w:ascii="Times New Roman" w:hAnsi="Times New Roman" w:cs="Times New Roman"/>
                <w:sz w:val="24"/>
                <w:szCs w:val="24"/>
              </w:rPr>
              <w:t>transporto priemonių nuomos ir eksploatavimo išlaidos</w:t>
            </w:r>
            <w:r w:rsidR="001D6227">
              <w:rPr>
                <w:rFonts w:ascii="Times New Roman" w:hAnsi="Times New Roman" w:cs="Times New Roman"/>
                <w:sz w:val="24"/>
                <w:szCs w:val="24"/>
              </w:rPr>
              <w:t xml:space="preserve">. </w:t>
            </w:r>
          </w:p>
          <w:p w14:paraId="3205F8F0" w14:textId="6E273510" w:rsidR="00732DBA" w:rsidRDefault="001D6227"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732DBA" w:rsidRPr="007130C4">
              <w:rPr>
                <w:rFonts w:ascii="Times New Roman" w:hAnsi="Times New Roman" w:cs="Times New Roman"/>
                <w:sz w:val="24"/>
                <w:szCs w:val="24"/>
              </w:rPr>
              <w:t xml:space="preserve">ios išlaidos tinkamos finansuoti tuo atveju, kai projekto vykdytojas ar partneris </w:t>
            </w:r>
            <w:r w:rsidR="00732DBA" w:rsidRPr="000F5748">
              <w:rPr>
                <w:rFonts w:ascii="Times New Roman" w:hAnsi="Times New Roman" w:cs="Times New Roman"/>
                <w:sz w:val="24"/>
                <w:szCs w:val="24"/>
              </w:rPr>
              <w:t>pats</w:t>
            </w:r>
            <w:r w:rsidR="00732DBA" w:rsidRPr="007130C4">
              <w:rPr>
                <w:rFonts w:ascii="Times New Roman" w:hAnsi="Times New Roman" w:cs="Times New Roman"/>
                <w:sz w:val="24"/>
                <w:szCs w:val="24"/>
              </w:rPr>
              <w:t xml:space="preserve"> vykdo projekto veiklas (arba jų dalį), kurioms vykdyti nuomojama (-</w:t>
            </w:r>
            <w:proofErr w:type="spellStart"/>
            <w:r w:rsidR="00732DBA" w:rsidRPr="007130C4">
              <w:rPr>
                <w:rFonts w:ascii="Times New Roman" w:hAnsi="Times New Roman" w:cs="Times New Roman"/>
                <w:sz w:val="24"/>
                <w:szCs w:val="24"/>
              </w:rPr>
              <w:t>os</w:t>
            </w:r>
            <w:proofErr w:type="spellEnd"/>
            <w:r w:rsidR="00732DBA" w:rsidRPr="007130C4">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įkainių nustatymo </w:t>
            </w:r>
            <w:r w:rsidR="00732DBA" w:rsidRPr="00B10D6A">
              <w:rPr>
                <w:rFonts w:ascii="Times New Roman" w:hAnsi="Times New Roman" w:cs="Times New Roman"/>
                <w:sz w:val="24"/>
                <w:szCs w:val="24"/>
              </w:rPr>
              <w:t>tyrimo ataskaitoje</w:t>
            </w:r>
            <w:r w:rsidR="00732DBA" w:rsidRPr="007130C4">
              <w:rPr>
                <w:rFonts w:ascii="Times New Roman" w:hAnsi="Times New Roman" w:cs="Times New Roman"/>
                <w:sz w:val="24"/>
                <w:szCs w:val="24"/>
              </w:rPr>
              <w:t>, kuri skelbiama interneto svetainė</w:t>
            </w:r>
            <w:r w:rsidR="00B10D6A">
              <w:rPr>
                <w:rFonts w:ascii="Times New Roman" w:hAnsi="Times New Roman" w:cs="Times New Roman"/>
                <w:sz w:val="24"/>
                <w:szCs w:val="24"/>
              </w:rPr>
              <w:t xml:space="preserve">s </w:t>
            </w:r>
            <w:r w:rsidR="00732DBA" w:rsidRPr="007130C4">
              <w:rPr>
                <w:rFonts w:ascii="Times New Roman" w:hAnsi="Times New Roman" w:cs="Times New Roman"/>
                <w:sz w:val="24"/>
                <w:szCs w:val="24"/>
              </w:rPr>
              <w:t xml:space="preserve"> </w:t>
            </w:r>
            <w:hyperlink r:id="rId24" w:history="1">
              <w:r w:rsidR="00732DBA" w:rsidRPr="001F1E43">
                <w:rPr>
                  <w:rStyle w:val="Hipersaitas"/>
                  <w:rFonts w:ascii="Times New Roman" w:hAnsi="Times New Roman" w:cs="Times New Roman"/>
                  <w:sz w:val="24"/>
                  <w:szCs w:val="24"/>
                </w:rPr>
                <w:t>www.esinvesticijos.lt</w:t>
              </w:r>
            </w:hyperlink>
            <w:r w:rsidR="00B10D6A">
              <w:rPr>
                <w:rStyle w:val="Hipersaitas"/>
                <w:rFonts w:ascii="Times New Roman" w:hAnsi="Times New Roman" w:cs="Times New Roman"/>
                <w:sz w:val="24"/>
                <w:szCs w:val="24"/>
              </w:rPr>
              <w:t xml:space="preserve"> </w:t>
            </w:r>
            <w:r w:rsidR="00B10D6A" w:rsidRPr="009F33F7">
              <w:rPr>
                <w:rFonts w:ascii="Times New Roman" w:hAnsi="Times New Roman" w:cs="Times New Roman"/>
                <w:sz w:val="24"/>
                <w:szCs w:val="24"/>
              </w:rPr>
              <w:t>skiltyje „Dokumentai“, ieškant „Tyrimai“ ir „Supaprastinto išlaidų apmokėjimo tyrimai“</w:t>
            </w:r>
            <w:r w:rsidR="00B10D6A">
              <w:rPr>
                <w:rFonts w:ascii="Times New Roman" w:hAnsi="Times New Roman" w:cs="Times New Roman"/>
                <w:sz w:val="24"/>
                <w:szCs w:val="24"/>
              </w:rPr>
              <w:t>.</w:t>
            </w:r>
          </w:p>
          <w:p w14:paraId="712B9BFF" w14:textId="310C8923" w:rsidR="00B10D6A" w:rsidRDefault="00B10D6A" w:rsidP="00DA2B00">
            <w:pPr>
              <w:spacing w:after="0" w:line="240" w:lineRule="auto"/>
              <w:jc w:val="both"/>
              <w:rPr>
                <w:rFonts w:ascii="Times New Roman" w:hAnsi="Times New Roman" w:cs="Times New Roman"/>
                <w:sz w:val="24"/>
                <w:szCs w:val="24"/>
              </w:rPr>
            </w:pPr>
          </w:p>
          <w:p w14:paraId="6F7513F1" w14:textId="77777777" w:rsidR="00B10D6A" w:rsidRPr="00EE6683" w:rsidRDefault="00B10D6A" w:rsidP="00B10D6A">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798AF9F6" w14:textId="77777777" w:rsidR="00B10D6A" w:rsidRPr="00EE6683" w:rsidRDefault="00B10D6A" w:rsidP="00D77B78">
            <w:pPr>
              <w:pStyle w:val="Sraopastraipa"/>
              <w:numPr>
                <w:ilvl w:val="0"/>
                <w:numId w:val="10"/>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3A533A92" w14:textId="7048A437" w:rsidR="00BF4E84" w:rsidRPr="006B7473" w:rsidRDefault="00B10D6A" w:rsidP="00DA69BB">
            <w:pPr>
              <w:pStyle w:val="Sraopastraipa"/>
              <w:numPr>
                <w:ilvl w:val="0"/>
                <w:numId w:val="10"/>
              </w:numPr>
              <w:spacing w:after="0" w:line="240" w:lineRule="auto"/>
              <w:jc w:val="both"/>
              <w:rPr>
                <w:rFonts w:ascii="Times New Roman" w:hAnsi="Times New Roman" w:cs="Times New Roman"/>
                <w:sz w:val="24"/>
                <w:szCs w:val="24"/>
              </w:rPr>
            </w:pPr>
            <w:r w:rsidRPr="00B10D6A">
              <w:rPr>
                <w:rFonts w:ascii="Times New Roman" w:hAnsi="Times New Roman" w:cs="Times New Roman"/>
                <w:sz w:val="24"/>
                <w:szCs w:val="24"/>
              </w:rPr>
              <w:t>FĮ</w:t>
            </w:r>
            <w:r w:rsidRPr="00B10D6A">
              <w:rPr>
                <w:rFonts w:ascii="Times New Roman" w:hAnsi="Times New Roman" w:cs="Times New Roman"/>
                <w:sz w:val="24"/>
                <w:szCs w:val="24"/>
                <w:vertAlign w:val="subscript"/>
              </w:rPr>
              <w:t xml:space="preserve"> kuro ir viešojo transporto (be PVM): </w:t>
            </w:r>
            <w:r w:rsidRPr="00B10D6A">
              <w:rPr>
                <w:rFonts w:ascii="Times New Roman" w:hAnsi="Times New Roman" w:cs="Times New Roman"/>
                <w:sz w:val="24"/>
                <w:szCs w:val="24"/>
                <w:lang w:val="en-US"/>
              </w:rPr>
              <w:t>0</w:t>
            </w:r>
            <w:r w:rsidRPr="00B10D6A">
              <w:rPr>
                <w:rFonts w:ascii="Times New Roman" w:hAnsi="Times New Roman" w:cs="Times New Roman"/>
                <w:sz w:val="24"/>
                <w:szCs w:val="24"/>
              </w:rPr>
              <w:t>,07</w:t>
            </w:r>
            <w:r w:rsidRPr="00B10D6A">
              <w:rPr>
                <w:rFonts w:ascii="Times New Roman" w:hAnsi="Times New Roman" w:cs="Times New Roman"/>
                <w:sz w:val="24"/>
                <w:szCs w:val="24"/>
                <w:lang w:val="en-US"/>
              </w:rPr>
              <w:t xml:space="preserve"> Eur/km (</w:t>
            </w:r>
            <w:proofErr w:type="spellStart"/>
            <w:r w:rsidRPr="00B10D6A">
              <w:rPr>
                <w:rFonts w:ascii="Times New Roman" w:hAnsi="Times New Roman" w:cs="Times New Roman"/>
                <w:i/>
                <w:sz w:val="24"/>
                <w:szCs w:val="24"/>
                <w:lang w:val="en-US"/>
              </w:rPr>
              <w:t>šis</w:t>
            </w:r>
            <w:proofErr w:type="spellEnd"/>
            <w:r w:rsidRPr="00B10D6A">
              <w:rPr>
                <w:rFonts w:ascii="Times New Roman" w:hAnsi="Times New Roman" w:cs="Times New Roman"/>
                <w:i/>
                <w:sz w:val="24"/>
                <w:szCs w:val="24"/>
                <w:lang w:val="en-US"/>
              </w:rPr>
              <w:t xml:space="preserve"> </w:t>
            </w:r>
            <w:proofErr w:type="spellStart"/>
            <w:r w:rsidRPr="00B10D6A">
              <w:rPr>
                <w:rFonts w:ascii="Times New Roman" w:hAnsi="Times New Roman" w:cs="Times New Roman"/>
                <w:i/>
                <w:sz w:val="24"/>
                <w:szCs w:val="24"/>
                <w:lang w:val="en-US"/>
              </w:rPr>
              <w:t>fiksuotasis</w:t>
            </w:r>
            <w:proofErr w:type="spellEnd"/>
            <w:r w:rsidRPr="00B10D6A">
              <w:rPr>
                <w:rFonts w:ascii="Times New Roman" w:hAnsi="Times New Roman" w:cs="Times New Roman"/>
                <w:i/>
                <w:sz w:val="24"/>
                <w:szCs w:val="24"/>
                <w:lang w:val="en-US"/>
              </w:rPr>
              <w:t xml:space="preserve"> </w:t>
            </w:r>
            <w:proofErr w:type="spellStart"/>
            <w:r w:rsidRPr="00B10D6A">
              <w:rPr>
                <w:rFonts w:ascii="Times New Roman" w:hAnsi="Times New Roman" w:cs="Times New Roman"/>
                <w:i/>
                <w:sz w:val="24"/>
                <w:szCs w:val="24"/>
                <w:lang w:val="en-US"/>
              </w:rPr>
              <w:t>įkainis</w:t>
            </w:r>
            <w:proofErr w:type="spellEnd"/>
            <w:r w:rsidRPr="00B10D6A">
              <w:rPr>
                <w:rFonts w:ascii="Times New Roman" w:hAnsi="Times New Roman" w:cs="Times New Roman"/>
                <w:i/>
                <w:sz w:val="24"/>
                <w:szCs w:val="24"/>
                <w:lang w:val="en-US"/>
              </w:rPr>
              <w:t xml:space="preserve"> </w:t>
            </w:r>
            <w:proofErr w:type="spellStart"/>
            <w:r w:rsidRPr="00B10D6A">
              <w:rPr>
                <w:rFonts w:ascii="Times New Roman" w:hAnsi="Times New Roman" w:cs="Times New Roman"/>
                <w:i/>
                <w:sz w:val="24"/>
                <w:szCs w:val="24"/>
                <w:lang w:val="en-US"/>
              </w:rPr>
              <w:t>taikomas</w:t>
            </w:r>
            <w:proofErr w:type="spellEnd"/>
            <w:r w:rsidRPr="00B10D6A">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B10D6A">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B10D6A">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B10D6A">
              <w:rPr>
                <w:rFonts w:ascii="Times New Roman" w:hAnsi="Times New Roman" w:cs="Times New Roman"/>
                <w:i/>
                <w:sz w:val="24"/>
                <w:szCs w:val="24"/>
              </w:rPr>
              <w:t>)</w:t>
            </w:r>
            <w:r w:rsidRPr="00B10D6A">
              <w:rPr>
                <w:rFonts w:ascii="Times New Roman" w:hAnsi="Times New Roman" w:cs="Times New Roman"/>
                <w:sz w:val="24"/>
                <w:szCs w:val="24"/>
                <w:lang w:val="en-US"/>
              </w:rPr>
              <w:t>.</w:t>
            </w:r>
          </w:p>
        </w:tc>
      </w:tr>
      <w:tr w:rsidR="00732DBA" w:rsidRPr="008A7561" w14:paraId="0E70AFF3" w14:textId="77777777" w:rsidTr="007F0E95">
        <w:tc>
          <w:tcPr>
            <w:tcW w:w="1838" w:type="dxa"/>
            <w:vMerge/>
          </w:tcPr>
          <w:p w14:paraId="222AFE8F" w14:textId="03E23C49" w:rsidR="00732DBA" w:rsidRDefault="00732DBA" w:rsidP="00AE46AA">
            <w:pPr>
              <w:spacing w:after="0" w:line="240" w:lineRule="auto"/>
              <w:jc w:val="center"/>
              <w:rPr>
                <w:rFonts w:ascii="Times New Roman" w:hAnsi="Times New Roman" w:cs="Times New Roman"/>
                <w:sz w:val="24"/>
                <w:szCs w:val="24"/>
              </w:rPr>
            </w:pPr>
          </w:p>
        </w:tc>
        <w:tc>
          <w:tcPr>
            <w:tcW w:w="7793" w:type="dxa"/>
          </w:tcPr>
          <w:p w14:paraId="34634198" w14:textId="2A72BE7D" w:rsidR="0007661A"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6.</w:t>
            </w:r>
          </w:p>
          <w:p w14:paraId="1247CD26" w14:textId="2FF3BB40" w:rsidR="009A5B46" w:rsidRDefault="00732DBA" w:rsidP="00DA2B00">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FE367F">
              <w:rPr>
                <w:rFonts w:ascii="Times New Roman" w:hAnsi="Times New Roman" w:cs="Times New Roman"/>
                <w:sz w:val="24"/>
                <w:szCs w:val="24"/>
              </w:rPr>
              <w:t xml:space="preserve">rojekto veikloms vykdyti reikalingų </w:t>
            </w:r>
            <w:r w:rsidRPr="000F5748">
              <w:rPr>
                <w:rFonts w:ascii="Times New Roman" w:hAnsi="Times New Roman" w:cs="Times New Roman"/>
                <w:sz w:val="24"/>
                <w:szCs w:val="24"/>
              </w:rPr>
              <w:t>baldų, įrangos, įrenginių, įrankių, kompiuterinės technikos, programinės įrangos nuomos išlaidos</w:t>
            </w:r>
            <w:r w:rsidR="009A5B46">
              <w:rPr>
                <w:rFonts w:ascii="Times New Roman" w:hAnsi="Times New Roman" w:cs="Times New Roman"/>
                <w:sz w:val="24"/>
                <w:szCs w:val="24"/>
              </w:rPr>
              <w:t xml:space="preserve">. </w:t>
            </w:r>
          </w:p>
          <w:p w14:paraId="1C629EBE" w14:textId="02A645CB" w:rsidR="00BF4E84" w:rsidRPr="006B7473" w:rsidRDefault="009A5B46" w:rsidP="00B10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732DBA" w:rsidRPr="00FE367F">
              <w:rPr>
                <w:rFonts w:ascii="Times New Roman" w:hAnsi="Times New Roman" w:cs="Times New Roman"/>
                <w:sz w:val="24"/>
                <w:szCs w:val="24"/>
              </w:rPr>
              <w:t xml:space="preserve">ios išlaidos tinkamos, kai projekto veiklas (ar jų dalį), kurių vykdymui nuomojamas šiame papunktyje nurodytas turtas, vykdo </w:t>
            </w:r>
            <w:r w:rsidR="00732DBA" w:rsidRPr="00FE367F">
              <w:rPr>
                <w:rFonts w:ascii="Times New Roman" w:hAnsi="Times New Roman" w:cs="Times New Roman"/>
                <w:b/>
                <w:sz w:val="24"/>
                <w:szCs w:val="24"/>
              </w:rPr>
              <w:t>pats</w:t>
            </w:r>
            <w:r w:rsidR="00732DBA" w:rsidRPr="00FE367F">
              <w:rPr>
                <w:rFonts w:ascii="Times New Roman" w:hAnsi="Times New Roman" w:cs="Times New Roman"/>
                <w:sz w:val="24"/>
                <w:szCs w:val="24"/>
              </w:rPr>
              <w:t xml:space="preserve"> projekto vykdytojas ar partneris</w:t>
            </w:r>
            <w:r w:rsidR="00732DBA">
              <w:rPr>
                <w:rFonts w:ascii="Times New Roman" w:hAnsi="Times New Roman" w:cs="Times New Roman"/>
                <w:sz w:val="24"/>
                <w:szCs w:val="24"/>
              </w:rPr>
              <w:t>.</w:t>
            </w:r>
          </w:p>
        </w:tc>
      </w:tr>
      <w:tr w:rsidR="00732DBA" w:rsidRPr="008A7561" w14:paraId="72180936" w14:textId="77777777" w:rsidTr="007F0E95">
        <w:tc>
          <w:tcPr>
            <w:tcW w:w="1838" w:type="dxa"/>
            <w:vMerge/>
          </w:tcPr>
          <w:p w14:paraId="141AB75A" w14:textId="5ED838A9" w:rsidR="00732DBA" w:rsidRDefault="00732DBA" w:rsidP="00AE46AA">
            <w:pPr>
              <w:spacing w:after="0" w:line="240" w:lineRule="auto"/>
              <w:jc w:val="center"/>
              <w:rPr>
                <w:rFonts w:ascii="Times New Roman" w:hAnsi="Times New Roman" w:cs="Times New Roman"/>
                <w:sz w:val="24"/>
                <w:szCs w:val="24"/>
              </w:rPr>
            </w:pPr>
          </w:p>
        </w:tc>
        <w:tc>
          <w:tcPr>
            <w:tcW w:w="7793" w:type="dxa"/>
          </w:tcPr>
          <w:p w14:paraId="59A107C5" w14:textId="709DBF59" w:rsidR="0007661A"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7.</w:t>
            </w:r>
          </w:p>
          <w:p w14:paraId="5ACF17E4" w14:textId="127CD26B" w:rsidR="009A5B46" w:rsidRDefault="00732DBA"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Tinkamomis finansuoti išlaidomis yra laikoma p</w:t>
            </w:r>
            <w:r w:rsidRPr="00FE367F">
              <w:rPr>
                <w:rFonts w:ascii="Times New Roman" w:hAnsi="Times New Roman" w:cs="Times New Roman"/>
                <w:sz w:val="24"/>
                <w:szCs w:val="24"/>
              </w:rPr>
              <w:t xml:space="preserve">rojekto vykdytojui ar partneriui nuosavybės teise priklausančio ilgalaikio turto (baldų, įrangos, įrenginių, </w:t>
            </w:r>
            <w:r w:rsidRPr="00FE367F">
              <w:rPr>
                <w:rFonts w:ascii="Times New Roman" w:hAnsi="Times New Roman" w:cs="Times New Roman"/>
                <w:sz w:val="24"/>
                <w:szCs w:val="24"/>
              </w:rPr>
              <w:lastRenderedPageBreak/>
              <w:t xml:space="preserve">įrankių, kompiuterinės technikos), kuris naudojamas projekto veikloms vykdyti, </w:t>
            </w:r>
            <w:r w:rsidRPr="000F5748">
              <w:rPr>
                <w:rFonts w:ascii="Times New Roman" w:hAnsi="Times New Roman" w:cs="Times New Roman"/>
                <w:sz w:val="24"/>
                <w:szCs w:val="24"/>
              </w:rPr>
              <w:t>nusidėvėjimo išlaidos</w:t>
            </w:r>
            <w:r w:rsidRPr="00FE367F">
              <w:rPr>
                <w:rFonts w:ascii="Times New Roman" w:hAnsi="Times New Roman" w:cs="Times New Roman"/>
                <w:sz w:val="24"/>
                <w:szCs w:val="24"/>
              </w:rPr>
              <w:t xml:space="preserve"> (kiek tai susij</w:t>
            </w:r>
            <w:r w:rsidR="009A5B46">
              <w:rPr>
                <w:rFonts w:ascii="Times New Roman" w:hAnsi="Times New Roman" w:cs="Times New Roman"/>
                <w:sz w:val="24"/>
                <w:szCs w:val="24"/>
              </w:rPr>
              <w:t xml:space="preserve">ę su projekto veiklų vykdymu). </w:t>
            </w:r>
          </w:p>
          <w:p w14:paraId="607B37C9" w14:textId="6F799031" w:rsidR="00BF4E84" w:rsidRPr="006B7473" w:rsidRDefault="009A5B46" w:rsidP="00B10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732DBA" w:rsidRPr="00FE367F">
              <w:rPr>
                <w:rFonts w:ascii="Times New Roman" w:hAnsi="Times New Roman" w:cs="Times New Roman"/>
                <w:sz w:val="24"/>
                <w:szCs w:val="24"/>
              </w:rPr>
              <w:t xml:space="preserve">ios išlaidos tinkamos tuo atveju, jei turtas </w:t>
            </w:r>
            <w:r w:rsidR="00732DBA">
              <w:rPr>
                <w:rFonts w:ascii="Times New Roman" w:hAnsi="Times New Roman" w:cs="Times New Roman"/>
                <w:sz w:val="24"/>
                <w:szCs w:val="24"/>
              </w:rPr>
              <w:t>yra įsigytas nuosavomis lėšomis.</w:t>
            </w:r>
          </w:p>
        </w:tc>
      </w:tr>
      <w:tr w:rsidR="00732DBA" w:rsidRPr="008A7561" w14:paraId="41D6175D" w14:textId="77777777" w:rsidTr="007F0E95">
        <w:tc>
          <w:tcPr>
            <w:tcW w:w="1838" w:type="dxa"/>
            <w:vMerge/>
          </w:tcPr>
          <w:p w14:paraId="1F264BBD" w14:textId="11B3F38D" w:rsidR="00732DBA" w:rsidRDefault="00732DBA" w:rsidP="00AE46AA">
            <w:pPr>
              <w:spacing w:after="0" w:line="240" w:lineRule="auto"/>
              <w:jc w:val="center"/>
              <w:rPr>
                <w:rFonts w:ascii="Times New Roman" w:hAnsi="Times New Roman" w:cs="Times New Roman"/>
                <w:sz w:val="24"/>
                <w:szCs w:val="24"/>
              </w:rPr>
            </w:pPr>
          </w:p>
        </w:tc>
        <w:tc>
          <w:tcPr>
            <w:tcW w:w="7793" w:type="dxa"/>
          </w:tcPr>
          <w:p w14:paraId="455CFB88" w14:textId="3BD9769C" w:rsidR="0007661A"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8.</w:t>
            </w:r>
          </w:p>
          <w:p w14:paraId="4175088E" w14:textId="259DA442" w:rsidR="00BF4E84" w:rsidRPr="006B7473" w:rsidRDefault="00732DBA" w:rsidP="00B10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Tinkamomis finansuoti išlaidomis yra laikoma p</w:t>
            </w:r>
            <w:r w:rsidRPr="00FE367F">
              <w:rPr>
                <w:rFonts w:ascii="Times New Roman" w:hAnsi="Times New Roman" w:cs="Times New Roman"/>
                <w:sz w:val="24"/>
                <w:szCs w:val="24"/>
              </w:rPr>
              <w:t xml:space="preserve">rojekto veiklas vykdančių </w:t>
            </w:r>
            <w:r w:rsidRPr="000F5748">
              <w:rPr>
                <w:rFonts w:ascii="Times New Roman" w:hAnsi="Times New Roman" w:cs="Times New Roman"/>
                <w:sz w:val="24"/>
                <w:szCs w:val="24"/>
              </w:rPr>
              <w:t>savanorių mokymų</w:t>
            </w:r>
            <w:r w:rsidRPr="00FE367F">
              <w:rPr>
                <w:rFonts w:ascii="Times New Roman" w:hAnsi="Times New Roman" w:cs="Times New Roman"/>
                <w:sz w:val="24"/>
                <w:szCs w:val="24"/>
              </w:rPr>
              <w:t>, reikalingų savanorius parengti savanor</w:t>
            </w:r>
            <w:r>
              <w:rPr>
                <w:rFonts w:ascii="Times New Roman" w:hAnsi="Times New Roman" w:cs="Times New Roman"/>
                <w:sz w:val="24"/>
                <w:szCs w:val="24"/>
              </w:rPr>
              <w:t>iškai veiklai atlikti, išlaidos.</w:t>
            </w:r>
          </w:p>
        </w:tc>
      </w:tr>
      <w:tr w:rsidR="00732DBA" w:rsidRPr="008A7561" w14:paraId="6AD95651" w14:textId="77777777" w:rsidTr="007F0E95">
        <w:tc>
          <w:tcPr>
            <w:tcW w:w="1838" w:type="dxa"/>
            <w:vMerge/>
          </w:tcPr>
          <w:p w14:paraId="4D4B1437" w14:textId="1B2A721E" w:rsidR="00732DBA" w:rsidRDefault="00732DBA" w:rsidP="00AE46AA">
            <w:pPr>
              <w:spacing w:after="0" w:line="240" w:lineRule="auto"/>
              <w:jc w:val="center"/>
              <w:rPr>
                <w:rFonts w:ascii="Times New Roman" w:hAnsi="Times New Roman" w:cs="Times New Roman"/>
                <w:sz w:val="24"/>
                <w:szCs w:val="24"/>
              </w:rPr>
            </w:pPr>
          </w:p>
        </w:tc>
        <w:tc>
          <w:tcPr>
            <w:tcW w:w="7793" w:type="dxa"/>
          </w:tcPr>
          <w:p w14:paraId="1D057B5C" w14:textId="68B90E2D" w:rsidR="0007661A"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9.</w:t>
            </w:r>
          </w:p>
          <w:p w14:paraId="1D01D872" w14:textId="2BB34694" w:rsidR="00BF4E84" w:rsidRPr="006B7473" w:rsidRDefault="00732DBA" w:rsidP="00B10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Tinkamomis finansuoti išlaidomis yra laikoma p</w:t>
            </w:r>
            <w:r w:rsidRPr="004D23B2">
              <w:rPr>
                <w:rFonts w:ascii="Times New Roman" w:hAnsi="Times New Roman" w:cs="Times New Roman"/>
                <w:sz w:val="24"/>
                <w:szCs w:val="24"/>
              </w:rPr>
              <w:t>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w:t>
            </w:r>
            <w:r w:rsidR="00B10D6A">
              <w:rPr>
                <w:rFonts w:ascii="Times New Roman" w:hAnsi="Times New Roman" w:cs="Times New Roman"/>
                <w:sz w:val="24"/>
                <w:szCs w:val="24"/>
              </w:rPr>
              <w:t xml:space="preserve"> </w:t>
            </w:r>
            <w:r w:rsidRPr="004D23B2">
              <w:rPr>
                <w:rFonts w:ascii="Times New Roman" w:hAnsi="Times New Roman" w:cs="Times New Roman"/>
                <w:sz w:val="24"/>
                <w:szCs w:val="24"/>
              </w:rPr>
              <w:t xml:space="preserve">vykdyti, taip </w:t>
            </w:r>
            <w:r>
              <w:rPr>
                <w:rFonts w:ascii="Times New Roman" w:hAnsi="Times New Roman" w:cs="Times New Roman"/>
                <w:sz w:val="24"/>
                <w:szCs w:val="24"/>
              </w:rPr>
              <w:t xml:space="preserve">pat </w:t>
            </w:r>
            <w:r w:rsidRPr="004D23B2">
              <w:rPr>
                <w:rFonts w:ascii="Times New Roman" w:hAnsi="Times New Roman" w:cs="Times New Roman"/>
                <w:sz w:val="24"/>
                <w:szCs w:val="24"/>
              </w:rPr>
              <w:t xml:space="preserve">veiklose dalyvaujantiems projekto veiklų dalyviams reikalingų </w:t>
            </w:r>
            <w:r w:rsidRPr="000F5748">
              <w:rPr>
                <w:rFonts w:ascii="Times New Roman" w:hAnsi="Times New Roman" w:cs="Times New Roman"/>
                <w:sz w:val="24"/>
                <w:szCs w:val="24"/>
              </w:rPr>
              <w:t>specialių drabužių ir individualios saugos priemonių įsigijimo, skiepijimo, sveikatos pažymos gavimo išlaidos</w:t>
            </w:r>
            <w:r w:rsidRPr="004D23B2">
              <w:rPr>
                <w:rFonts w:ascii="Times New Roman" w:hAnsi="Times New Roman" w:cs="Times New Roman"/>
                <w:sz w:val="24"/>
                <w:szCs w:val="24"/>
              </w:rPr>
              <w:t xml:space="preserve"> (kai to reikia pagal vy</w:t>
            </w:r>
            <w:r>
              <w:rPr>
                <w:rFonts w:ascii="Times New Roman" w:hAnsi="Times New Roman" w:cs="Times New Roman"/>
                <w:sz w:val="24"/>
                <w:szCs w:val="24"/>
              </w:rPr>
              <w:t>kdomos projekto veiklos pobūdį).</w:t>
            </w:r>
          </w:p>
        </w:tc>
      </w:tr>
      <w:tr w:rsidR="00732DBA" w:rsidRPr="008A7561" w14:paraId="1AFEA060" w14:textId="77777777" w:rsidTr="007F0E95">
        <w:tc>
          <w:tcPr>
            <w:tcW w:w="1838" w:type="dxa"/>
            <w:vMerge/>
          </w:tcPr>
          <w:p w14:paraId="2ED15784" w14:textId="765A2D51" w:rsidR="00732DBA" w:rsidRDefault="00732DBA" w:rsidP="00AE46AA">
            <w:pPr>
              <w:spacing w:after="0" w:line="240" w:lineRule="auto"/>
              <w:jc w:val="center"/>
              <w:rPr>
                <w:rFonts w:ascii="Times New Roman" w:hAnsi="Times New Roman" w:cs="Times New Roman"/>
                <w:sz w:val="24"/>
                <w:szCs w:val="24"/>
              </w:rPr>
            </w:pPr>
          </w:p>
        </w:tc>
        <w:tc>
          <w:tcPr>
            <w:tcW w:w="7793" w:type="dxa"/>
          </w:tcPr>
          <w:p w14:paraId="7A593E4A" w14:textId="2A18776A" w:rsidR="0007661A"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10.</w:t>
            </w:r>
          </w:p>
          <w:p w14:paraId="024B3A0C" w14:textId="17A76400" w:rsidR="00BF4E84" w:rsidRPr="006B7473" w:rsidRDefault="00732DBA" w:rsidP="00B10D6A">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170F96">
              <w:rPr>
                <w:rFonts w:ascii="Times New Roman" w:hAnsi="Times New Roman" w:cs="Times New Roman"/>
                <w:sz w:val="24"/>
                <w:szCs w:val="24"/>
              </w:rPr>
              <w:t xml:space="preserve">rojekto veiklas vykdančių </w:t>
            </w:r>
            <w:r w:rsidRPr="000F5748">
              <w:rPr>
                <w:rFonts w:ascii="Times New Roman" w:hAnsi="Times New Roman" w:cs="Times New Roman"/>
                <w:sz w:val="24"/>
                <w:szCs w:val="24"/>
              </w:rPr>
              <w:t>savanorių pašto, telefono išlaidos</w:t>
            </w:r>
            <w:r>
              <w:rPr>
                <w:rFonts w:ascii="Times New Roman" w:hAnsi="Times New Roman" w:cs="Times New Roman"/>
                <w:sz w:val="24"/>
                <w:szCs w:val="24"/>
              </w:rPr>
              <w:t>.</w:t>
            </w:r>
          </w:p>
        </w:tc>
      </w:tr>
      <w:tr w:rsidR="00732DBA" w:rsidRPr="008A7561" w14:paraId="10EAAA6E" w14:textId="77777777" w:rsidTr="007F0E95">
        <w:tc>
          <w:tcPr>
            <w:tcW w:w="1838" w:type="dxa"/>
            <w:vMerge/>
          </w:tcPr>
          <w:p w14:paraId="355B3754" w14:textId="4CB7A361" w:rsidR="00732DBA" w:rsidRDefault="00732DBA" w:rsidP="00AE46AA">
            <w:pPr>
              <w:spacing w:after="0" w:line="240" w:lineRule="auto"/>
              <w:jc w:val="center"/>
              <w:rPr>
                <w:rFonts w:ascii="Times New Roman" w:hAnsi="Times New Roman" w:cs="Times New Roman"/>
                <w:sz w:val="24"/>
                <w:szCs w:val="24"/>
              </w:rPr>
            </w:pPr>
          </w:p>
        </w:tc>
        <w:tc>
          <w:tcPr>
            <w:tcW w:w="7793" w:type="dxa"/>
          </w:tcPr>
          <w:p w14:paraId="076661B1" w14:textId="1B2A498C"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11</w:t>
            </w:r>
            <w:r w:rsidR="00732DBA" w:rsidRPr="0053397E">
              <w:rPr>
                <w:rFonts w:ascii="Times New Roman" w:hAnsi="Times New Roman" w:cs="Times New Roman"/>
                <w:b/>
                <w:sz w:val="24"/>
                <w:szCs w:val="24"/>
              </w:rPr>
              <w:t>.</w:t>
            </w:r>
          </w:p>
          <w:p w14:paraId="7DBE8469" w14:textId="0BB40B60" w:rsidR="00BF4E84" w:rsidRPr="006B7473" w:rsidRDefault="00732DBA" w:rsidP="00B10D6A">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170F96">
              <w:rPr>
                <w:rFonts w:ascii="Times New Roman" w:hAnsi="Times New Roman" w:cs="Times New Roman"/>
                <w:sz w:val="24"/>
                <w:szCs w:val="24"/>
              </w:rPr>
              <w:t xml:space="preserve">rojekto veiklas vykdančių </w:t>
            </w:r>
            <w:r w:rsidRPr="0053397E">
              <w:rPr>
                <w:rFonts w:ascii="Times New Roman" w:hAnsi="Times New Roman" w:cs="Times New Roman"/>
                <w:sz w:val="24"/>
                <w:szCs w:val="24"/>
              </w:rPr>
              <w:t>savanorių</w:t>
            </w:r>
            <w:r>
              <w:rPr>
                <w:rFonts w:ascii="Times New Roman" w:hAnsi="Times New Roman" w:cs="Times New Roman"/>
                <w:sz w:val="24"/>
                <w:szCs w:val="24"/>
              </w:rPr>
              <w:t xml:space="preserve"> </w:t>
            </w:r>
            <w:r w:rsidRPr="00170F96">
              <w:rPr>
                <w:rFonts w:ascii="Times New Roman" w:hAnsi="Times New Roman" w:cs="Times New Roman"/>
                <w:sz w:val="24"/>
                <w:szCs w:val="24"/>
              </w:rPr>
              <w:t xml:space="preserve">savanoriškos veiklos vykdymo laikotarpiui tenkančios </w:t>
            </w:r>
            <w:r w:rsidRPr="0053397E">
              <w:rPr>
                <w:rFonts w:ascii="Times New Roman" w:hAnsi="Times New Roman" w:cs="Times New Roman"/>
                <w:sz w:val="24"/>
                <w:szCs w:val="24"/>
              </w:rPr>
              <w:t>draudimo išlaidos</w:t>
            </w:r>
            <w:r w:rsidR="009A5B46">
              <w:rPr>
                <w:rFonts w:ascii="Times New Roman" w:hAnsi="Times New Roman" w:cs="Times New Roman"/>
                <w:sz w:val="24"/>
                <w:szCs w:val="24"/>
              </w:rPr>
              <w:t>.</w:t>
            </w:r>
          </w:p>
        </w:tc>
      </w:tr>
      <w:tr w:rsidR="00732DBA" w:rsidRPr="008A7561" w14:paraId="60DFA035" w14:textId="77777777" w:rsidTr="007F0E95">
        <w:tc>
          <w:tcPr>
            <w:tcW w:w="1838" w:type="dxa"/>
            <w:vMerge/>
          </w:tcPr>
          <w:p w14:paraId="15990239" w14:textId="77777777" w:rsidR="00732DBA" w:rsidRDefault="00732DBA" w:rsidP="00AE46AA">
            <w:pPr>
              <w:spacing w:after="0" w:line="240" w:lineRule="auto"/>
              <w:jc w:val="center"/>
              <w:rPr>
                <w:rFonts w:ascii="Times New Roman" w:hAnsi="Times New Roman" w:cs="Times New Roman"/>
                <w:sz w:val="24"/>
                <w:szCs w:val="24"/>
              </w:rPr>
            </w:pPr>
          </w:p>
        </w:tc>
        <w:tc>
          <w:tcPr>
            <w:tcW w:w="7793" w:type="dxa"/>
          </w:tcPr>
          <w:p w14:paraId="29F70A64" w14:textId="79423BE9"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12</w:t>
            </w:r>
            <w:r w:rsidR="00732DBA" w:rsidRPr="0053397E">
              <w:rPr>
                <w:rFonts w:ascii="Times New Roman" w:hAnsi="Times New Roman" w:cs="Times New Roman"/>
                <w:b/>
                <w:sz w:val="24"/>
                <w:szCs w:val="24"/>
              </w:rPr>
              <w:t>.</w:t>
            </w:r>
          </w:p>
          <w:p w14:paraId="05567553" w14:textId="536AFBF1" w:rsidR="00BF4E84" w:rsidRPr="006B7473" w:rsidRDefault="00732DBA" w:rsidP="00B10D6A">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170F96">
              <w:rPr>
                <w:rFonts w:ascii="Times New Roman" w:hAnsi="Times New Roman" w:cs="Times New Roman"/>
                <w:sz w:val="24"/>
                <w:szCs w:val="24"/>
              </w:rPr>
              <w:t xml:space="preserve">rojekto veiklas vykdančių </w:t>
            </w:r>
            <w:r w:rsidRPr="0053397E">
              <w:rPr>
                <w:rFonts w:ascii="Times New Roman" w:hAnsi="Times New Roman" w:cs="Times New Roman"/>
                <w:sz w:val="24"/>
                <w:szCs w:val="24"/>
              </w:rPr>
              <w:t>savanorių maitinimo išlaidos</w:t>
            </w:r>
            <w:r w:rsidR="009A5B46">
              <w:rPr>
                <w:rFonts w:ascii="Times New Roman" w:hAnsi="Times New Roman" w:cs="Times New Roman"/>
                <w:sz w:val="24"/>
                <w:szCs w:val="24"/>
              </w:rPr>
              <w:t>. M</w:t>
            </w:r>
            <w:r w:rsidRPr="00170F96">
              <w:rPr>
                <w:rFonts w:ascii="Times New Roman" w:hAnsi="Times New Roman" w:cs="Times New Roman"/>
                <w:sz w:val="24"/>
                <w:szCs w:val="24"/>
              </w:rPr>
              <w:t xml:space="preserve">aitinimo išlaidos kompensuojamos tik tuo atveju, kai projekto veiklas vykdančio savanorio tiesioginis dalyvavimas vykdant projekto veiklas trunka ne trumpiau kaip </w:t>
            </w:r>
            <w:r w:rsidR="001774BF">
              <w:rPr>
                <w:rFonts w:ascii="Times New Roman" w:hAnsi="Times New Roman" w:cs="Times New Roman"/>
                <w:sz w:val="24"/>
                <w:szCs w:val="24"/>
              </w:rPr>
              <w:t>2</w:t>
            </w:r>
            <w:r w:rsidR="001774BF" w:rsidRPr="0053397E">
              <w:rPr>
                <w:rFonts w:ascii="Times New Roman" w:hAnsi="Times New Roman" w:cs="Times New Roman"/>
                <w:sz w:val="24"/>
                <w:szCs w:val="24"/>
              </w:rPr>
              <w:t xml:space="preserve"> </w:t>
            </w:r>
            <w:r w:rsidRPr="0053397E">
              <w:rPr>
                <w:rFonts w:ascii="Times New Roman" w:hAnsi="Times New Roman" w:cs="Times New Roman"/>
                <w:sz w:val="24"/>
                <w:szCs w:val="24"/>
              </w:rPr>
              <w:t>valandas per parą</w:t>
            </w:r>
            <w:r w:rsidRPr="00170F96">
              <w:rPr>
                <w:rFonts w:ascii="Times New Roman" w:hAnsi="Times New Roman" w:cs="Times New Roman"/>
                <w:sz w:val="24"/>
                <w:szCs w:val="24"/>
              </w:rPr>
              <w:t xml:space="preserve">. </w:t>
            </w:r>
          </w:p>
        </w:tc>
      </w:tr>
      <w:tr w:rsidR="00732DBA" w:rsidRPr="008A7561" w14:paraId="27BA9A1D" w14:textId="77777777" w:rsidTr="007F0E95">
        <w:tc>
          <w:tcPr>
            <w:tcW w:w="1838" w:type="dxa"/>
            <w:vMerge/>
          </w:tcPr>
          <w:p w14:paraId="7E11EDC9" w14:textId="77777777" w:rsidR="00732DBA" w:rsidRDefault="00732DBA" w:rsidP="00AE46AA">
            <w:pPr>
              <w:spacing w:after="0" w:line="240" w:lineRule="auto"/>
              <w:jc w:val="center"/>
              <w:rPr>
                <w:rFonts w:ascii="Times New Roman" w:hAnsi="Times New Roman" w:cs="Times New Roman"/>
                <w:sz w:val="24"/>
                <w:szCs w:val="24"/>
              </w:rPr>
            </w:pPr>
          </w:p>
        </w:tc>
        <w:tc>
          <w:tcPr>
            <w:tcW w:w="7793" w:type="dxa"/>
          </w:tcPr>
          <w:p w14:paraId="10DC44BD" w14:textId="37CF6C5B"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13</w:t>
            </w:r>
            <w:r w:rsidR="00732DBA" w:rsidRPr="0053397E">
              <w:rPr>
                <w:rFonts w:ascii="Times New Roman" w:hAnsi="Times New Roman" w:cs="Times New Roman"/>
                <w:b/>
                <w:sz w:val="24"/>
                <w:szCs w:val="24"/>
              </w:rPr>
              <w:t>.</w:t>
            </w:r>
          </w:p>
          <w:p w14:paraId="6D45BEEE" w14:textId="4C06FFFA" w:rsidR="00BF4E84" w:rsidRPr="006B7473" w:rsidRDefault="00732DBA" w:rsidP="00B10D6A">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8C0C8D">
              <w:rPr>
                <w:rFonts w:ascii="Times New Roman" w:hAnsi="Times New Roman" w:cs="Times New Roman"/>
                <w:sz w:val="24"/>
                <w:szCs w:val="24"/>
              </w:rPr>
              <w:t xml:space="preserve">rojekto veikloms vykdyti reikalingų </w:t>
            </w:r>
            <w:r w:rsidRPr="0053397E">
              <w:rPr>
                <w:rFonts w:ascii="Times New Roman" w:hAnsi="Times New Roman" w:cs="Times New Roman"/>
                <w:sz w:val="24"/>
                <w:szCs w:val="24"/>
              </w:rPr>
              <w:t>mokymo priemonių, darbo priemonių ir medžiagų</w:t>
            </w:r>
            <w:r w:rsidRPr="008C0C8D">
              <w:rPr>
                <w:rFonts w:ascii="Times New Roman" w:hAnsi="Times New Roman" w:cs="Times New Roman"/>
                <w:sz w:val="24"/>
                <w:szCs w:val="24"/>
              </w:rPr>
              <w:t xml:space="preserve">, taip pat </w:t>
            </w:r>
            <w:r w:rsidRPr="0053397E">
              <w:rPr>
                <w:rFonts w:ascii="Times New Roman" w:hAnsi="Times New Roman" w:cs="Times New Roman"/>
                <w:sz w:val="24"/>
                <w:szCs w:val="24"/>
              </w:rPr>
              <w:t>kito trumpalaikio turto</w:t>
            </w:r>
            <w:r w:rsidRPr="008C0C8D">
              <w:rPr>
                <w:rFonts w:ascii="Times New Roman" w:hAnsi="Times New Roman" w:cs="Times New Roman"/>
                <w:sz w:val="24"/>
                <w:szCs w:val="24"/>
              </w:rPr>
              <w:t xml:space="preserve"> (išskyrus trumpalaikiam turtui priskiriamus baldus, įrangą ir įrenginius) </w:t>
            </w:r>
            <w:r w:rsidRPr="0053397E">
              <w:rPr>
                <w:rFonts w:ascii="Times New Roman" w:hAnsi="Times New Roman" w:cs="Times New Roman"/>
                <w:sz w:val="24"/>
                <w:szCs w:val="24"/>
              </w:rPr>
              <w:t>įsigijimo ir nuomos išlaidos</w:t>
            </w:r>
            <w:r>
              <w:rPr>
                <w:rFonts w:ascii="Times New Roman" w:hAnsi="Times New Roman" w:cs="Times New Roman"/>
                <w:sz w:val="24"/>
                <w:szCs w:val="24"/>
              </w:rPr>
              <w:t>.</w:t>
            </w:r>
            <w:r w:rsidRPr="008C0C8D">
              <w:rPr>
                <w:rFonts w:ascii="Times New Roman" w:hAnsi="Times New Roman" w:cs="Times New Roman"/>
                <w:sz w:val="24"/>
                <w:szCs w:val="24"/>
              </w:rPr>
              <w:t xml:space="preserve"> </w:t>
            </w:r>
          </w:p>
        </w:tc>
      </w:tr>
      <w:tr w:rsidR="00732DBA" w:rsidRPr="008A7561" w14:paraId="697F5E49" w14:textId="77777777" w:rsidTr="007F0E95">
        <w:tc>
          <w:tcPr>
            <w:tcW w:w="1838" w:type="dxa"/>
            <w:vMerge/>
          </w:tcPr>
          <w:p w14:paraId="3CB70282" w14:textId="77777777" w:rsidR="00732DBA" w:rsidRDefault="00732DBA" w:rsidP="00AE46AA">
            <w:pPr>
              <w:spacing w:after="0" w:line="240" w:lineRule="auto"/>
              <w:jc w:val="center"/>
              <w:rPr>
                <w:rFonts w:ascii="Times New Roman" w:hAnsi="Times New Roman" w:cs="Times New Roman"/>
                <w:sz w:val="24"/>
                <w:szCs w:val="24"/>
              </w:rPr>
            </w:pPr>
          </w:p>
        </w:tc>
        <w:tc>
          <w:tcPr>
            <w:tcW w:w="7793" w:type="dxa"/>
          </w:tcPr>
          <w:p w14:paraId="53E80300" w14:textId="69BFED62"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14</w:t>
            </w:r>
            <w:r w:rsidR="00732DBA" w:rsidRPr="0053397E">
              <w:rPr>
                <w:rFonts w:ascii="Times New Roman" w:hAnsi="Times New Roman" w:cs="Times New Roman"/>
                <w:b/>
                <w:sz w:val="24"/>
                <w:szCs w:val="24"/>
              </w:rPr>
              <w:t>.</w:t>
            </w:r>
          </w:p>
          <w:p w14:paraId="06C805AC" w14:textId="77777777" w:rsidR="00732DBA" w:rsidRDefault="00732DBA" w:rsidP="00B10D6A">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F90991">
              <w:rPr>
                <w:rFonts w:ascii="Times New Roman" w:hAnsi="Times New Roman" w:cs="Times New Roman"/>
                <w:sz w:val="24"/>
                <w:szCs w:val="24"/>
              </w:rPr>
              <w:t xml:space="preserve">rojekto veikloms vykdyti reikalingos </w:t>
            </w:r>
            <w:r w:rsidRPr="0053397E">
              <w:rPr>
                <w:rFonts w:ascii="Times New Roman" w:hAnsi="Times New Roman" w:cs="Times New Roman"/>
                <w:sz w:val="24"/>
                <w:szCs w:val="24"/>
              </w:rPr>
              <w:t>kelionių išlaidos</w:t>
            </w:r>
            <w:r>
              <w:rPr>
                <w:rFonts w:ascii="Times New Roman" w:hAnsi="Times New Roman" w:cs="Times New Roman"/>
                <w:sz w:val="24"/>
                <w:szCs w:val="24"/>
              </w:rPr>
              <w:t>.</w:t>
            </w:r>
            <w:r w:rsidRPr="00F90991">
              <w:rPr>
                <w:rFonts w:ascii="Times New Roman" w:hAnsi="Times New Roman" w:cs="Times New Roman"/>
                <w:sz w:val="24"/>
                <w:szCs w:val="24"/>
              </w:rPr>
              <w:t xml:space="preserve"> </w:t>
            </w:r>
          </w:p>
          <w:p w14:paraId="43965D3D" w14:textId="77777777" w:rsidR="00B10D6A" w:rsidRDefault="00732DBA" w:rsidP="00B10D6A">
            <w:pPr>
              <w:spacing w:after="0" w:line="240" w:lineRule="auto"/>
              <w:jc w:val="both"/>
            </w:pPr>
            <w:r>
              <w:rPr>
                <w:rFonts w:ascii="Times New Roman" w:hAnsi="Times New Roman" w:cs="Times New Roman"/>
                <w:sz w:val="24"/>
                <w:szCs w:val="24"/>
              </w:rPr>
              <w:t>K</w:t>
            </w:r>
            <w:r w:rsidRPr="00F90991">
              <w:rPr>
                <w:rFonts w:ascii="Times New Roman" w:hAnsi="Times New Roman" w:cs="Times New Roman"/>
                <w:sz w:val="24"/>
                <w:szCs w:val="24"/>
              </w:rPr>
              <w:t xml:space="preserve">elionių išlaidos apmokamos taikant kuro ir viešojo transporto išlaidų fiksuotuosius įkainius, kurių dydžiai nustatyti Kuro ir viešojo transporto išlaidų fiksuotųjų įkainių nustatymo </w:t>
            </w:r>
            <w:r w:rsidRPr="00B10D6A">
              <w:rPr>
                <w:rFonts w:ascii="Times New Roman" w:hAnsi="Times New Roman" w:cs="Times New Roman"/>
                <w:sz w:val="24"/>
                <w:szCs w:val="24"/>
              </w:rPr>
              <w:t>tyrimo ataskaitoje</w:t>
            </w:r>
            <w:r w:rsidRPr="00F90991">
              <w:rPr>
                <w:rFonts w:ascii="Times New Roman" w:hAnsi="Times New Roman" w:cs="Times New Roman"/>
                <w:sz w:val="24"/>
                <w:szCs w:val="24"/>
              </w:rPr>
              <w:t xml:space="preserve">, kuri skelbiama interneto </w:t>
            </w:r>
            <w:r w:rsidRPr="009A5B46">
              <w:rPr>
                <w:rFonts w:ascii="Times New Roman" w:hAnsi="Times New Roman" w:cs="Times New Roman"/>
                <w:sz w:val="24"/>
                <w:szCs w:val="24"/>
              </w:rPr>
              <w:t>svetainė</w:t>
            </w:r>
            <w:r w:rsidR="00B10D6A">
              <w:rPr>
                <w:rFonts w:ascii="Times New Roman" w:hAnsi="Times New Roman" w:cs="Times New Roman"/>
                <w:sz w:val="24"/>
                <w:szCs w:val="24"/>
              </w:rPr>
              <w:t>s</w:t>
            </w:r>
            <w:r w:rsidRPr="009A5B46">
              <w:rPr>
                <w:rFonts w:ascii="Times New Roman" w:hAnsi="Times New Roman" w:cs="Times New Roman"/>
                <w:sz w:val="24"/>
                <w:szCs w:val="24"/>
              </w:rPr>
              <w:t xml:space="preserve"> </w:t>
            </w:r>
            <w:hyperlink r:id="rId25" w:history="1">
              <w:r w:rsidRPr="009A5B46">
                <w:rPr>
                  <w:rStyle w:val="Hipersaitas"/>
                  <w:rFonts w:ascii="Times New Roman" w:hAnsi="Times New Roman" w:cs="Times New Roman"/>
                  <w:sz w:val="24"/>
                  <w:szCs w:val="24"/>
                </w:rPr>
                <w:t>www.esinvesticijos.lt</w:t>
              </w:r>
            </w:hyperlink>
            <w:r w:rsidR="00B10D6A">
              <w:rPr>
                <w:rStyle w:val="Hipersaitas"/>
                <w:rFonts w:ascii="Times New Roman" w:hAnsi="Times New Roman" w:cs="Times New Roman"/>
                <w:sz w:val="24"/>
                <w:szCs w:val="24"/>
              </w:rPr>
              <w:t xml:space="preserve"> </w:t>
            </w:r>
            <w:r w:rsidR="00B10D6A" w:rsidRPr="009F33F7">
              <w:rPr>
                <w:rFonts w:ascii="Times New Roman" w:hAnsi="Times New Roman" w:cs="Times New Roman"/>
                <w:sz w:val="24"/>
                <w:szCs w:val="24"/>
              </w:rPr>
              <w:t>skiltyje „Dokumentai“, ieškant „Tyrimai“ ir „Supaprastinto išlaidų apmokėjimo tyrimai“</w:t>
            </w:r>
            <w:r w:rsidR="00B10D6A">
              <w:rPr>
                <w:rFonts w:ascii="Times New Roman" w:hAnsi="Times New Roman" w:cs="Times New Roman"/>
                <w:sz w:val="24"/>
                <w:szCs w:val="24"/>
              </w:rPr>
              <w:t>.</w:t>
            </w:r>
          </w:p>
          <w:p w14:paraId="08B1134C" w14:textId="360E96E1" w:rsidR="00732DBA" w:rsidRDefault="00732DBA" w:rsidP="00DA2B00">
            <w:pPr>
              <w:spacing w:after="0" w:line="240" w:lineRule="auto"/>
              <w:jc w:val="both"/>
              <w:rPr>
                <w:rFonts w:ascii="Times New Roman" w:hAnsi="Times New Roman" w:cs="Times New Roman"/>
                <w:sz w:val="24"/>
                <w:szCs w:val="24"/>
              </w:rPr>
            </w:pPr>
          </w:p>
          <w:p w14:paraId="2C361016" w14:textId="77777777" w:rsidR="00B10D6A" w:rsidRPr="00EE6683" w:rsidRDefault="00B10D6A" w:rsidP="00B10D6A">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3113EB31" w14:textId="77777777" w:rsidR="00B10D6A" w:rsidRPr="00EE6683" w:rsidRDefault="00B10D6A" w:rsidP="00D77B78">
            <w:pPr>
              <w:pStyle w:val="Sraopastraipa"/>
              <w:numPr>
                <w:ilvl w:val="0"/>
                <w:numId w:val="11"/>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123C3E7E" w14:textId="560E5CF2" w:rsidR="00B10D6A" w:rsidRPr="00A44ABF" w:rsidRDefault="00B10D6A" w:rsidP="00D77B78">
            <w:pPr>
              <w:pStyle w:val="Sraopastraipa"/>
              <w:numPr>
                <w:ilvl w:val="0"/>
                <w:numId w:val="11"/>
              </w:numPr>
              <w:spacing w:after="0" w:line="240" w:lineRule="auto"/>
              <w:jc w:val="both"/>
              <w:rPr>
                <w:rFonts w:ascii="Times New Roman" w:hAnsi="Times New Roman" w:cs="Times New Roman"/>
                <w:sz w:val="24"/>
                <w:szCs w:val="24"/>
              </w:rPr>
            </w:pPr>
            <w:r w:rsidRPr="00A44ABF">
              <w:rPr>
                <w:rFonts w:ascii="Times New Roman" w:hAnsi="Times New Roman" w:cs="Times New Roman"/>
                <w:sz w:val="24"/>
                <w:szCs w:val="24"/>
              </w:rPr>
              <w:t>FĮ</w:t>
            </w:r>
            <w:r w:rsidRPr="00A44ABF">
              <w:rPr>
                <w:rFonts w:ascii="Times New Roman" w:hAnsi="Times New Roman" w:cs="Times New Roman"/>
                <w:sz w:val="24"/>
                <w:szCs w:val="24"/>
                <w:vertAlign w:val="subscript"/>
              </w:rPr>
              <w:t xml:space="preserve"> kuro ir viešojo transporto (be PVM): </w:t>
            </w:r>
            <w:r w:rsidRPr="00A44ABF">
              <w:rPr>
                <w:rFonts w:ascii="Times New Roman" w:hAnsi="Times New Roman" w:cs="Times New Roman"/>
                <w:sz w:val="24"/>
                <w:szCs w:val="24"/>
                <w:lang w:val="en-US"/>
              </w:rPr>
              <w:t>0</w:t>
            </w:r>
            <w:r w:rsidRPr="00A44ABF">
              <w:rPr>
                <w:rFonts w:ascii="Times New Roman" w:hAnsi="Times New Roman" w:cs="Times New Roman"/>
                <w:sz w:val="24"/>
                <w:szCs w:val="24"/>
              </w:rPr>
              <w:t>,07</w:t>
            </w:r>
            <w:r w:rsidRPr="00A44ABF">
              <w:rPr>
                <w:rFonts w:ascii="Times New Roman" w:hAnsi="Times New Roman" w:cs="Times New Roman"/>
                <w:sz w:val="24"/>
                <w:szCs w:val="24"/>
                <w:lang w:val="en-US"/>
              </w:rPr>
              <w:t xml:space="preserve"> Eur/km (</w:t>
            </w:r>
            <w:proofErr w:type="spellStart"/>
            <w:r w:rsidRPr="00A44ABF">
              <w:rPr>
                <w:rFonts w:ascii="Times New Roman" w:hAnsi="Times New Roman" w:cs="Times New Roman"/>
                <w:i/>
                <w:sz w:val="24"/>
                <w:szCs w:val="24"/>
                <w:lang w:val="en-US"/>
              </w:rPr>
              <w:t>šis</w:t>
            </w:r>
            <w:proofErr w:type="spellEnd"/>
            <w:r w:rsidRPr="00A44ABF">
              <w:rPr>
                <w:rFonts w:ascii="Times New Roman" w:hAnsi="Times New Roman" w:cs="Times New Roman"/>
                <w:i/>
                <w:sz w:val="24"/>
                <w:szCs w:val="24"/>
                <w:lang w:val="en-US"/>
              </w:rPr>
              <w:t xml:space="preserve"> </w:t>
            </w:r>
            <w:proofErr w:type="spellStart"/>
            <w:r w:rsidRPr="00A44ABF">
              <w:rPr>
                <w:rFonts w:ascii="Times New Roman" w:hAnsi="Times New Roman" w:cs="Times New Roman"/>
                <w:i/>
                <w:sz w:val="24"/>
                <w:szCs w:val="24"/>
                <w:lang w:val="en-US"/>
              </w:rPr>
              <w:t>fiksuotasis</w:t>
            </w:r>
            <w:proofErr w:type="spellEnd"/>
            <w:r w:rsidRPr="00A44ABF">
              <w:rPr>
                <w:rFonts w:ascii="Times New Roman" w:hAnsi="Times New Roman" w:cs="Times New Roman"/>
                <w:i/>
                <w:sz w:val="24"/>
                <w:szCs w:val="24"/>
                <w:lang w:val="en-US"/>
              </w:rPr>
              <w:t xml:space="preserve"> </w:t>
            </w:r>
            <w:proofErr w:type="spellStart"/>
            <w:r w:rsidRPr="00A44ABF">
              <w:rPr>
                <w:rFonts w:ascii="Times New Roman" w:hAnsi="Times New Roman" w:cs="Times New Roman"/>
                <w:i/>
                <w:sz w:val="24"/>
                <w:szCs w:val="24"/>
                <w:lang w:val="en-US"/>
              </w:rPr>
              <w:t>įkainis</w:t>
            </w:r>
            <w:proofErr w:type="spellEnd"/>
            <w:r w:rsidRPr="00A44ABF">
              <w:rPr>
                <w:rFonts w:ascii="Times New Roman" w:hAnsi="Times New Roman" w:cs="Times New Roman"/>
                <w:i/>
                <w:sz w:val="24"/>
                <w:szCs w:val="24"/>
                <w:lang w:val="en-US"/>
              </w:rPr>
              <w:t xml:space="preserve"> </w:t>
            </w:r>
            <w:proofErr w:type="spellStart"/>
            <w:r w:rsidRPr="00A44ABF">
              <w:rPr>
                <w:rFonts w:ascii="Times New Roman" w:hAnsi="Times New Roman" w:cs="Times New Roman"/>
                <w:i/>
                <w:sz w:val="24"/>
                <w:szCs w:val="24"/>
                <w:lang w:val="en-US"/>
              </w:rPr>
              <w:t>taikomas</w:t>
            </w:r>
            <w:proofErr w:type="spellEnd"/>
            <w:r w:rsidRPr="00A44ABF">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A44ABF">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A44ABF">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A44ABF">
              <w:rPr>
                <w:rFonts w:ascii="Times New Roman" w:hAnsi="Times New Roman" w:cs="Times New Roman"/>
                <w:i/>
                <w:sz w:val="24"/>
                <w:szCs w:val="24"/>
              </w:rPr>
              <w:t>)</w:t>
            </w:r>
            <w:r w:rsidRPr="00A44ABF">
              <w:rPr>
                <w:rFonts w:ascii="Times New Roman" w:hAnsi="Times New Roman" w:cs="Times New Roman"/>
                <w:sz w:val="24"/>
                <w:szCs w:val="24"/>
                <w:lang w:val="en-US"/>
              </w:rPr>
              <w:t>.</w:t>
            </w:r>
          </w:p>
          <w:p w14:paraId="428E55D3" w14:textId="3F430203" w:rsidR="00BF4E84" w:rsidRPr="006B7473" w:rsidRDefault="00BF4E84" w:rsidP="00DA2B00">
            <w:pPr>
              <w:spacing w:after="0" w:line="240" w:lineRule="auto"/>
              <w:jc w:val="both"/>
              <w:rPr>
                <w:rFonts w:ascii="Times New Roman" w:hAnsi="Times New Roman" w:cs="Times New Roman"/>
                <w:sz w:val="24"/>
                <w:szCs w:val="24"/>
              </w:rPr>
            </w:pPr>
          </w:p>
        </w:tc>
      </w:tr>
      <w:tr w:rsidR="00732DBA" w:rsidRPr="008A7561" w14:paraId="6543E82E" w14:textId="77777777" w:rsidTr="007F0E95">
        <w:tc>
          <w:tcPr>
            <w:tcW w:w="1838" w:type="dxa"/>
            <w:vMerge/>
          </w:tcPr>
          <w:p w14:paraId="5651002B" w14:textId="77777777" w:rsidR="00732DBA" w:rsidRDefault="00732DBA" w:rsidP="00AE46AA">
            <w:pPr>
              <w:spacing w:after="0" w:line="240" w:lineRule="auto"/>
              <w:jc w:val="center"/>
              <w:rPr>
                <w:rFonts w:ascii="Times New Roman" w:hAnsi="Times New Roman" w:cs="Times New Roman"/>
                <w:sz w:val="24"/>
                <w:szCs w:val="24"/>
              </w:rPr>
            </w:pPr>
          </w:p>
        </w:tc>
        <w:tc>
          <w:tcPr>
            <w:tcW w:w="7793" w:type="dxa"/>
          </w:tcPr>
          <w:p w14:paraId="7C804FCD" w14:textId="179D1509"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15</w:t>
            </w:r>
            <w:r w:rsidR="00732DBA" w:rsidRPr="0053397E">
              <w:rPr>
                <w:rFonts w:ascii="Times New Roman" w:hAnsi="Times New Roman" w:cs="Times New Roman"/>
                <w:b/>
                <w:sz w:val="24"/>
                <w:szCs w:val="24"/>
              </w:rPr>
              <w:t>.</w:t>
            </w:r>
          </w:p>
          <w:p w14:paraId="61827809" w14:textId="5739610B" w:rsidR="00BF4E84" w:rsidRPr="006B7473" w:rsidRDefault="00732DBA" w:rsidP="00A44ABF">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d</w:t>
            </w:r>
            <w:r w:rsidRPr="00D82F46">
              <w:rPr>
                <w:rFonts w:ascii="Times New Roman" w:hAnsi="Times New Roman" w:cs="Times New Roman"/>
                <w:sz w:val="24"/>
                <w:szCs w:val="24"/>
              </w:rPr>
              <w:t>okumentų, reikalingų nustatyti asmens priklausymo tikslinei grupei fakt</w:t>
            </w:r>
            <w:r>
              <w:rPr>
                <w:rFonts w:ascii="Times New Roman" w:hAnsi="Times New Roman" w:cs="Times New Roman"/>
                <w:sz w:val="24"/>
                <w:szCs w:val="24"/>
              </w:rPr>
              <w:t>ą, išdavimo apmokėjimo išlaidos.</w:t>
            </w:r>
          </w:p>
        </w:tc>
      </w:tr>
      <w:tr w:rsidR="00732DBA" w:rsidRPr="008A7561" w14:paraId="30AEAF99" w14:textId="77777777" w:rsidTr="007F0E95">
        <w:tc>
          <w:tcPr>
            <w:tcW w:w="1838" w:type="dxa"/>
            <w:vMerge/>
          </w:tcPr>
          <w:p w14:paraId="792F10AA" w14:textId="77777777" w:rsidR="00732DBA" w:rsidRDefault="00732DBA" w:rsidP="00AE46AA">
            <w:pPr>
              <w:spacing w:after="0" w:line="240" w:lineRule="auto"/>
              <w:jc w:val="center"/>
              <w:rPr>
                <w:rFonts w:ascii="Times New Roman" w:hAnsi="Times New Roman" w:cs="Times New Roman"/>
                <w:sz w:val="24"/>
                <w:szCs w:val="24"/>
              </w:rPr>
            </w:pPr>
          </w:p>
        </w:tc>
        <w:tc>
          <w:tcPr>
            <w:tcW w:w="7793" w:type="dxa"/>
          </w:tcPr>
          <w:p w14:paraId="1D9F2F70" w14:textId="34638FBC"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16</w:t>
            </w:r>
            <w:r w:rsidR="00732DBA" w:rsidRPr="0053397E">
              <w:rPr>
                <w:rFonts w:ascii="Times New Roman" w:hAnsi="Times New Roman" w:cs="Times New Roman"/>
                <w:b/>
                <w:sz w:val="24"/>
                <w:szCs w:val="24"/>
              </w:rPr>
              <w:t>.</w:t>
            </w:r>
          </w:p>
          <w:p w14:paraId="7EEBA1E4" w14:textId="7E17197A" w:rsidR="00BF4E84" w:rsidRPr="006B7473" w:rsidRDefault="00732DBA" w:rsidP="00A44ABF">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D82F46">
              <w:rPr>
                <w:rFonts w:ascii="Times New Roman" w:hAnsi="Times New Roman" w:cs="Times New Roman"/>
                <w:sz w:val="24"/>
                <w:szCs w:val="24"/>
              </w:rPr>
              <w:t>roje</w:t>
            </w:r>
            <w:r>
              <w:rPr>
                <w:rFonts w:ascii="Times New Roman" w:hAnsi="Times New Roman" w:cs="Times New Roman"/>
                <w:sz w:val="24"/>
                <w:szCs w:val="24"/>
              </w:rPr>
              <w:t xml:space="preserve">kto veikloms vykdyti reikalingų </w:t>
            </w:r>
            <w:r w:rsidRPr="0053397E">
              <w:rPr>
                <w:rFonts w:ascii="Times New Roman" w:hAnsi="Times New Roman" w:cs="Times New Roman"/>
                <w:sz w:val="24"/>
                <w:szCs w:val="24"/>
              </w:rPr>
              <w:t>renginių organizavimo išlaidos</w:t>
            </w:r>
            <w:r w:rsidRPr="00D82F46">
              <w:rPr>
                <w:rFonts w:ascii="Times New Roman" w:hAnsi="Times New Roman" w:cs="Times New Roman"/>
                <w:sz w:val="24"/>
                <w:szCs w:val="24"/>
              </w:rPr>
              <w:t xml:space="preserve">, kurios apmokamos taikant renginio organizavimo fiksuotąjį įkainį, kurio dydis nustatytas Renginio organizavimo fiksuotojo įkainio nustatymo </w:t>
            </w:r>
            <w:r w:rsidRPr="00A44ABF">
              <w:rPr>
                <w:rFonts w:ascii="Times New Roman" w:hAnsi="Times New Roman" w:cs="Times New Roman"/>
                <w:sz w:val="24"/>
                <w:szCs w:val="24"/>
              </w:rPr>
              <w:t>tyrimo ataskaitoje</w:t>
            </w:r>
            <w:r w:rsidRPr="00D82F46">
              <w:rPr>
                <w:rFonts w:ascii="Times New Roman" w:hAnsi="Times New Roman" w:cs="Times New Roman"/>
                <w:sz w:val="24"/>
                <w:szCs w:val="24"/>
              </w:rPr>
              <w:t xml:space="preserve">, skelbiamoje interneto </w:t>
            </w:r>
            <w:r w:rsidRPr="009A5B46">
              <w:rPr>
                <w:rFonts w:ascii="Times New Roman" w:hAnsi="Times New Roman" w:cs="Times New Roman"/>
                <w:sz w:val="24"/>
                <w:szCs w:val="24"/>
              </w:rPr>
              <w:t>svetainė</w:t>
            </w:r>
            <w:r w:rsidR="00A44ABF">
              <w:rPr>
                <w:rFonts w:ascii="Times New Roman" w:hAnsi="Times New Roman" w:cs="Times New Roman"/>
                <w:sz w:val="24"/>
                <w:szCs w:val="24"/>
              </w:rPr>
              <w:t>s</w:t>
            </w:r>
            <w:r w:rsidRPr="009A5B46">
              <w:rPr>
                <w:rFonts w:ascii="Times New Roman" w:hAnsi="Times New Roman" w:cs="Times New Roman"/>
                <w:sz w:val="24"/>
                <w:szCs w:val="24"/>
              </w:rPr>
              <w:t xml:space="preserve"> </w:t>
            </w:r>
            <w:hyperlink r:id="rId26" w:history="1">
              <w:r w:rsidRPr="009A5B46">
                <w:rPr>
                  <w:rStyle w:val="Hipersaitas"/>
                  <w:rFonts w:ascii="Times New Roman" w:hAnsi="Times New Roman" w:cs="Times New Roman"/>
                  <w:sz w:val="24"/>
                  <w:szCs w:val="24"/>
                </w:rPr>
                <w:t>www.esinvesticijos.lt</w:t>
              </w:r>
            </w:hyperlink>
            <w:r w:rsidR="00A44ABF">
              <w:rPr>
                <w:rStyle w:val="Hipersaitas"/>
                <w:rFonts w:ascii="Times New Roman" w:hAnsi="Times New Roman" w:cs="Times New Roman"/>
                <w:sz w:val="24"/>
                <w:szCs w:val="24"/>
              </w:rPr>
              <w:t xml:space="preserve"> </w:t>
            </w:r>
            <w:r w:rsidR="00A44ABF" w:rsidRPr="009F33F7">
              <w:rPr>
                <w:rFonts w:ascii="Times New Roman" w:hAnsi="Times New Roman" w:cs="Times New Roman"/>
                <w:sz w:val="24"/>
                <w:szCs w:val="24"/>
              </w:rPr>
              <w:t>skiltyje „Dokumentai“, ieškant „Tyrimai“ ir „Supaprastinto išlaidų apmokėjimo tyrimai“</w:t>
            </w:r>
            <w:r w:rsidR="00A44ABF">
              <w:rPr>
                <w:rFonts w:ascii="Times New Roman" w:hAnsi="Times New Roman" w:cs="Times New Roman"/>
                <w:sz w:val="24"/>
                <w:szCs w:val="24"/>
              </w:rPr>
              <w:t>.</w:t>
            </w:r>
          </w:p>
        </w:tc>
      </w:tr>
      <w:tr w:rsidR="00732DBA" w:rsidRPr="008A7561" w14:paraId="06FBAD80" w14:textId="77777777" w:rsidTr="007F0E95">
        <w:tc>
          <w:tcPr>
            <w:tcW w:w="1838" w:type="dxa"/>
            <w:vMerge/>
          </w:tcPr>
          <w:p w14:paraId="38935F84" w14:textId="77777777" w:rsidR="00732DBA" w:rsidRDefault="00732DBA" w:rsidP="00AE46AA">
            <w:pPr>
              <w:spacing w:after="0" w:line="240" w:lineRule="auto"/>
              <w:jc w:val="center"/>
              <w:rPr>
                <w:rFonts w:ascii="Times New Roman" w:hAnsi="Times New Roman" w:cs="Times New Roman"/>
                <w:sz w:val="24"/>
                <w:szCs w:val="24"/>
              </w:rPr>
            </w:pPr>
          </w:p>
        </w:tc>
        <w:tc>
          <w:tcPr>
            <w:tcW w:w="7793" w:type="dxa"/>
          </w:tcPr>
          <w:p w14:paraId="08C42A1E" w14:textId="5FE9DE52"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07661A" w:rsidRPr="0007661A">
              <w:rPr>
                <w:rFonts w:ascii="Times New Roman" w:hAnsi="Times New Roman" w:cs="Times New Roman"/>
                <w:b/>
                <w:sz w:val="24"/>
                <w:szCs w:val="24"/>
              </w:rPr>
              <w:t>.3.</w:t>
            </w:r>
            <w:r w:rsidR="0007661A">
              <w:rPr>
                <w:rFonts w:ascii="Times New Roman" w:hAnsi="Times New Roman" w:cs="Times New Roman"/>
                <w:b/>
                <w:sz w:val="24"/>
                <w:szCs w:val="24"/>
              </w:rPr>
              <w:t>17</w:t>
            </w:r>
            <w:r w:rsidR="00732DBA" w:rsidRPr="0053397E">
              <w:rPr>
                <w:rFonts w:ascii="Times New Roman" w:hAnsi="Times New Roman" w:cs="Times New Roman"/>
                <w:b/>
                <w:sz w:val="24"/>
                <w:szCs w:val="24"/>
              </w:rPr>
              <w:t>.</w:t>
            </w:r>
          </w:p>
          <w:p w14:paraId="6890683C" w14:textId="2DD0D183" w:rsidR="00BF4E84" w:rsidRPr="006B7473" w:rsidRDefault="00732DBA" w:rsidP="00DA69BB">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A65635">
              <w:rPr>
                <w:rFonts w:ascii="Times New Roman" w:hAnsi="Times New Roman" w:cs="Times New Roman"/>
                <w:sz w:val="24"/>
                <w:szCs w:val="24"/>
              </w:rPr>
              <w:t xml:space="preserve">rojekto veikloms vykdyti reikalingų projekto </w:t>
            </w:r>
            <w:r w:rsidRPr="0053397E">
              <w:rPr>
                <w:rFonts w:ascii="Times New Roman" w:hAnsi="Times New Roman" w:cs="Times New Roman"/>
                <w:sz w:val="24"/>
                <w:szCs w:val="24"/>
              </w:rPr>
              <w:t>personalo</w:t>
            </w:r>
            <w:r w:rsidRPr="00A65635">
              <w:rPr>
                <w:rFonts w:ascii="Times New Roman" w:hAnsi="Times New Roman" w:cs="Times New Roman"/>
                <w:sz w:val="24"/>
                <w:szCs w:val="24"/>
              </w:rPr>
              <w:t xml:space="preserve"> ir projekto </w:t>
            </w:r>
            <w:r w:rsidRPr="0053397E">
              <w:rPr>
                <w:rFonts w:ascii="Times New Roman" w:hAnsi="Times New Roman" w:cs="Times New Roman"/>
                <w:sz w:val="24"/>
                <w:szCs w:val="24"/>
              </w:rPr>
              <w:t>veiklų dalyvių dalyvavimo renginiuose, užsiėmimuose išlaidos</w:t>
            </w:r>
            <w:r w:rsidRPr="00A65635">
              <w:rPr>
                <w:rFonts w:ascii="Times New Roman" w:hAnsi="Times New Roman" w:cs="Times New Roman"/>
                <w:sz w:val="24"/>
                <w:szCs w:val="24"/>
              </w:rPr>
              <w:t xml:space="preserve"> (t. y. bilietų į renginius, užsiėmimus; renginių, užsiė</w:t>
            </w:r>
            <w:r>
              <w:rPr>
                <w:rFonts w:ascii="Times New Roman" w:hAnsi="Times New Roman" w:cs="Times New Roman"/>
                <w:sz w:val="24"/>
                <w:szCs w:val="24"/>
              </w:rPr>
              <w:t>mimų dalyvio mokesčio išlaidas).</w:t>
            </w:r>
          </w:p>
        </w:tc>
      </w:tr>
      <w:tr w:rsidR="00732DBA" w:rsidRPr="008A7561" w14:paraId="6917E967" w14:textId="77777777" w:rsidTr="007F0E95">
        <w:tc>
          <w:tcPr>
            <w:tcW w:w="1838" w:type="dxa"/>
            <w:vMerge/>
          </w:tcPr>
          <w:p w14:paraId="003BC9F7" w14:textId="77777777" w:rsidR="00732DBA" w:rsidRDefault="00732DBA" w:rsidP="00AE46AA">
            <w:pPr>
              <w:spacing w:after="0" w:line="240" w:lineRule="auto"/>
              <w:jc w:val="center"/>
              <w:rPr>
                <w:rFonts w:ascii="Times New Roman" w:hAnsi="Times New Roman" w:cs="Times New Roman"/>
                <w:sz w:val="24"/>
                <w:szCs w:val="24"/>
              </w:rPr>
            </w:pPr>
          </w:p>
        </w:tc>
        <w:tc>
          <w:tcPr>
            <w:tcW w:w="7793" w:type="dxa"/>
          </w:tcPr>
          <w:p w14:paraId="10BFC0A1" w14:textId="492BC995"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705976" w:rsidRPr="00705976">
              <w:rPr>
                <w:rFonts w:ascii="Times New Roman" w:hAnsi="Times New Roman" w:cs="Times New Roman"/>
                <w:b/>
                <w:sz w:val="24"/>
                <w:szCs w:val="24"/>
              </w:rPr>
              <w:t>.3.</w:t>
            </w:r>
            <w:r w:rsidR="00705976">
              <w:rPr>
                <w:rFonts w:ascii="Times New Roman" w:hAnsi="Times New Roman" w:cs="Times New Roman"/>
                <w:b/>
                <w:sz w:val="24"/>
                <w:szCs w:val="24"/>
              </w:rPr>
              <w:t>18</w:t>
            </w:r>
            <w:r w:rsidR="00732DBA" w:rsidRPr="0053397E">
              <w:rPr>
                <w:rFonts w:ascii="Times New Roman" w:hAnsi="Times New Roman" w:cs="Times New Roman"/>
                <w:b/>
                <w:sz w:val="24"/>
                <w:szCs w:val="24"/>
              </w:rPr>
              <w:t>.</w:t>
            </w:r>
          </w:p>
          <w:p w14:paraId="274DA74C" w14:textId="4F4CC96C" w:rsidR="00BF4E84" w:rsidRPr="006B7473" w:rsidRDefault="00732DBA" w:rsidP="00A44ABF">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A65635">
              <w:rPr>
                <w:rFonts w:ascii="Times New Roman" w:hAnsi="Times New Roman" w:cs="Times New Roman"/>
                <w:sz w:val="24"/>
                <w:szCs w:val="24"/>
              </w:rPr>
              <w:t xml:space="preserve">rojekto veikloms vykdyti reikalingo </w:t>
            </w:r>
            <w:r w:rsidRPr="0053397E">
              <w:rPr>
                <w:rFonts w:ascii="Times New Roman" w:hAnsi="Times New Roman" w:cs="Times New Roman"/>
                <w:sz w:val="24"/>
                <w:szCs w:val="24"/>
              </w:rPr>
              <w:t>svečio iš užsienio</w:t>
            </w:r>
            <w:r w:rsidRPr="00A65635">
              <w:rPr>
                <w:rFonts w:ascii="Times New Roman" w:hAnsi="Times New Roman" w:cs="Times New Roman"/>
                <w:sz w:val="24"/>
                <w:szCs w:val="24"/>
              </w:rPr>
              <w:t xml:space="preserve"> kel</w:t>
            </w:r>
            <w:r>
              <w:rPr>
                <w:rFonts w:ascii="Times New Roman" w:hAnsi="Times New Roman" w:cs="Times New Roman"/>
                <w:sz w:val="24"/>
                <w:szCs w:val="24"/>
              </w:rPr>
              <w:t>ionių ir apgyvendinimo išlaidos.</w:t>
            </w:r>
          </w:p>
        </w:tc>
      </w:tr>
      <w:tr w:rsidR="00732DBA" w:rsidRPr="008A7561" w14:paraId="50952797" w14:textId="77777777" w:rsidTr="007F0E95">
        <w:tc>
          <w:tcPr>
            <w:tcW w:w="1838" w:type="dxa"/>
            <w:vMerge/>
          </w:tcPr>
          <w:p w14:paraId="5561FBD1" w14:textId="77777777" w:rsidR="00732DBA" w:rsidRDefault="00732DBA" w:rsidP="00AE46AA">
            <w:pPr>
              <w:spacing w:after="0" w:line="240" w:lineRule="auto"/>
              <w:jc w:val="center"/>
              <w:rPr>
                <w:rFonts w:ascii="Times New Roman" w:hAnsi="Times New Roman" w:cs="Times New Roman"/>
                <w:sz w:val="24"/>
                <w:szCs w:val="24"/>
              </w:rPr>
            </w:pPr>
          </w:p>
        </w:tc>
        <w:tc>
          <w:tcPr>
            <w:tcW w:w="7793" w:type="dxa"/>
          </w:tcPr>
          <w:p w14:paraId="2B06743E" w14:textId="6BC0D908" w:rsidR="00732DBA" w:rsidRPr="0053397E"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705976" w:rsidRPr="00705976">
              <w:rPr>
                <w:rFonts w:ascii="Times New Roman" w:hAnsi="Times New Roman" w:cs="Times New Roman"/>
                <w:b/>
                <w:sz w:val="24"/>
                <w:szCs w:val="24"/>
              </w:rPr>
              <w:t>.3.</w:t>
            </w:r>
            <w:r w:rsidR="00705976">
              <w:rPr>
                <w:rFonts w:ascii="Times New Roman" w:hAnsi="Times New Roman" w:cs="Times New Roman"/>
                <w:b/>
                <w:sz w:val="24"/>
                <w:szCs w:val="24"/>
              </w:rPr>
              <w:t>19</w:t>
            </w:r>
            <w:r w:rsidR="00732DBA" w:rsidRPr="0053397E">
              <w:rPr>
                <w:rFonts w:ascii="Times New Roman" w:hAnsi="Times New Roman" w:cs="Times New Roman"/>
                <w:b/>
                <w:sz w:val="24"/>
                <w:szCs w:val="24"/>
              </w:rPr>
              <w:t>.</w:t>
            </w:r>
          </w:p>
          <w:p w14:paraId="31A636E8" w14:textId="4FD819B0" w:rsidR="00BF4E84" w:rsidRPr="006B7473" w:rsidRDefault="00732DBA" w:rsidP="00A44ABF">
            <w:pPr>
              <w:spacing w:after="0" w:line="240" w:lineRule="auto"/>
              <w:jc w:val="both"/>
              <w:rPr>
                <w:rFonts w:ascii="Times New Roman" w:hAnsi="Times New Roman" w:cs="Times New Roman"/>
                <w:sz w:val="24"/>
                <w:szCs w:val="24"/>
              </w:rPr>
            </w:pPr>
            <w:r w:rsidRPr="0053397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A65635">
              <w:rPr>
                <w:rFonts w:ascii="Times New Roman" w:hAnsi="Times New Roman" w:cs="Times New Roman"/>
                <w:sz w:val="24"/>
                <w:szCs w:val="24"/>
              </w:rPr>
              <w:t xml:space="preserve">rojekto veikloms vykdyti reikalingų </w:t>
            </w:r>
            <w:r w:rsidRPr="0053397E">
              <w:rPr>
                <w:rFonts w:ascii="Times New Roman" w:hAnsi="Times New Roman" w:cs="Times New Roman"/>
                <w:sz w:val="24"/>
                <w:szCs w:val="24"/>
              </w:rPr>
              <w:t>interneto svetainių</w:t>
            </w:r>
            <w:r w:rsidRPr="00A65635">
              <w:rPr>
                <w:rFonts w:ascii="Times New Roman" w:hAnsi="Times New Roman" w:cs="Times New Roman"/>
                <w:sz w:val="24"/>
                <w:szCs w:val="24"/>
              </w:rPr>
              <w:t xml:space="preserve"> kūrimo ir palaikymo išlaidos, leidinių ir informacinių </w:t>
            </w:r>
            <w:r w:rsidRPr="0053397E">
              <w:rPr>
                <w:rFonts w:ascii="Times New Roman" w:hAnsi="Times New Roman" w:cs="Times New Roman"/>
                <w:sz w:val="24"/>
                <w:szCs w:val="24"/>
              </w:rPr>
              <w:t>pranešimų</w:t>
            </w:r>
            <w:r w:rsidRPr="00A65635">
              <w:rPr>
                <w:rFonts w:ascii="Times New Roman" w:hAnsi="Times New Roman" w:cs="Times New Roman"/>
                <w:sz w:val="24"/>
                <w:szCs w:val="24"/>
              </w:rPr>
              <w:t xml:space="preserve"> rengimo, </w:t>
            </w:r>
            <w:r w:rsidRPr="0053397E">
              <w:rPr>
                <w:rFonts w:ascii="Times New Roman" w:hAnsi="Times New Roman" w:cs="Times New Roman"/>
                <w:sz w:val="24"/>
                <w:szCs w:val="24"/>
              </w:rPr>
              <w:t>televizijos bei radijo laidų</w:t>
            </w:r>
            <w:r w:rsidRPr="00A65635">
              <w:rPr>
                <w:rFonts w:ascii="Times New Roman" w:hAnsi="Times New Roman" w:cs="Times New Roman"/>
                <w:sz w:val="24"/>
                <w:szCs w:val="24"/>
              </w:rPr>
              <w:t xml:space="preserve"> r</w:t>
            </w:r>
            <w:r>
              <w:rPr>
                <w:rFonts w:ascii="Times New Roman" w:hAnsi="Times New Roman" w:cs="Times New Roman"/>
                <w:sz w:val="24"/>
                <w:szCs w:val="24"/>
              </w:rPr>
              <w:t>engimo ir transliavimo išlaidos.</w:t>
            </w:r>
          </w:p>
        </w:tc>
      </w:tr>
      <w:tr w:rsidR="00732DBA" w:rsidRPr="008A7561" w14:paraId="589459E7" w14:textId="77777777" w:rsidTr="007F0E95">
        <w:tc>
          <w:tcPr>
            <w:tcW w:w="1838" w:type="dxa"/>
            <w:vMerge/>
          </w:tcPr>
          <w:p w14:paraId="051CA65F" w14:textId="77777777" w:rsidR="00732DBA" w:rsidRPr="008A7561" w:rsidRDefault="00732DBA" w:rsidP="00AE46AA">
            <w:pPr>
              <w:spacing w:after="0" w:line="240" w:lineRule="auto"/>
              <w:jc w:val="center"/>
              <w:rPr>
                <w:rFonts w:ascii="Times New Roman" w:hAnsi="Times New Roman" w:cs="Times New Roman"/>
                <w:sz w:val="24"/>
                <w:szCs w:val="24"/>
              </w:rPr>
            </w:pPr>
          </w:p>
        </w:tc>
        <w:tc>
          <w:tcPr>
            <w:tcW w:w="7793" w:type="dxa"/>
          </w:tcPr>
          <w:p w14:paraId="1F553D99" w14:textId="6C624C3B" w:rsidR="009A5B46" w:rsidRPr="009A5B46" w:rsidRDefault="0088726C" w:rsidP="00DA2B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705976" w:rsidRPr="00705976">
              <w:rPr>
                <w:rFonts w:ascii="Times New Roman" w:hAnsi="Times New Roman" w:cs="Times New Roman"/>
                <w:b/>
                <w:sz w:val="24"/>
                <w:szCs w:val="24"/>
              </w:rPr>
              <w:t>.3.</w:t>
            </w:r>
            <w:r w:rsidR="00705976">
              <w:rPr>
                <w:rFonts w:ascii="Times New Roman" w:hAnsi="Times New Roman" w:cs="Times New Roman"/>
                <w:b/>
                <w:sz w:val="24"/>
                <w:szCs w:val="24"/>
              </w:rPr>
              <w:t>20</w:t>
            </w:r>
            <w:r w:rsidR="009A5B46" w:rsidRPr="009A5B46">
              <w:rPr>
                <w:rFonts w:ascii="Times New Roman" w:hAnsi="Times New Roman" w:cs="Times New Roman"/>
                <w:b/>
                <w:sz w:val="24"/>
                <w:szCs w:val="24"/>
              </w:rPr>
              <w:t>.</w:t>
            </w:r>
          </w:p>
          <w:p w14:paraId="79EEC8A5" w14:textId="305E4C88" w:rsidR="00732DBA" w:rsidRPr="008A7561" w:rsidRDefault="00732DBA" w:rsidP="00A44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8C2610">
              <w:rPr>
                <w:rFonts w:ascii="Times New Roman" w:hAnsi="Times New Roman" w:cs="Times New Roman"/>
                <w:sz w:val="24"/>
                <w:szCs w:val="24"/>
              </w:rPr>
              <w:t>itos projekto veikloms įvykdyti ir projekto tikslui</w:t>
            </w:r>
            <w:r>
              <w:rPr>
                <w:rFonts w:ascii="Times New Roman" w:hAnsi="Times New Roman" w:cs="Times New Roman"/>
                <w:sz w:val="24"/>
                <w:szCs w:val="24"/>
              </w:rPr>
              <w:t xml:space="preserve">, taip pat priemonės tikslui </w:t>
            </w:r>
            <w:r w:rsidRPr="008C2610">
              <w:rPr>
                <w:rFonts w:ascii="Times New Roman" w:hAnsi="Times New Roman" w:cs="Times New Roman"/>
                <w:sz w:val="24"/>
                <w:szCs w:val="24"/>
              </w:rPr>
              <w:t>pasiekti būtinos ir pagrįstos išlaidos.</w:t>
            </w:r>
          </w:p>
        </w:tc>
      </w:tr>
      <w:tr w:rsidR="00F6099F" w:rsidRPr="008A7561" w14:paraId="279804F5" w14:textId="77777777" w:rsidTr="007F0E95">
        <w:tc>
          <w:tcPr>
            <w:tcW w:w="1838" w:type="dxa"/>
          </w:tcPr>
          <w:p w14:paraId="5536EF5D" w14:textId="0B5153B1" w:rsidR="00F6099F" w:rsidRPr="00DC1D6E" w:rsidRDefault="0088726C" w:rsidP="00AE46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C14218">
              <w:rPr>
                <w:rFonts w:ascii="Times New Roman" w:hAnsi="Times New Roman" w:cs="Times New Roman"/>
                <w:b/>
                <w:sz w:val="24"/>
                <w:szCs w:val="24"/>
              </w:rPr>
              <w:t xml:space="preserve">. </w:t>
            </w:r>
            <w:r w:rsidR="00F6099F" w:rsidRPr="00DC1D6E">
              <w:rPr>
                <w:rFonts w:ascii="Times New Roman" w:hAnsi="Times New Roman" w:cs="Times New Roman"/>
                <w:b/>
                <w:sz w:val="24"/>
                <w:szCs w:val="24"/>
              </w:rPr>
              <w:t xml:space="preserve">Netinkamos </w:t>
            </w:r>
            <w:r w:rsidR="00F6099F">
              <w:rPr>
                <w:rFonts w:ascii="Times New Roman" w:hAnsi="Times New Roman" w:cs="Times New Roman"/>
                <w:b/>
                <w:sz w:val="24"/>
                <w:szCs w:val="24"/>
              </w:rPr>
              <w:t xml:space="preserve">finansuoti </w:t>
            </w:r>
            <w:r w:rsidR="00334133">
              <w:rPr>
                <w:rFonts w:ascii="Times New Roman" w:hAnsi="Times New Roman" w:cs="Times New Roman"/>
                <w:b/>
                <w:sz w:val="24"/>
                <w:szCs w:val="24"/>
              </w:rPr>
              <w:t xml:space="preserve">veiklos ir </w:t>
            </w:r>
            <w:r w:rsidR="00F6099F" w:rsidRPr="00DC1D6E">
              <w:rPr>
                <w:rFonts w:ascii="Times New Roman" w:hAnsi="Times New Roman" w:cs="Times New Roman"/>
                <w:b/>
                <w:sz w:val="24"/>
                <w:szCs w:val="24"/>
              </w:rPr>
              <w:t>išlaidos</w:t>
            </w:r>
          </w:p>
        </w:tc>
        <w:tc>
          <w:tcPr>
            <w:tcW w:w="7793" w:type="dxa"/>
          </w:tcPr>
          <w:p w14:paraId="00BC2144" w14:textId="2CAABDD9" w:rsidR="00334133" w:rsidRDefault="00334133"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Kitų </w:t>
            </w:r>
            <w:r w:rsidR="00B506D3">
              <w:rPr>
                <w:rFonts w:ascii="Times New Roman" w:hAnsi="Times New Roman" w:cs="Times New Roman"/>
                <w:sz w:val="24"/>
                <w:szCs w:val="24"/>
              </w:rPr>
              <w:t>netinkamų finansuoti veiklų ir išlaidų, nei nustatyta A</w:t>
            </w:r>
            <w:r w:rsidR="00BA166E">
              <w:rPr>
                <w:rFonts w:ascii="Times New Roman" w:hAnsi="Times New Roman" w:cs="Times New Roman"/>
                <w:sz w:val="24"/>
                <w:szCs w:val="24"/>
              </w:rPr>
              <w:t>tmintinės</w:t>
            </w:r>
            <w:r w:rsidR="00B506D3">
              <w:rPr>
                <w:rFonts w:ascii="Times New Roman" w:hAnsi="Times New Roman" w:cs="Times New Roman"/>
                <w:sz w:val="24"/>
                <w:szCs w:val="24"/>
              </w:rPr>
              <w:t xml:space="preserve"> 2 dalies ,,Bendrieji re</w:t>
            </w:r>
            <w:r w:rsidR="00A90D70">
              <w:rPr>
                <w:rFonts w:ascii="Times New Roman" w:hAnsi="Times New Roman" w:cs="Times New Roman"/>
                <w:sz w:val="24"/>
                <w:szCs w:val="24"/>
              </w:rPr>
              <w:t xml:space="preserve">ikalavimai projektams“ lentelės 8 </w:t>
            </w:r>
            <w:r w:rsidR="00B506D3" w:rsidRPr="00A90D70">
              <w:rPr>
                <w:rFonts w:ascii="Times New Roman" w:hAnsi="Times New Roman" w:cs="Times New Roman"/>
                <w:sz w:val="24"/>
                <w:szCs w:val="24"/>
              </w:rPr>
              <w:t>punkte</w:t>
            </w:r>
            <w:r w:rsidR="008F2A5F">
              <w:rPr>
                <w:rFonts w:ascii="Times New Roman" w:hAnsi="Times New Roman" w:cs="Times New Roman"/>
                <w:sz w:val="24"/>
                <w:szCs w:val="24"/>
              </w:rPr>
              <w:t>,</w:t>
            </w:r>
            <w:r w:rsidR="00B506D3">
              <w:rPr>
                <w:rFonts w:ascii="Times New Roman" w:hAnsi="Times New Roman" w:cs="Times New Roman"/>
                <w:sz w:val="24"/>
                <w:szCs w:val="24"/>
              </w:rPr>
              <w:t xml:space="preserve"> nėra.</w:t>
            </w:r>
          </w:p>
          <w:p w14:paraId="3425C234" w14:textId="77777777" w:rsidR="00BF4E84" w:rsidRPr="008A7561" w:rsidRDefault="00BF4E84" w:rsidP="00DA2B00">
            <w:pPr>
              <w:spacing w:after="0" w:line="240" w:lineRule="auto"/>
              <w:rPr>
                <w:rFonts w:ascii="Times New Roman" w:hAnsi="Times New Roman" w:cs="Times New Roman"/>
                <w:sz w:val="24"/>
                <w:szCs w:val="24"/>
              </w:rPr>
            </w:pPr>
          </w:p>
        </w:tc>
      </w:tr>
      <w:tr w:rsidR="00F6099F" w:rsidRPr="008A7561" w14:paraId="1DBD2781" w14:textId="22BD18A1" w:rsidTr="007F0E95">
        <w:trPr>
          <w:trHeight w:val="876"/>
        </w:trPr>
        <w:tc>
          <w:tcPr>
            <w:tcW w:w="1838" w:type="dxa"/>
          </w:tcPr>
          <w:p w14:paraId="0E02EA19" w14:textId="269111FE" w:rsidR="00F6099F" w:rsidRPr="00E270F5" w:rsidRDefault="0088726C" w:rsidP="00AE46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F6099F" w:rsidRPr="0066207E">
              <w:rPr>
                <w:rFonts w:ascii="Times New Roman" w:hAnsi="Times New Roman" w:cs="Times New Roman"/>
                <w:b/>
                <w:sz w:val="24"/>
                <w:szCs w:val="24"/>
              </w:rPr>
              <w:t xml:space="preserve">. Reikalavimai </w:t>
            </w:r>
            <w:proofErr w:type="spellStart"/>
            <w:r w:rsidR="00FC051F">
              <w:rPr>
                <w:rFonts w:ascii="Times New Roman" w:hAnsi="Times New Roman" w:cs="Times New Roman"/>
                <w:b/>
                <w:sz w:val="24"/>
                <w:szCs w:val="24"/>
              </w:rPr>
              <w:t>poveiklės</w:t>
            </w:r>
            <w:proofErr w:type="spellEnd"/>
            <w:r w:rsidR="00FC051F">
              <w:rPr>
                <w:rFonts w:ascii="Times New Roman" w:hAnsi="Times New Roman" w:cs="Times New Roman"/>
                <w:b/>
                <w:sz w:val="24"/>
                <w:szCs w:val="24"/>
              </w:rPr>
              <w:t xml:space="preserve"> įgyvendinimui</w:t>
            </w:r>
          </w:p>
        </w:tc>
        <w:tc>
          <w:tcPr>
            <w:tcW w:w="7793" w:type="dxa"/>
          </w:tcPr>
          <w:p w14:paraId="3F948FF8" w14:textId="4A5034DA" w:rsidR="00F6099F" w:rsidRDefault="00FC051F" w:rsidP="00DA2B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Taikomi A</w:t>
            </w:r>
            <w:r w:rsidR="00BA166E">
              <w:rPr>
                <w:rFonts w:ascii="Times New Roman" w:hAnsi="Times New Roman" w:cs="Times New Roman"/>
                <w:sz w:val="24"/>
                <w:szCs w:val="24"/>
              </w:rPr>
              <w:t>tmintinės</w:t>
            </w:r>
            <w:r>
              <w:rPr>
                <w:rFonts w:ascii="Times New Roman" w:hAnsi="Times New Roman" w:cs="Times New Roman"/>
                <w:sz w:val="24"/>
                <w:szCs w:val="24"/>
              </w:rPr>
              <w:t xml:space="preserve"> 2 dalies ,,Bendrieji reikalavimai projektams“ lentelės </w:t>
            </w:r>
            <w:r w:rsidR="00A90D70" w:rsidRPr="00A90D70">
              <w:rPr>
                <w:rFonts w:ascii="Times New Roman" w:hAnsi="Times New Roman" w:cs="Times New Roman"/>
                <w:sz w:val="24"/>
                <w:szCs w:val="24"/>
              </w:rPr>
              <w:t>9</w:t>
            </w:r>
            <w:r w:rsidRPr="00A90D70">
              <w:rPr>
                <w:rFonts w:ascii="Times New Roman" w:hAnsi="Times New Roman" w:cs="Times New Roman"/>
                <w:sz w:val="24"/>
                <w:szCs w:val="24"/>
              </w:rPr>
              <w:t xml:space="preserve"> punkte</w:t>
            </w:r>
            <w:r>
              <w:rPr>
                <w:rFonts w:ascii="Times New Roman" w:hAnsi="Times New Roman" w:cs="Times New Roman"/>
                <w:sz w:val="24"/>
                <w:szCs w:val="24"/>
              </w:rPr>
              <w:t xml:space="preserve"> nustatyti reikalavimai projektų įgyvendinimui. Specialių reikalavimų </w:t>
            </w:r>
            <w:proofErr w:type="spellStart"/>
            <w:r>
              <w:rPr>
                <w:rFonts w:ascii="Times New Roman" w:hAnsi="Times New Roman" w:cs="Times New Roman"/>
                <w:sz w:val="24"/>
                <w:szCs w:val="24"/>
              </w:rPr>
              <w:t>poveiklės</w:t>
            </w:r>
            <w:proofErr w:type="spellEnd"/>
            <w:r>
              <w:rPr>
                <w:rFonts w:ascii="Times New Roman" w:hAnsi="Times New Roman" w:cs="Times New Roman"/>
                <w:sz w:val="24"/>
                <w:szCs w:val="24"/>
              </w:rPr>
              <w:t xml:space="preserve"> įgyvendinimui </w:t>
            </w:r>
            <w:r w:rsidR="007A0A94">
              <w:rPr>
                <w:rFonts w:ascii="Times New Roman" w:hAnsi="Times New Roman" w:cs="Times New Roman"/>
                <w:sz w:val="24"/>
                <w:szCs w:val="24"/>
              </w:rPr>
              <w:t xml:space="preserve">Aprašuose </w:t>
            </w:r>
            <w:r>
              <w:rPr>
                <w:rFonts w:ascii="Times New Roman" w:hAnsi="Times New Roman" w:cs="Times New Roman"/>
                <w:sz w:val="24"/>
                <w:szCs w:val="24"/>
              </w:rPr>
              <w:t>nenustatyta.</w:t>
            </w:r>
          </w:p>
          <w:p w14:paraId="20DB7250" w14:textId="7C06719C" w:rsidR="003515AC" w:rsidRPr="008A7561" w:rsidRDefault="003515AC" w:rsidP="00DA2B00">
            <w:pPr>
              <w:spacing w:after="0" w:line="240" w:lineRule="auto"/>
              <w:jc w:val="both"/>
              <w:rPr>
                <w:rFonts w:ascii="Times New Roman" w:hAnsi="Times New Roman" w:cs="Times New Roman"/>
                <w:sz w:val="24"/>
                <w:szCs w:val="24"/>
              </w:rPr>
            </w:pPr>
          </w:p>
        </w:tc>
      </w:tr>
    </w:tbl>
    <w:p w14:paraId="3516B484" w14:textId="77777777" w:rsidR="00BF4E84" w:rsidRDefault="00BF4E84" w:rsidP="00F6099F">
      <w:pPr>
        <w:spacing w:line="240" w:lineRule="auto"/>
        <w:rPr>
          <w:rFonts w:ascii="Times New Roman" w:hAnsi="Times New Roman" w:cs="Times New Roman"/>
          <w:sz w:val="24"/>
          <w:szCs w:val="24"/>
        </w:rPr>
      </w:pPr>
    </w:p>
    <w:p w14:paraId="716A8AA1" w14:textId="70FC4065" w:rsidR="009A5B46" w:rsidRDefault="009A5B46" w:rsidP="00F6099F">
      <w:pPr>
        <w:spacing w:line="240" w:lineRule="auto"/>
        <w:rPr>
          <w:rFonts w:ascii="Times New Roman" w:hAnsi="Times New Roman" w:cs="Times New Roman"/>
          <w:sz w:val="24"/>
          <w:szCs w:val="24"/>
        </w:rPr>
      </w:pPr>
    </w:p>
    <w:p w14:paraId="183F5D5A" w14:textId="51ED0682" w:rsidR="005F3911" w:rsidRDefault="005F3911" w:rsidP="00F6099F">
      <w:pPr>
        <w:spacing w:line="240" w:lineRule="auto"/>
        <w:rPr>
          <w:rFonts w:ascii="Times New Roman" w:hAnsi="Times New Roman" w:cs="Times New Roman"/>
          <w:sz w:val="24"/>
          <w:szCs w:val="24"/>
        </w:rPr>
      </w:pPr>
    </w:p>
    <w:p w14:paraId="0D1F87A4" w14:textId="52622F4D" w:rsidR="005F3911" w:rsidRDefault="005F3911" w:rsidP="00F6099F">
      <w:pPr>
        <w:spacing w:line="240" w:lineRule="auto"/>
        <w:rPr>
          <w:rFonts w:ascii="Times New Roman" w:hAnsi="Times New Roman" w:cs="Times New Roman"/>
          <w:sz w:val="24"/>
          <w:szCs w:val="24"/>
        </w:rPr>
      </w:pPr>
    </w:p>
    <w:p w14:paraId="1BBD7817" w14:textId="4B34611C" w:rsidR="005F3911" w:rsidRDefault="005F3911" w:rsidP="00F6099F">
      <w:pPr>
        <w:spacing w:line="240" w:lineRule="auto"/>
        <w:rPr>
          <w:rFonts w:ascii="Times New Roman" w:hAnsi="Times New Roman" w:cs="Times New Roman"/>
          <w:sz w:val="24"/>
          <w:szCs w:val="24"/>
        </w:rPr>
      </w:pPr>
    </w:p>
    <w:p w14:paraId="337E4BC9" w14:textId="4C2F9829" w:rsidR="005F3911" w:rsidRDefault="005F3911" w:rsidP="00F6099F">
      <w:pPr>
        <w:spacing w:line="240" w:lineRule="auto"/>
        <w:rPr>
          <w:rFonts w:ascii="Times New Roman" w:hAnsi="Times New Roman" w:cs="Times New Roman"/>
          <w:sz w:val="24"/>
          <w:szCs w:val="24"/>
        </w:rPr>
      </w:pPr>
    </w:p>
    <w:p w14:paraId="58ED3FE0" w14:textId="77777777" w:rsidR="005F3911" w:rsidRDefault="005F3911" w:rsidP="00F6099F">
      <w:pPr>
        <w:spacing w:line="240" w:lineRule="auto"/>
        <w:rPr>
          <w:rFonts w:ascii="Times New Roman" w:hAnsi="Times New Roman" w:cs="Times New Roman"/>
          <w:sz w:val="24"/>
          <w:szCs w:val="24"/>
        </w:rPr>
      </w:pPr>
    </w:p>
    <w:p w14:paraId="3335BA2A" w14:textId="71262613" w:rsidR="00B46264" w:rsidRDefault="00FC051F" w:rsidP="00296D46">
      <w:pPr>
        <w:pStyle w:val="Antrat1"/>
      </w:pPr>
      <w:bookmarkStart w:id="15" w:name="_Toc531510648"/>
      <w:r>
        <w:lastRenderedPageBreak/>
        <w:t xml:space="preserve">ASMENŲ </w:t>
      </w:r>
      <w:r w:rsidR="00B94116">
        <w:t>PADĖTIES DARBO RINKOJE GERINIMO VEIKLŲ REGLAMENTAVIMAS</w:t>
      </w:r>
      <w:bookmarkEnd w:id="15"/>
    </w:p>
    <w:p w14:paraId="5B466465" w14:textId="0208630B" w:rsidR="00B94116" w:rsidRPr="00AE2B2C" w:rsidRDefault="00B94116" w:rsidP="00AE2B2C">
      <w:pPr>
        <w:spacing w:after="0" w:line="240" w:lineRule="auto"/>
        <w:contextualSpacing/>
        <w:jc w:val="both"/>
        <w:rPr>
          <w:rFonts w:ascii="Times New Roman" w:hAnsi="Times New Roman" w:cs="Times New Roman"/>
          <w:sz w:val="24"/>
          <w:szCs w:val="24"/>
        </w:rPr>
      </w:pPr>
      <w:r w:rsidRPr="00AE2B2C">
        <w:rPr>
          <w:rFonts w:ascii="Times New Roman" w:hAnsi="Times New Roman" w:cs="Times New Roman"/>
          <w:sz w:val="24"/>
          <w:szCs w:val="24"/>
        </w:rPr>
        <w:t xml:space="preserve">Pagal </w:t>
      </w:r>
      <w:r w:rsidR="007A0A94" w:rsidRPr="003F0224">
        <w:rPr>
          <w:rFonts w:ascii="Times New Roman" w:hAnsi="Times New Roman" w:cs="Times New Roman"/>
          <w:sz w:val="24"/>
          <w:szCs w:val="24"/>
        </w:rPr>
        <w:t>Apraš</w:t>
      </w:r>
      <w:r w:rsidR="007A0A94">
        <w:rPr>
          <w:rFonts w:ascii="Times New Roman" w:hAnsi="Times New Roman" w:cs="Times New Roman"/>
          <w:sz w:val="24"/>
          <w:szCs w:val="24"/>
        </w:rPr>
        <w:t>us</w:t>
      </w:r>
      <w:r w:rsidR="007A0A94" w:rsidRPr="003F0224">
        <w:rPr>
          <w:rFonts w:ascii="Times New Roman" w:hAnsi="Times New Roman" w:cs="Times New Roman"/>
          <w:sz w:val="24"/>
          <w:szCs w:val="24"/>
        </w:rPr>
        <w:t xml:space="preserve"> </w:t>
      </w:r>
      <w:r w:rsidRPr="003F0224">
        <w:rPr>
          <w:rFonts w:ascii="Times New Roman" w:hAnsi="Times New Roman" w:cs="Times New Roman"/>
          <w:sz w:val="24"/>
          <w:szCs w:val="24"/>
        </w:rPr>
        <w:t xml:space="preserve">yra remiamas </w:t>
      </w:r>
      <w:r w:rsidR="008D72E1" w:rsidRPr="00AE2B2C">
        <w:rPr>
          <w:rFonts w:ascii="Times New Roman" w:hAnsi="Times New Roman" w:cs="Times New Roman"/>
          <w:sz w:val="24"/>
          <w:szCs w:val="24"/>
        </w:rPr>
        <w:t>gyventojų</w:t>
      </w:r>
      <w:r w:rsidRPr="00AE2B2C">
        <w:rPr>
          <w:rFonts w:ascii="Times New Roman" w:hAnsi="Times New Roman" w:cs="Times New Roman"/>
          <w:sz w:val="24"/>
          <w:szCs w:val="24"/>
        </w:rPr>
        <w:t xml:space="preserve"> užimtumui didinti skirtų iniciatyvų įgyvendinimas, siekiant pagerinti </w:t>
      </w:r>
      <w:r w:rsidR="008D72E1" w:rsidRPr="00AE2B2C">
        <w:rPr>
          <w:rFonts w:ascii="Times New Roman" w:hAnsi="Times New Roman" w:cs="Times New Roman"/>
          <w:sz w:val="24"/>
          <w:szCs w:val="24"/>
        </w:rPr>
        <w:t>jų</w:t>
      </w:r>
      <w:r w:rsidRPr="00AE2B2C">
        <w:rPr>
          <w:rFonts w:ascii="Times New Roman" w:hAnsi="Times New Roman" w:cs="Times New Roman"/>
          <w:sz w:val="24"/>
          <w:szCs w:val="24"/>
        </w:rPr>
        <w:t xml:space="preserve"> padėtį darbo rinkoje, t. y.:</w:t>
      </w:r>
    </w:p>
    <w:p w14:paraId="36865C5F" w14:textId="35368429" w:rsidR="00B94116" w:rsidRPr="00AE2B2C" w:rsidRDefault="00B94116" w:rsidP="00AE2B2C">
      <w:pPr>
        <w:spacing w:after="0" w:line="240" w:lineRule="auto"/>
        <w:ind w:firstLine="567"/>
        <w:contextualSpacing/>
        <w:jc w:val="both"/>
        <w:rPr>
          <w:rFonts w:ascii="Times New Roman" w:hAnsi="Times New Roman" w:cs="Times New Roman"/>
          <w:sz w:val="24"/>
          <w:szCs w:val="24"/>
        </w:rPr>
      </w:pPr>
      <w:r w:rsidRPr="00AE2B2C">
        <w:rPr>
          <w:rFonts w:ascii="Times New Roman" w:hAnsi="Times New Roman" w:cs="Times New Roman"/>
          <w:sz w:val="24"/>
          <w:szCs w:val="24"/>
        </w:rPr>
        <w:t xml:space="preserve">1. </w:t>
      </w:r>
      <w:r w:rsidRPr="00AE2B2C">
        <w:rPr>
          <w:rFonts w:ascii="Times New Roman" w:hAnsi="Times New Roman" w:cs="Times New Roman"/>
          <w:sz w:val="24"/>
          <w:szCs w:val="24"/>
          <w:lang w:eastAsia="lt-LT"/>
        </w:rPr>
        <w:t>naujų profesinių ir kitų reikalingų įgūdžių įgijimas per:</w:t>
      </w:r>
    </w:p>
    <w:p w14:paraId="5B926EA5" w14:textId="16CC5A4A" w:rsidR="00B94116" w:rsidRPr="00AE2B2C" w:rsidRDefault="00B94116" w:rsidP="00AE2B2C">
      <w:pPr>
        <w:spacing w:after="0" w:line="240" w:lineRule="auto"/>
        <w:ind w:firstLine="567"/>
        <w:contextualSpacing/>
        <w:jc w:val="both"/>
        <w:rPr>
          <w:rFonts w:ascii="Times New Roman" w:hAnsi="Times New Roman" w:cs="Times New Roman"/>
          <w:sz w:val="24"/>
          <w:szCs w:val="24"/>
        </w:rPr>
      </w:pPr>
      <w:r w:rsidRPr="00AE2B2C">
        <w:rPr>
          <w:rFonts w:ascii="Times New Roman" w:hAnsi="Times New Roman" w:cs="Times New Roman"/>
          <w:sz w:val="24"/>
          <w:szCs w:val="24"/>
          <w:lang w:eastAsia="lt-LT"/>
        </w:rPr>
        <w:t>1.1. neformalųjį švietimą</w:t>
      </w:r>
      <w:r w:rsidR="00541B8C" w:rsidRPr="00AE2B2C">
        <w:rPr>
          <w:rFonts w:ascii="Times New Roman" w:hAnsi="Times New Roman" w:cs="Times New Roman"/>
          <w:sz w:val="24"/>
          <w:szCs w:val="24"/>
          <w:lang w:eastAsia="lt-LT"/>
        </w:rPr>
        <w:t xml:space="preserve"> (žr. </w:t>
      </w:r>
      <w:r w:rsidR="007A0A94" w:rsidRPr="00AE2B2C">
        <w:rPr>
          <w:rFonts w:ascii="Times New Roman" w:hAnsi="Times New Roman" w:cs="Times New Roman"/>
          <w:sz w:val="24"/>
          <w:szCs w:val="24"/>
          <w:lang w:eastAsia="lt-LT"/>
        </w:rPr>
        <w:t>Apraš</w:t>
      </w:r>
      <w:r w:rsidR="007A0A94">
        <w:rPr>
          <w:rFonts w:ascii="Times New Roman" w:hAnsi="Times New Roman" w:cs="Times New Roman"/>
          <w:sz w:val="24"/>
          <w:szCs w:val="24"/>
          <w:lang w:eastAsia="lt-LT"/>
        </w:rPr>
        <w:t>ų</w:t>
      </w:r>
      <w:r w:rsidR="007A0A94" w:rsidRPr="00AE2B2C">
        <w:rPr>
          <w:rFonts w:ascii="Times New Roman" w:hAnsi="Times New Roman" w:cs="Times New Roman"/>
          <w:sz w:val="24"/>
          <w:szCs w:val="24"/>
          <w:lang w:eastAsia="lt-LT"/>
        </w:rPr>
        <w:t xml:space="preserve"> </w:t>
      </w:r>
      <w:r w:rsidR="008D72E1" w:rsidRPr="00AE2B2C">
        <w:rPr>
          <w:rFonts w:ascii="Times New Roman" w:hAnsi="Times New Roman" w:cs="Times New Roman"/>
          <w:sz w:val="24"/>
          <w:szCs w:val="24"/>
          <w:lang w:eastAsia="lt-LT"/>
        </w:rPr>
        <w:t xml:space="preserve">10.2.1.1 ir 10.2.1.2 papunkčius) (toliau – </w:t>
      </w:r>
      <w:proofErr w:type="spellStart"/>
      <w:r w:rsidR="008D72E1" w:rsidRPr="00AE2B2C">
        <w:rPr>
          <w:rFonts w:ascii="Times New Roman" w:hAnsi="Times New Roman" w:cs="Times New Roman"/>
          <w:sz w:val="24"/>
          <w:szCs w:val="24"/>
          <w:lang w:eastAsia="lt-LT"/>
        </w:rPr>
        <w:t>poveiklė</w:t>
      </w:r>
      <w:proofErr w:type="spellEnd"/>
      <w:r w:rsidR="008D72E1" w:rsidRPr="00AE2B2C">
        <w:rPr>
          <w:rFonts w:ascii="Times New Roman" w:hAnsi="Times New Roman" w:cs="Times New Roman"/>
          <w:sz w:val="24"/>
          <w:szCs w:val="24"/>
          <w:lang w:eastAsia="lt-LT"/>
        </w:rPr>
        <w:t xml:space="preserve"> ,,neformalus švietimas“)</w:t>
      </w:r>
      <w:r w:rsidRPr="00AE2B2C">
        <w:rPr>
          <w:rFonts w:ascii="Times New Roman" w:hAnsi="Times New Roman" w:cs="Times New Roman"/>
          <w:sz w:val="24"/>
          <w:szCs w:val="24"/>
          <w:lang w:eastAsia="lt-LT"/>
        </w:rPr>
        <w:t>;</w:t>
      </w:r>
    </w:p>
    <w:p w14:paraId="1BAB8A62" w14:textId="38B092B1" w:rsidR="00B94116" w:rsidRPr="00AE2B2C" w:rsidRDefault="00B94116" w:rsidP="00AE2B2C">
      <w:pPr>
        <w:spacing w:after="0" w:line="240" w:lineRule="auto"/>
        <w:ind w:firstLine="567"/>
        <w:jc w:val="both"/>
        <w:rPr>
          <w:rFonts w:ascii="Times New Roman" w:hAnsi="Times New Roman" w:cs="Times New Roman"/>
          <w:sz w:val="24"/>
          <w:szCs w:val="24"/>
        </w:rPr>
      </w:pPr>
      <w:r w:rsidRPr="00AE2B2C">
        <w:rPr>
          <w:rFonts w:ascii="Times New Roman" w:hAnsi="Times New Roman" w:cs="Times New Roman"/>
          <w:sz w:val="24"/>
          <w:szCs w:val="24"/>
          <w:lang w:eastAsia="lt-LT"/>
        </w:rPr>
        <w:t>1.2. neformalųjį profesinį mokymą, organizuojamą mokykline forma ar pameistrystės forma pagal pameistrystės darbo sutartį, sudarytą kartu su mokymo sutartimi dėl neformaliojo mokymo</w:t>
      </w:r>
      <w:r w:rsidR="008D72E1" w:rsidRPr="00AE2B2C">
        <w:rPr>
          <w:rFonts w:ascii="Times New Roman" w:hAnsi="Times New Roman" w:cs="Times New Roman"/>
          <w:sz w:val="24"/>
          <w:szCs w:val="24"/>
          <w:lang w:eastAsia="lt-LT"/>
        </w:rPr>
        <w:t xml:space="preserve"> (žr. </w:t>
      </w:r>
      <w:r w:rsidR="007A0A94" w:rsidRPr="00AE2B2C">
        <w:rPr>
          <w:rFonts w:ascii="Times New Roman" w:hAnsi="Times New Roman" w:cs="Times New Roman"/>
          <w:sz w:val="24"/>
          <w:szCs w:val="24"/>
          <w:lang w:eastAsia="lt-LT"/>
        </w:rPr>
        <w:t>Apraš</w:t>
      </w:r>
      <w:r w:rsidR="007A0A94">
        <w:rPr>
          <w:rFonts w:ascii="Times New Roman" w:hAnsi="Times New Roman" w:cs="Times New Roman"/>
          <w:sz w:val="24"/>
          <w:szCs w:val="24"/>
          <w:lang w:eastAsia="lt-LT"/>
        </w:rPr>
        <w:t>ų</w:t>
      </w:r>
      <w:r w:rsidR="007A0A94" w:rsidRPr="00AE2B2C">
        <w:rPr>
          <w:rFonts w:ascii="Times New Roman" w:hAnsi="Times New Roman" w:cs="Times New Roman"/>
          <w:sz w:val="24"/>
          <w:szCs w:val="24"/>
          <w:lang w:eastAsia="lt-LT"/>
        </w:rPr>
        <w:t xml:space="preserve"> </w:t>
      </w:r>
      <w:r w:rsidR="008D72E1" w:rsidRPr="00AE2B2C">
        <w:rPr>
          <w:rFonts w:ascii="Times New Roman" w:hAnsi="Times New Roman" w:cs="Times New Roman"/>
          <w:sz w:val="24"/>
          <w:szCs w:val="24"/>
          <w:lang w:eastAsia="lt-LT"/>
        </w:rPr>
        <w:t xml:space="preserve">10.2.1.2 papunktį) (toliau – </w:t>
      </w:r>
      <w:proofErr w:type="spellStart"/>
      <w:r w:rsidR="008D72E1" w:rsidRPr="00AE2B2C">
        <w:rPr>
          <w:rFonts w:ascii="Times New Roman" w:hAnsi="Times New Roman" w:cs="Times New Roman"/>
          <w:sz w:val="24"/>
          <w:szCs w:val="24"/>
          <w:lang w:eastAsia="lt-LT"/>
        </w:rPr>
        <w:t>poveiklė</w:t>
      </w:r>
      <w:proofErr w:type="spellEnd"/>
      <w:r w:rsidR="008D72E1" w:rsidRPr="00AE2B2C">
        <w:rPr>
          <w:rFonts w:ascii="Times New Roman" w:hAnsi="Times New Roman" w:cs="Times New Roman"/>
          <w:sz w:val="24"/>
          <w:szCs w:val="24"/>
          <w:lang w:eastAsia="lt-LT"/>
        </w:rPr>
        <w:t xml:space="preserve"> ,,neformalus profesinis mokymas“)</w:t>
      </w:r>
      <w:r w:rsidRPr="00AE2B2C">
        <w:rPr>
          <w:rFonts w:ascii="Times New Roman" w:hAnsi="Times New Roman" w:cs="Times New Roman"/>
          <w:sz w:val="24"/>
          <w:szCs w:val="24"/>
          <w:lang w:eastAsia="lt-LT"/>
        </w:rPr>
        <w:t>;</w:t>
      </w:r>
      <w:r w:rsidRPr="00AE2B2C">
        <w:rPr>
          <w:rFonts w:ascii="Times New Roman" w:hAnsi="Times New Roman" w:cs="Times New Roman"/>
          <w:sz w:val="24"/>
          <w:szCs w:val="24"/>
        </w:rPr>
        <w:t xml:space="preserve"> </w:t>
      </w:r>
    </w:p>
    <w:p w14:paraId="1EE88E4C" w14:textId="68F8578E" w:rsidR="00B94116" w:rsidRPr="00AE2B2C" w:rsidRDefault="00B94116" w:rsidP="00AE2B2C">
      <w:pPr>
        <w:spacing w:after="0" w:line="240" w:lineRule="auto"/>
        <w:ind w:firstLine="567"/>
        <w:contextualSpacing/>
        <w:jc w:val="both"/>
        <w:rPr>
          <w:rFonts w:ascii="Times New Roman" w:hAnsi="Times New Roman" w:cs="Times New Roman"/>
          <w:sz w:val="24"/>
          <w:szCs w:val="24"/>
        </w:rPr>
      </w:pPr>
      <w:r w:rsidRPr="00AE2B2C">
        <w:rPr>
          <w:rFonts w:ascii="Times New Roman" w:hAnsi="Times New Roman" w:cs="Times New Roman"/>
          <w:sz w:val="24"/>
          <w:szCs w:val="24"/>
          <w:lang w:eastAsia="lt-LT"/>
        </w:rPr>
        <w:t>1.3. savanorišką veiklą</w:t>
      </w:r>
      <w:r w:rsidR="008D72E1" w:rsidRPr="00AE2B2C">
        <w:rPr>
          <w:rFonts w:ascii="Times New Roman" w:hAnsi="Times New Roman" w:cs="Times New Roman"/>
          <w:sz w:val="24"/>
          <w:szCs w:val="24"/>
          <w:lang w:eastAsia="lt-LT"/>
        </w:rPr>
        <w:t xml:space="preserve"> (žr. </w:t>
      </w:r>
      <w:r w:rsidR="007A0A94" w:rsidRPr="00AE2B2C">
        <w:rPr>
          <w:rFonts w:ascii="Times New Roman" w:hAnsi="Times New Roman" w:cs="Times New Roman"/>
          <w:sz w:val="24"/>
          <w:szCs w:val="24"/>
          <w:lang w:eastAsia="lt-LT"/>
        </w:rPr>
        <w:t>Apraš</w:t>
      </w:r>
      <w:r w:rsidR="007A0A94">
        <w:rPr>
          <w:rFonts w:ascii="Times New Roman" w:hAnsi="Times New Roman" w:cs="Times New Roman"/>
          <w:sz w:val="24"/>
          <w:szCs w:val="24"/>
          <w:lang w:eastAsia="lt-LT"/>
        </w:rPr>
        <w:t>ų</w:t>
      </w:r>
      <w:r w:rsidR="007A0A94" w:rsidRPr="00AE2B2C">
        <w:rPr>
          <w:rFonts w:ascii="Times New Roman" w:hAnsi="Times New Roman" w:cs="Times New Roman"/>
          <w:sz w:val="24"/>
          <w:szCs w:val="24"/>
          <w:lang w:eastAsia="lt-LT"/>
        </w:rPr>
        <w:t xml:space="preserve"> </w:t>
      </w:r>
      <w:r w:rsidR="008D72E1" w:rsidRPr="00AE2B2C">
        <w:rPr>
          <w:rFonts w:ascii="Times New Roman" w:hAnsi="Times New Roman" w:cs="Times New Roman"/>
          <w:sz w:val="24"/>
          <w:szCs w:val="24"/>
          <w:lang w:eastAsia="lt-LT"/>
        </w:rPr>
        <w:t xml:space="preserve">10.2.1.3 papunktį) (toliau – </w:t>
      </w:r>
      <w:proofErr w:type="spellStart"/>
      <w:r w:rsidR="008D72E1" w:rsidRPr="00AE2B2C">
        <w:rPr>
          <w:rFonts w:ascii="Times New Roman" w:hAnsi="Times New Roman" w:cs="Times New Roman"/>
          <w:sz w:val="24"/>
          <w:szCs w:val="24"/>
          <w:lang w:eastAsia="lt-LT"/>
        </w:rPr>
        <w:t>poveiklė</w:t>
      </w:r>
      <w:proofErr w:type="spellEnd"/>
      <w:r w:rsidR="008D72E1" w:rsidRPr="00AE2B2C">
        <w:rPr>
          <w:rFonts w:ascii="Times New Roman" w:hAnsi="Times New Roman" w:cs="Times New Roman"/>
          <w:sz w:val="24"/>
          <w:szCs w:val="24"/>
          <w:lang w:eastAsia="lt-LT"/>
        </w:rPr>
        <w:t xml:space="preserve"> ,,savanoriška veikla“)</w:t>
      </w:r>
      <w:r w:rsidRPr="00AE2B2C">
        <w:rPr>
          <w:rFonts w:ascii="Times New Roman" w:hAnsi="Times New Roman" w:cs="Times New Roman"/>
          <w:sz w:val="24"/>
          <w:szCs w:val="24"/>
          <w:lang w:eastAsia="lt-LT"/>
        </w:rPr>
        <w:t xml:space="preserve">; </w:t>
      </w:r>
    </w:p>
    <w:p w14:paraId="5AA7B207" w14:textId="1A43D8D3" w:rsidR="00B94116" w:rsidRPr="00AE2B2C" w:rsidRDefault="00B94116" w:rsidP="00AE2B2C">
      <w:pPr>
        <w:spacing w:after="0" w:line="240" w:lineRule="auto"/>
        <w:ind w:firstLine="567"/>
        <w:jc w:val="both"/>
        <w:rPr>
          <w:rFonts w:ascii="Times New Roman" w:hAnsi="Times New Roman" w:cs="Times New Roman"/>
          <w:sz w:val="24"/>
          <w:szCs w:val="24"/>
        </w:rPr>
      </w:pPr>
      <w:r w:rsidRPr="00AE2B2C">
        <w:rPr>
          <w:rFonts w:ascii="Times New Roman" w:hAnsi="Times New Roman" w:cs="Times New Roman"/>
          <w:sz w:val="24"/>
          <w:szCs w:val="24"/>
          <w:lang w:eastAsia="lt-LT"/>
        </w:rPr>
        <w:t xml:space="preserve">1.4. </w:t>
      </w:r>
      <w:r w:rsidR="008D72E1" w:rsidRPr="00AE2B2C">
        <w:rPr>
          <w:rFonts w:ascii="Times New Roman" w:hAnsi="Times New Roman" w:cs="Times New Roman"/>
          <w:sz w:val="24"/>
          <w:szCs w:val="24"/>
          <w:lang w:eastAsia="lt-LT"/>
        </w:rPr>
        <w:t xml:space="preserve"> </w:t>
      </w:r>
      <w:r w:rsidRPr="00AE2B2C">
        <w:rPr>
          <w:rFonts w:ascii="Times New Roman" w:hAnsi="Times New Roman" w:cs="Times New Roman"/>
          <w:sz w:val="24"/>
          <w:szCs w:val="24"/>
          <w:lang w:eastAsia="lt-LT"/>
        </w:rPr>
        <w:t>praktinių darbo įgūdžių įgijimą, ugdymą darbo vietoje pagal pameistrystės darbo sutartį nesudarius mokymo sutarties</w:t>
      </w:r>
      <w:r w:rsidR="008D72E1" w:rsidRPr="00AE2B2C">
        <w:rPr>
          <w:rFonts w:ascii="Times New Roman" w:hAnsi="Times New Roman" w:cs="Times New Roman"/>
          <w:sz w:val="24"/>
          <w:szCs w:val="24"/>
          <w:lang w:eastAsia="lt-LT"/>
        </w:rPr>
        <w:t xml:space="preserve"> (žr. </w:t>
      </w:r>
      <w:r w:rsidR="007A0A94" w:rsidRPr="00AE2B2C">
        <w:rPr>
          <w:rFonts w:ascii="Times New Roman" w:hAnsi="Times New Roman" w:cs="Times New Roman"/>
          <w:sz w:val="24"/>
          <w:szCs w:val="24"/>
          <w:lang w:eastAsia="lt-LT"/>
        </w:rPr>
        <w:t>Apraš</w:t>
      </w:r>
      <w:r w:rsidR="007A0A94">
        <w:rPr>
          <w:rFonts w:ascii="Times New Roman" w:hAnsi="Times New Roman" w:cs="Times New Roman"/>
          <w:sz w:val="24"/>
          <w:szCs w:val="24"/>
          <w:lang w:eastAsia="lt-LT"/>
        </w:rPr>
        <w:t>ų</w:t>
      </w:r>
      <w:r w:rsidR="007A0A94" w:rsidRPr="00AE2B2C">
        <w:rPr>
          <w:rFonts w:ascii="Times New Roman" w:hAnsi="Times New Roman" w:cs="Times New Roman"/>
          <w:sz w:val="24"/>
          <w:szCs w:val="24"/>
          <w:lang w:eastAsia="lt-LT"/>
        </w:rPr>
        <w:t xml:space="preserve"> </w:t>
      </w:r>
      <w:r w:rsidR="008D72E1" w:rsidRPr="00AE2B2C">
        <w:rPr>
          <w:rFonts w:ascii="Times New Roman" w:hAnsi="Times New Roman" w:cs="Times New Roman"/>
          <w:sz w:val="24"/>
          <w:szCs w:val="24"/>
          <w:lang w:eastAsia="lt-LT"/>
        </w:rPr>
        <w:t xml:space="preserve">10.2.1.4 papunktį) (toliau – </w:t>
      </w:r>
      <w:proofErr w:type="spellStart"/>
      <w:r w:rsidR="008D72E1" w:rsidRPr="00AE2B2C">
        <w:rPr>
          <w:rFonts w:ascii="Times New Roman" w:hAnsi="Times New Roman" w:cs="Times New Roman"/>
          <w:sz w:val="24"/>
          <w:szCs w:val="24"/>
          <w:lang w:eastAsia="lt-LT"/>
        </w:rPr>
        <w:t>poveiklė</w:t>
      </w:r>
      <w:proofErr w:type="spellEnd"/>
      <w:r w:rsidR="008D72E1" w:rsidRPr="00AE2B2C">
        <w:rPr>
          <w:rFonts w:ascii="Times New Roman" w:hAnsi="Times New Roman" w:cs="Times New Roman"/>
          <w:sz w:val="24"/>
          <w:szCs w:val="24"/>
          <w:lang w:eastAsia="lt-LT"/>
        </w:rPr>
        <w:t xml:space="preserve"> ,,pameistrystė be mokymo sutarties“ </w:t>
      </w:r>
      <w:r w:rsidRPr="00AE2B2C">
        <w:rPr>
          <w:rFonts w:ascii="Times New Roman" w:hAnsi="Times New Roman" w:cs="Times New Roman"/>
          <w:sz w:val="24"/>
          <w:szCs w:val="24"/>
          <w:lang w:eastAsia="lt-LT"/>
        </w:rPr>
        <w:t xml:space="preserve">; </w:t>
      </w:r>
    </w:p>
    <w:p w14:paraId="6E65AE20" w14:textId="37E1E241" w:rsidR="00B94116" w:rsidRPr="00AE2B2C" w:rsidRDefault="00B94116" w:rsidP="00AE2B2C">
      <w:pPr>
        <w:spacing w:after="0" w:line="240" w:lineRule="auto"/>
        <w:ind w:firstLine="567"/>
        <w:jc w:val="both"/>
        <w:rPr>
          <w:rFonts w:ascii="Times New Roman" w:hAnsi="Times New Roman" w:cs="Times New Roman"/>
          <w:sz w:val="24"/>
          <w:szCs w:val="24"/>
        </w:rPr>
      </w:pPr>
      <w:r w:rsidRPr="00AE2B2C">
        <w:rPr>
          <w:rFonts w:ascii="Times New Roman" w:hAnsi="Times New Roman" w:cs="Times New Roman"/>
          <w:sz w:val="24"/>
          <w:szCs w:val="24"/>
        </w:rPr>
        <w:t>1.5. praktinių įgūdžių įgijimą, ugdymą darbo vietoje pagal savanoriškos praktikos sutartį</w:t>
      </w:r>
      <w:r w:rsidR="008D72E1" w:rsidRPr="00AE2B2C">
        <w:rPr>
          <w:rFonts w:ascii="Times New Roman" w:hAnsi="Times New Roman" w:cs="Times New Roman"/>
          <w:sz w:val="24"/>
          <w:szCs w:val="24"/>
        </w:rPr>
        <w:t xml:space="preserve"> (žr. </w:t>
      </w:r>
      <w:r w:rsidR="007A0A94" w:rsidRPr="00AE2B2C">
        <w:rPr>
          <w:rFonts w:ascii="Times New Roman" w:hAnsi="Times New Roman" w:cs="Times New Roman"/>
          <w:sz w:val="24"/>
          <w:szCs w:val="24"/>
        </w:rPr>
        <w:t>Apraš</w:t>
      </w:r>
      <w:r w:rsidR="007A0A94">
        <w:rPr>
          <w:rFonts w:ascii="Times New Roman" w:hAnsi="Times New Roman" w:cs="Times New Roman"/>
          <w:sz w:val="24"/>
          <w:szCs w:val="24"/>
        </w:rPr>
        <w:t>ų</w:t>
      </w:r>
      <w:r w:rsidR="007A0A94" w:rsidRPr="00AE2B2C">
        <w:rPr>
          <w:rFonts w:ascii="Times New Roman" w:hAnsi="Times New Roman" w:cs="Times New Roman"/>
          <w:sz w:val="24"/>
          <w:szCs w:val="24"/>
        </w:rPr>
        <w:t xml:space="preserve"> </w:t>
      </w:r>
      <w:r w:rsidR="008D72E1" w:rsidRPr="00AE2B2C">
        <w:rPr>
          <w:rFonts w:ascii="Times New Roman" w:hAnsi="Times New Roman" w:cs="Times New Roman"/>
          <w:sz w:val="24"/>
          <w:szCs w:val="24"/>
        </w:rPr>
        <w:t xml:space="preserve">10.2.1.4 papunktį) (toliau – </w:t>
      </w:r>
      <w:proofErr w:type="spellStart"/>
      <w:r w:rsidR="008D72E1" w:rsidRPr="00AE2B2C">
        <w:rPr>
          <w:rFonts w:ascii="Times New Roman" w:hAnsi="Times New Roman" w:cs="Times New Roman"/>
          <w:sz w:val="24"/>
          <w:szCs w:val="24"/>
        </w:rPr>
        <w:t>poveiklė</w:t>
      </w:r>
      <w:proofErr w:type="spellEnd"/>
      <w:r w:rsidR="008D72E1" w:rsidRPr="00AE2B2C">
        <w:rPr>
          <w:rFonts w:ascii="Times New Roman" w:hAnsi="Times New Roman" w:cs="Times New Roman"/>
          <w:sz w:val="24"/>
          <w:szCs w:val="24"/>
        </w:rPr>
        <w:t xml:space="preserve"> ,,savanoriška praktika“)</w:t>
      </w:r>
      <w:r w:rsidRPr="00AE2B2C">
        <w:rPr>
          <w:rFonts w:ascii="Times New Roman" w:hAnsi="Times New Roman" w:cs="Times New Roman"/>
          <w:sz w:val="24"/>
          <w:szCs w:val="24"/>
        </w:rPr>
        <w:t xml:space="preserve">; </w:t>
      </w:r>
    </w:p>
    <w:p w14:paraId="4DD5FDEE" w14:textId="6FB1BC04" w:rsidR="00B94116" w:rsidRPr="00AE2B2C" w:rsidRDefault="00B94116" w:rsidP="00AE2B2C">
      <w:pPr>
        <w:spacing w:after="0" w:line="240" w:lineRule="auto"/>
        <w:ind w:firstLine="567"/>
        <w:contextualSpacing/>
        <w:jc w:val="both"/>
        <w:rPr>
          <w:rFonts w:ascii="Times New Roman" w:hAnsi="Times New Roman" w:cs="Times New Roman"/>
          <w:sz w:val="24"/>
          <w:szCs w:val="24"/>
        </w:rPr>
      </w:pPr>
      <w:r w:rsidRPr="00AE2B2C">
        <w:rPr>
          <w:rFonts w:ascii="Times New Roman" w:hAnsi="Times New Roman" w:cs="Times New Roman"/>
          <w:sz w:val="24"/>
          <w:szCs w:val="24"/>
          <w:lang w:eastAsia="lt-LT"/>
        </w:rPr>
        <w:t>2.  informavimas, konsultavimas, tarpininkavimas ar kita pagalba įdarbinant, įtraukiant į neformalųjį švietimą (įskaitant neformalųjį profesinį mokymą), praktikos atlikimą, visuomeninę ir (ar) kultūrinę veiklą (pvz., profesinis orientavimas, motyvavimas imtis aktyvios veiklos)</w:t>
      </w:r>
      <w:r w:rsidR="008D72E1" w:rsidRPr="00AE2B2C">
        <w:rPr>
          <w:rFonts w:ascii="Times New Roman" w:hAnsi="Times New Roman" w:cs="Times New Roman"/>
          <w:sz w:val="24"/>
          <w:szCs w:val="24"/>
          <w:lang w:eastAsia="lt-LT"/>
        </w:rPr>
        <w:t xml:space="preserve"> (žr. </w:t>
      </w:r>
      <w:r w:rsidR="007A0A94" w:rsidRPr="00AE2B2C">
        <w:rPr>
          <w:rFonts w:ascii="Times New Roman" w:hAnsi="Times New Roman" w:cs="Times New Roman"/>
          <w:sz w:val="24"/>
          <w:szCs w:val="24"/>
          <w:lang w:eastAsia="lt-LT"/>
        </w:rPr>
        <w:t>Apraš</w:t>
      </w:r>
      <w:r w:rsidR="007A0A94">
        <w:rPr>
          <w:rFonts w:ascii="Times New Roman" w:hAnsi="Times New Roman" w:cs="Times New Roman"/>
          <w:sz w:val="24"/>
          <w:szCs w:val="24"/>
          <w:lang w:eastAsia="lt-LT"/>
        </w:rPr>
        <w:t>ų</w:t>
      </w:r>
      <w:r w:rsidR="007A0A94" w:rsidRPr="00AE2B2C">
        <w:rPr>
          <w:rFonts w:ascii="Times New Roman" w:hAnsi="Times New Roman" w:cs="Times New Roman"/>
          <w:sz w:val="24"/>
          <w:szCs w:val="24"/>
          <w:lang w:eastAsia="lt-LT"/>
        </w:rPr>
        <w:t xml:space="preserve"> </w:t>
      </w:r>
      <w:r w:rsidR="008D72E1" w:rsidRPr="00AE2B2C">
        <w:rPr>
          <w:rFonts w:ascii="Times New Roman" w:hAnsi="Times New Roman" w:cs="Times New Roman"/>
          <w:sz w:val="24"/>
          <w:szCs w:val="24"/>
          <w:lang w:eastAsia="lt-LT"/>
        </w:rPr>
        <w:t xml:space="preserve">10.2.2 papunktį) (toliau – </w:t>
      </w:r>
      <w:proofErr w:type="spellStart"/>
      <w:r w:rsidR="008D72E1" w:rsidRPr="00AE2B2C">
        <w:rPr>
          <w:rFonts w:ascii="Times New Roman" w:hAnsi="Times New Roman" w:cs="Times New Roman"/>
          <w:sz w:val="24"/>
          <w:szCs w:val="24"/>
          <w:lang w:eastAsia="lt-LT"/>
        </w:rPr>
        <w:t>poveiklė</w:t>
      </w:r>
      <w:proofErr w:type="spellEnd"/>
      <w:r w:rsidR="008D72E1" w:rsidRPr="00AE2B2C">
        <w:rPr>
          <w:rFonts w:ascii="Times New Roman" w:hAnsi="Times New Roman" w:cs="Times New Roman"/>
          <w:sz w:val="24"/>
          <w:szCs w:val="24"/>
          <w:lang w:eastAsia="lt-LT"/>
        </w:rPr>
        <w:t xml:space="preserve"> ,,kita pagalba gerinant padėtį darbo rinkoje“)</w:t>
      </w:r>
      <w:r w:rsidRPr="00AE2B2C">
        <w:rPr>
          <w:rFonts w:ascii="Times New Roman" w:hAnsi="Times New Roman" w:cs="Times New Roman"/>
          <w:sz w:val="24"/>
          <w:szCs w:val="24"/>
          <w:lang w:eastAsia="lt-LT"/>
        </w:rPr>
        <w:t>;</w:t>
      </w:r>
    </w:p>
    <w:p w14:paraId="6B830897" w14:textId="60180E86" w:rsidR="00B46264" w:rsidRDefault="00B46264" w:rsidP="00B94116">
      <w:pPr>
        <w:spacing w:line="240" w:lineRule="auto"/>
        <w:jc w:val="both"/>
        <w:rPr>
          <w:rFonts w:ascii="Times New Roman" w:hAnsi="Times New Roman" w:cs="Times New Roman"/>
          <w:sz w:val="24"/>
          <w:szCs w:val="24"/>
        </w:rPr>
      </w:pPr>
    </w:p>
    <w:p w14:paraId="54ECBF9D" w14:textId="1EAFD79D" w:rsidR="00734147" w:rsidRPr="00AE2B2C" w:rsidRDefault="007A0A94" w:rsidP="00A44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Aprašuose </w:t>
      </w:r>
      <w:r w:rsidR="00EF59EF">
        <w:rPr>
          <w:rFonts w:ascii="Times New Roman" w:hAnsi="Times New Roman" w:cs="Times New Roman"/>
          <w:sz w:val="24"/>
          <w:szCs w:val="24"/>
        </w:rPr>
        <w:t xml:space="preserve">nustatytas skiriamo finansavimo dydžio </w:t>
      </w:r>
      <w:r w:rsidR="00BA166E">
        <w:rPr>
          <w:rFonts w:ascii="Times New Roman" w:hAnsi="Times New Roman" w:cs="Times New Roman"/>
          <w:sz w:val="24"/>
          <w:szCs w:val="24"/>
        </w:rPr>
        <w:t xml:space="preserve">visų šioje Atmintinės dalyje </w:t>
      </w:r>
      <w:r w:rsidR="00EF59EF">
        <w:rPr>
          <w:rFonts w:ascii="Times New Roman" w:hAnsi="Times New Roman" w:cs="Times New Roman"/>
          <w:sz w:val="24"/>
          <w:szCs w:val="24"/>
        </w:rPr>
        <w:t xml:space="preserve">nurodytų veiklų vykdymui ribojimas: </w:t>
      </w:r>
      <w:r w:rsidR="00EF59EF" w:rsidRPr="008041E1">
        <w:rPr>
          <w:rFonts w:ascii="Times New Roman" w:hAnsi="Times New Roman" w:cs="Times New Roman"/>
          <w:sz w:val="24"/>
          <w:szCs w:val="24"/>
        </w:rPr>
        <w:t>v</w:t>
      </w:r>
      <w:r w:rsidR="00734147" w:rsidRPr="00AE2B2C">
        <w:rPr>
          <w:rFonts w:ascii="Times New Roman" w:hAnsi="Times New Roman" w:cs="Times New Roman"/>
          <w:sz w:val="24"/>
          <w:szCs w:val="24"/>
        </w:rPr>
        <w:t xml:space="preserve">ienam projekto veiklų dalyviui vidutiniškai tenkanti </w:t>
      </w:r>
      <w:r w:rsidR="00935421" w:rsidRPr="00AE2B2C">
        <w:rPr>
          <w:rFonts w:ascii="Times New Roman" w:hAnsi="Times New Roman" w:cs="Times New Roman"/>
          <w:sz w:val="24"/>
          <w:szCs w:val="24"/>
        </w:rPr>
        <w:t xml:space="preserve">finansavimo lėšų </w:t>
      </w:r>
      <w:r w:rsidR="00A44ABF" w:rsidRPr="00A44ABF">
        <w:rPr>
          <w:rFonts w:ascii="Times New Roman" w:hAnsi="Times New Roman" w:cs="Times New Roman"/>
          <w:i/>
          <w:sz w:val="24"/>
          <w:szCs w:val="24"/>
        </w:rPr>
        <w:t>(t. y. Europos Sąjungos fondų ir Lietuvos Respublikos valstybės biudžeto lėšų)</w:t>
      </w:r>
      <w:r w:rsidR="00A44ABF">
        <w:rPr>
          <w:rFonts w:ascii="Times New Roman" w:hAnsi="Times New Roman" w:cs="Times New Roman"/>
          <w:sz w:val="24"/>
          <w:szCs w:val="24"/>
        </w:rPr>
        <w:t xml:space="preserve"> </w:t>
      </w:r>
      <w:r w:rsidR="00935421" w:rsidRPr="00AE2B2C">
        <w:rPr>
          <w:rFonts w:ascii="Times New Roman" w:hAnsi="Times New Roman" w:cs="Times New Roman"/>
          <w:sz w:val="24"/>
          <w:szCs w:val="24"/>
        </w:rPr>
        <w:t xml:space="preserve">suma, </w:t>
      </w:r>
      <w:r w:rsidR="008041E1">
        <w:rPr>
          <w:rFonts w:ascii="Times New Roman" w:hAnsi="Times New Roman" w:cs="Times New Roman"/>
          <w:sz w:val="24"/>
          <w:szCs w:val="24"/>
        </w:rPr>
        <w:t xml:space="preserve">kuri </w:t>
      </w:r>
      <w:r w:rsidR="00935421" w:rsidRPr="00AE2B2C">
        <w:rPr>
          <w:rFonts w:ascii="Times New Roman" w:hAnsi="Times New Roman" w:cs="Times New Roman"/>
          <w:sz w:val="24"/>
          <w:szCs w:val="24"/>
        </w:rPr>
        <w:t xml:space="preserve">skiriama </w:t>
      </w:r>
      <w:r w:rsidR="008041E1">
        <w:rPr>
          <w:rFonts w:ascii="Times New Roman" w:hAnsi="Times New Roman" w:cs="Times New Roman"/>
          <w:sz w:val="24"/>
          <w:szCs w:val="24"/>
        </w:rPr>
        <w:t>asmenų padėties darbo rinkoje gerinimo veiklų</w:t>
      </w:r>
      <w:r w:rsidR="00734147" w:rsidRPr="00AE2B2C">
        <w:rPr>
          <w:rFonts w:ascii="Times New Roman" w:hAnsi="Times New Roman" w:cs="Times New Roman"/>
          <w:sz w:val="24"/>
          <w:szCs w:val="24"/>
        </w:rPr>
        <w:t xml:space="preserve"> </w:t>
      </w:r>
      <w:r w:rsidR="00935421" w:rsidRPr="00AE2B2C">
        <w:rPr>
          <w:rFonts w:ascii="Times New Roman" w:hAnsi="Times New Roman" w:cs="Times New Roman"/>
          <w:sz w:val="24"/>
          <w:szCs w:val="24"/>
        </w:rPr>
        <w:t xml:space="preserve">ir </w:t>
      </w:r>
      <w:r w:rsidR="00C96748" w:rsidRPr="00AE2B2C">
        <w:rPr>
          <w:rFonts w:ascii="Times New Roman" w:hAnsi="Times New Roman" w:cs="Times New Roman"/>
          <w:sz w:val="24"/>
          <w:szCs w:val="24"/>
        </w:rPr>
        <w:t>Apraš</w:t>
      </w:r>
      <w:r w:rsidR="00C96748">
        <w:rPr>
          <w:rFonts w:ascii="Times New Roman" w:hAnsi="Times New Roman" w:cs="Times New Roman"/>
          <w:sz w:val="24"/>
          <w:szCs w:val="24"/>
        </w:rPr>
        <w:t>ų</w:t>
      </w:r>
      <w:r w:rsidR="00C96748" w:rsidRPr="00AE2B2C">
        <w:rPr>
          <w:rFonts w:ascii="Times New Roman" w:hAnsi="Times New Roman" w:cs="Times New Roman"/>
          <w:sz w:val="24"/>
          <w:szCs w:val="24"/>
        </w:rPr>
        <w:t xml:space="preserve"> </w:t>
      </w:r>
      <w:r w:rsidR="00935421" w:rsidRPr="00AE2B2C">
        <w:rPr>
          <w:rFonts w:ascii="Times New Roman" w:hAnsi="Times New Roman" w:cs="Times New Roman"/>
          <w:sz w:val="24"/>
          <w:szCs w:val="24"/>
        </w:rPr>
        <w:t>10.3.1 papunktyje nurodyt</w:t>
      </w:r>
      <w:r w:rsidR="008041E1">
        <w:rPr>
          <w:rFonts w:ascii="Times New Roman" w:hAnsi="Times New Roman" w:cs="Times New Roman"/>
          <w:sz w:val="24"/>
          <w:szCs w:val="24"/>
        </w:rPr>
        <w:t>os</w:t>
      </w:r>
      <w:r w:rsidR="00935421" w:rsidRPr="00AE2B2C">
        <w:rPr>
          <w:rFonts w:ascii="Times New Roman" w:hAnsi="Times New Roman" w:cs="Times New Roman"/>
          <w:sz w:val="24"/>
          <w:szCs w:val="24"/>
        </w:rPr>
        <w:t xml:space="preserve"> veikl</w:t>
      </w:r>
      <w:r w:rsidR="008041E1">
        <w:rPr>
          <w:rFonts w:ascii="Times New Roman" w:hAnsi="Times New Roman" w:cs="Times New Roman"/>
          <w:sz w:val="24"/>
          <w:szCs w:val="24"/>
        </w:rPr>
        <w:t>os</w:t>
      </w:r>
      <w:r w:rsidR="00935421" w:rsidRPr="00AE2B2C">
        <w:rPr>
          <w:rFonts w:ascii="Times New Roman" w:hAnsi="Times New Roman" w:cs="Times New Roman"/>
          <w:sz w:val="24"/>
          <w:szCs w:val="24"/>
        </w:rPr>
        <w:t xml:space="preserve"> </w:t>
      </w:r>
      <w:r w:rsidR="00734147" w:rsidRPr="00AE2B2C">
        <w:rPr>
          <w:rFonts w:ascii="Times New Roman" w:hAnsi="Times New Roman" w:cs="Times New Roman"/>
          <w:sz w:val="24"/>
          <w:szCs w:val="24"/>
        </w:rPr>
        <w:t>vykdy</w:t>
      </w:r>
      <w:r w:rsidR="008041E1">
        <w:rPr>
          <w:rFonts w:ascii="Times New Roman" w:hAnsi="Times New Roman" w:cs="Times New Roman"/>
          <w:sz w:val="24"/>
          <w:szCs w:val="24"/>
        </w:rPr>
        <w:t>mui</w:t>
      </w:r>
      <w:r w:rsidR="00935421" w:rsidRPr="00AE2B2C">
        <w:rPr>
          <w:rFonts w:ascii="Times New Roman" w:hAnsi="Times New Roman" w:cs="Times New Roman"/>
          <w:sz w:val="24"/>
          <w:szCs w:val="24"/>
        </w:rPr>
        <w:t xml:space="preserve">, </w:t>
      </w:r>
      <w:r w:rsidR="00734147" w:rsidRPr="00AE2B2C">
        <w:rPr>
          <w:rFonts w:ascii="Times New Roman" w:hAnsi="Times New Roman" w:cs="Times New Roman"/>
          <w:sz w:val="24"/>
          <w:szCs w:val="24"/>
        </w:rPr>
        <w:t xml:space="preserve">gali sudaryti ne daugiau kaip 3000 (tris tūkstančius) </w:t>
      </w:r>
      <w:r w:rsidR="00A44ABF">
        <w:rPr>
          <w:rFonts w:ascii="Times New Roman" w:hAnsi="Times New Roman" w:cs="Times New Roman"/>
          <w:sz w:val="24"/>
          <w:szCs w:val="24"/>
        </w:rPr>
        <w:t>e</w:t>
      </w:r>
      <w:r w:rsidR="00734147" w:rsidRPr="00AE2B2C">
        <w:rPr>
          <w:rFonts w:ascii="Times New Roman" w:hAnsi="Times New Roman" w:cs="Times New Roman"/>
          <w:sz w:val="24"/>
          <w:szCs w:val="24"/>
        </w:rPr>
        <w:t>urų.</w:t>
      </w:r>
    </w:p>
    <w:p w14:paraId="4E466BE8" w14:textId="77777777" w:rsidR="003F0224" w:rsidRPr="00AE2B2C" w:rsidRDefault="003F0224" w:rsidP="00AE2B2C">
      <w:pPr>
        <w:spacing w:line="240" w:lineRule="auto"/>
        <w:jc w:val="both"/>
        <w:rPr>
          <w:rFonts w:ascii="Times New Roman" w:hAnsi="Times New Roman" w:cs="Times New Roman"/>
          <w:sz w:val="24"/>
          <w:szCs w:val="24"/>
        </w:rPr>
      </w:pPr>
    </w:p>
    <w:p w14:paraId="212B89DD" w14:textId="5F8F9D36" w:rsidR="0073406F" w:rsidRDefault="0073406F" w:rsidP="00296D46">
      <w:pPr>
        <w:pStyle w:val="Antrat2"/>
      </w:pPr>
      <w:bookmarkStart w:id="16" w:name="_Toc531510649"/>
      <w:r w:rsidRPr="0073406F">
        <w:t xml:space="preserve">POVEIKLĖ </w:t>
      </w:r>
      <w:r w:rsidR="003F0224">
        <w:t>,,NEFORMALUS ŠVIETIMAS“</w:t>
      </w:r>
      <w:bookmarkEnd w:id="16"/>
    </w:p>
    <w:p w14:paraId="52EC92B1" w14:textId="5AEF5F53" w:rsidR="00D40F03" w:rsidRPr="008A7561" w:rsidRDefault="00A44ABF" w:rsidP="00AE2B2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Pagal </w:t>
      </w:r>
      <w:r w:rsidR="00C96748">
        <w:rPr>
          <w:rFonts w:ascii="Times New Roman" w:hAnsi="Times New Roman" w:cs="Times New Roman"/>
          <w:sz w:val="24"/>
          <w:szCs w:val="24"/>
        </w:rPr>
        <w:t xml:space="preserve">Aprašus </w:t>
      </w:r>
      <w:r>
        <w:rPr>
          <w:rFonts w:ascii="Times New Roman" w:hAnsi="Times New Roman" w:cs="Times New Roman"/>
          <w:sz w:val="24"/>
          <w:szCs w:val="24"/>
        </w:rPr>
        <w:t xml:space="preserve">yra remiamas </w:t>
      </w:r>
      <w:r w:rsidR="00FB6D32">
        <w:rPr>
          <w:rFonts w:ascii="Times New Roman" w:hAnsi="Times New Roman" w:cs="Times New Roman"/>
          <w:sz w:val="24"/>
          <w:szCs w:val="24"/>
        </w:rPr>
        <w:t>tikslinių grupių</w:t>
      </w:r>
      <w:r>
        <w:rPr>
          <w:rFonts w:ascii="Times New Roman" w:hAnsi="Times New Roman" w:cs="Times New Roman"/>
          <w:sz w:val="24"/>
          <w:szCs w:val="24"/>
        </w:rPr>
        <w:t xml:space="preserve"> n</w:t>
      </w:r>
      <w:r w:rsidR="00AE2B2C">
        <w:rPr>
          <w:rFonts w:ascii="Times New Roman" w:hAnsi="Times New Roman" w:cs="Times New Roman"/>
          <w:sz w:val="24"/>
          <w:szCs w:val="24"/>
        </w:rPr>
        <w:t>eformalusis š</w:t>
      </w:r>
      <w:r w:rsidR="0049161A">
        <w:rPr>
          <w:rFonts w:ascii="Times New Roman" w:hAnsi="Times New Roman" w:cs="Times New Roman"/>
          <w:sz w:val="24"/>
          <w:szCs w:val="24"/>
        </w:rPr>
        <w:t>vietimas</w:t>
      </w:r>
      <w:r w:rsidR="0049161A" w:rsidRPr="00DE6FE0">
        <w:rPr>
          <w:rFonts w:ascii="Times New Roman" w:hAnsi="Times New Roman" w:cs="Times New Roman"/>
          <w:sz w:val="24"/>
          <w:szCs w:val="24"/>
          <w:lang w:eastAsia="lt-LT"/>
        </w:rPr>
        <w:t>.</w:t>
      </w:r>
    </w:p>
    <w:tbl>
      <w:tblPr>
        <w:tblStyle w:val="Lentelstinklelis"/>
        <w:tblW w:w="9631" w:type="dxa"/>
        <w:tblLayout w:type="fixed"/>
        <w:tblLook w:val="04A0" w:firstRow="1" w:lastRow="0" w:firstColumn="1" w:lastColumn="0" w:noHBand="0" w:noVBand="1"/>
      </w:tblPr>
      <w:tblGrid>
        <w:gridCol w:w="1838"/>
        <w:gridCol w:w="7793"/>
      </w:tblGrid>
      <w:tr w:rsidR="00D40F03" w:rsidRPr="008A7561" w14:paraId="2DF68EB3" w14:textId="77777777" w:rsidTr="00E647B1">
        <w:tc>
          <w:tcPr>
            <w:tcW w:w="1838" w:type="dxa"/>
          </w:tcPr>
          <w:p w14:paraId="58C462CC" w14:textId="6C790A48" w:rsidR="00D40F03" w:rsidRPr="008A7561" w:rsidRDefault="00D40F03" w:rsidP="009876B0">
            <w:pPr>
              <w:spacing w:after="0" w:line="240" w:lineRule="auto"/>
              <w:rPr>
                <w:rFonts w:ascii="Times New Roman" w:hAnsi="Times New Roman" w:cs="Times New Roman"/>
                <w:b/>
                <w:sz w:val="24"/>
                <w:szCs w:val="24"/>
              </w:rPr>
            </w:pPr>
            <w:r w:rsidRPr="00DE6FE0">
              <w:rPr>
                <w:rFonts w:ascii="Times New Roman" w:hAnsi="Times New Roman" w:cs="Times New Roman"/>
                <w:b/>
                <w:sz w:val="24"/>
                <w:szCs w:val="24"/>
              </w:rPr>
              <w:t xml:space="preserve">1. </w:t>
            </w:r>
            <w:proofErr w:type="spellStart"/>
            <w:r w:rsidR="003F0224">
              <w:rPr>
                <w:rFonts w:ascii="Times New Roman" w:hAnsi="Times New Roman" w:cs="Times New Roman"/>
                <w:b/>
                <w:sz w:val="24"/>
                <w:szCs w:val="24"/>
              </w:rPr>
              <w:t>Poveiklės</w:t>
            </w:r>
            <w:proofErr w:type="spellEnd"/>
            <w:r w:rsidR="003F0224">
              <w:rPr>
                <w:rFonts w:ascii="Times New Roman" w:hAnsi="Times New Roman" w:cs="Times New Roman"/>
                <w:b/>
                <w:sz w:val="24"/>
                <w:szCs w:val="24"/>
              </w:rPr>
              <w:t xml:space="preserve"> pavadinime vartojamų sąvokų a</w:t>
            </w:r>
            <w:r w:rsidRPr="00DE6FE0">
              <w:rPr>
                <w:rFonts w:ascii="Times New Roman" w:hAnsi="Times New Roman" w:cs="Times New Roman"/>
                <w:b/>
                <w:sz w:val="24"/>
                <w:szCs w:val="24"/>
              </w:rPr>
              <w:t>pibrėžimas</w:t>
            </w:r>
          </w:p>
        </w:tc>
        <w:tc>
          <w:tcPr>
            <w:tcW w:w="7793" w:type="dxa"/>
          </w:tcPr>
          <w:p w14:paraId="5C2ED7DD" w14:textId="4B9D20F7" w:rsidR="00D40F03" w:rsidRDefault="00D40F03" w:rsidP="009876B0">
            <w:pPr>
              <w:spacing w:after="0" w:line="240" w:lineRule="auto"/>
              <w:jc w:val="both"/>
              <w:rPr>
                <w:rFonts w:ascii="Times New Roman" w:hAnsi="Times New Roman" w:cs="Times New Roman"/>
                <w:sz w:val="24"/>
                <w:szCs w:val="24"/>
                <w:lang w:eastAsia="lt-LT"/>
              </w:rPr>
            </w:pPr>
            <w:r w:rsidRPr="00DE6FE0">
              <w:rPr>
                <w:rFonts w:ascii="Times New Roman" w:hAnsi="Times New Roman" w:cs="Times New Roman"/>
                <w:i/>
                <w:sz w:val="24"/>
                <w:szCs w:val="24"/>
                <w:lang w:eastAsia="lt-LT"/>
              </w:rPr>
              <w:t>Neformalusis švietimas</w:t>
            </w:r>
            <w:r w:rsidRPr="00DE6FE0">
              <w:rPr>
                <w:rFonts w:ascii="Times New Roman" w:hAnsi="Times New Roman" w:cs="Times New Roman"/>
                <w:sz w:val="24"/>
                <w:szCs w:val="24"/>
                <w:lang w:eastAsia="lt-LT"/>
              </w:rPr>
              <w:t xml:space="preserve"> – švietimas pagal įvairias švietimo poreikių tenkinimo, kvalifikacijos tobulinimo, papildomos kompetencijos įgijimo programas, išskyrus formaliojo švietimo </w:t>
            </w:r>
            <w:r w:rsidR="007A6E1A" w:rsidRPr="00AE2B2C">
              <w:rPr>
                <w:rFonts w:ascii="Times New Roman" w:hAnsi="Times New Roman" w:cs="Times New Roman"/>
                <w:sz w:val="24"/>
                <w:szCs w:val="24"/>
                <w:lang w:eastAsia="lt-LT"/>
              </w:rPr>
              <w:t xml:space="preserve">(t. y. </w:t>
            </w:r>
            <w:r w:rsidR="007A6E1A" w:rsidRPr="00AE2B2C">
              <w:rPr>
                <w:rFonts w:ascii="Times New Roman" w:hAnsi="Times New Roman" w:cs="Times New Roman"/>
                <w:sz w:val="24"/>
                <w:szCs w:val="24"/>
              </w:rPr>
              <w:t>pradinio, pagrindinio, vidurinio ugdymą, formaliojo</w:t>
            </w:r>
            <w:r w:rsidR="007A6E1A" w:rsidRPr="00AE2B2C">
              <w:rPr>
                <w:rFonts w:ascii="Times New Roman" w:hAnsi="Times New Roman" w:cs="Times New Roman"/>
                <w:b/>
                <w:bCs/>
                <w:sz w:val="24"/>
                <w:szCs w:val="24"/>
              </w:rPr>
              <w:t xml:space="preserve"> </w:t>
            </w:r>
            <w:r w:rsidR="007A6E1A" w:rsidRPr="00AE2B2C">
              <w:rPr>
                <w:rFonts w:ascii="Times New Roman" w:hAnsi="Times New Roman" w:cs="Times New Roman"/>
                <w:sz w:val="24"/>
                <w:szCs w:val="24"/>
              </w:rPr>
              <w:t xml:space="preserve">profesinio mokymo ir aukštojo mokslo studijų) </w:t>
            </w:r>
            <w:r w:rsidRPr="00AE2B2C">
              <w:rPr>
                <w:rFonts w:ascii="Times New Roman" w:hAnsi="Times New Roman" w:cs="Times New Roman"/>
                <w:sz w:val="24"/>
                <w:szCs w:val="24"/>
                <w:lang w:eastAsia="lt-LT"/>
              </w:rPr>
              <w:t>programas</w:t>
            </w:r>
            <w:r w:rsidRPr="00DE6FE0">
              <w:rPr>
                <w:rFonts w:ascii="Times New Roman" w:hAnsi="Times New Roman" w:cs="Times New Roman"/>
                <w:sz w:val="24"/>
                <w:szCs w:val="24"/>
                <w:lang w:eastAsia="lt-LT"/>
              </w:rPr>
              <w:t>.</w:t>
            </w:r>
            <w:r w:rsidR="007A6E1A">
              <w:rPr>
                <w:rFonts w:ascii="Times New Roman" w:hAnsi="Times New Roman" w:cs="Times New Roman"/>
                <w:sz w:val="24"/>
                <w:szCs w:val="24"/>
                <w:lang w:eastAsia="lt-LT"/>
              </w:rPr>
              <w:t xml:space="preserve"> </w:t>
            </w:r>
          </w:p>
          <w:p w14:paraId="60207C75" w14:textId="1F7D4E33" w:rsidR="00D40F03" w:rsidRDefault="00D40F03" w:rsidP="009876B0">
            <w:pPr>
              <w:spacing w:after="0" w:line="240" w:lineRule="auto"/>
              <w:jc w:val="both"/>
              <w:rPr>
                <w:rFonts w:ascii="Times New Roman" w:hAnsi="Times New Roman" w:cs="Times New Roman"/>
                <w:sz w:val="24"/>
                <w:szCs w:val="24"/>
                <w:lang w:eastAsia="lt-LT"/>
              </w:rPr>
            </w:pPr>
            <w:r w:rsidRPr="00DE6FE0">
              <w:rPr>
                <w:rFonts w:ascii="Times New Roman" w:hAnsi="Times New Roman" w:cs="Times New Roman"/>
                <w:i/>
                <w:sz w:val="24"/>
                <w:szCs w:val="24"/>
                <w:lang w:eastAsia="lt-LT"/>
              </w:rPr>
              <w:t>Neformalusis suaugusiųjų švietimas</w:t>
            </w:r>
            <w:r w:rsidRPr="00DE6FE0">
              <w:rPr>
                <w:rFonts w:ascii="Times New Roman" w:hAnsi="Times New Roman" w:cs="Times New Roman"/>
                <w:sz w:val="24"/>
                <w:szCs w:val="24"/>
                <w:lang w:eastAsia="lt-LT"/>
              </w:rPr>
              <w:t xml:space="preserve"> – asmens ir visuomenės interesus atitinkantis švietimas pagal įvairias neformaliojo suaugusiųjų švietimo poreikių tenkinimo, kvalifikacijos tobulinimo, papildomos kompetencijos įgijimo programas, teikiamas ne jaunesniems negu 18 metų asmenims.</w:t>
            </w:r>
          </w:p>
          <w:p w14:paraId="1A109649" w14:textId="77777777" w:rsidR="00AE2B2C" w:rsidRDefault="00AE2B2C" w:rsidP="009876B0">
            <w:pPr>
              <w:spacing w:after="0" w:line="240" w:lineRule="auto"/>
              <w:jc w:val="both"/>
              <w:rPr>
                <w:rFonts w:ascii="Times New Roman" w:hAnsi="Times New Roman" w:cs="Times New Roman"/>
                <w:sz w:val="24"/>
                <w:szCs w:val="24"/>
                <w:lang w:eastAsia="lt-LT"/>
              </w:rPr>
            </w:pPr>
          </w:p>
          <w:p w14:paraId="0C1C1FA4" w14:textId="64E46602" w:rsidR="0093768C" w:rsidRPr="008A7561" w:rsidRDefault="00C412A5" w:rsidP="005F3911">
            <w:pPr>
              <w:spacing w:after="0" w:line="240" w:lineRule="auto"/>
              <w:jc w:val="both"/>
              <w:rPr>
                <w:rFonts w:ascii="Times New Roman" w:hAnsi="Times New Roman" w:cs="Times New Roman"/>
                <w:sz w:val="24"/>
                <w:szCs w:val="24"/>
                <w:lang w:eastAsia="lt-LT"/>
              </w:rPr>
            </w:pPr>
            <w:proofErr w:type="spellStart"/>
            <w:r>
              <w:rPr>
                <w:rFonts w:ascii="Times New Roman" w:hAnsi="Times New Roman" w:cs="Times New Roman"/>
                <w:sz w:val="24"/>
                <w:szCs w:val="24"/>
                <w:lang w:eastAsia="lt-LT"/>
              </w:rPr>
              <w:t>Poveiklė</w:t>
            </w:r>
            <w:proofErr w:type="spellEnd"/>
            <w:r>
              <w:rPr>
                <w:rFonts w:ascii="Times New Roman" w:hAnsi="Times New Roman" w:cs="Times New Roman"/>
                <w:sz w:val="24"/>
                <w:szCs w:val="24"/>
                <w:lang w:eastAsia="lt-LT"/>
              </w:rPr>
              <w:t xml:space="preserve"> ,,Neformalus švietimas“ neapima švietimo veiklų pagal neformalaus profesinio mokymo programas</w:t>
            </w:r>
            <w:r w:rsidR="009876B0">
              <w:rPr>
                <w:rFonts w:ascii="Times New Roman" w:hAnsi="Times New Roman" w:cs="Times New Roman"/>
                <w:sz w:val="24"/>
                <w:szCs w:val="24"/>
                <w:lang w:eastAsia="lt-LT"/>
              </w:rPr>
              <w:t xml:space="preserve">, </w:t>
            </w:r>
            <w:r w:rsidR="009876B0" w:rsidRPr="00DE6FE0">
              <w:rPr>
                <w:rFonts w:ascii="Times New Roman" w:hAnsi="Times New Roman" w:cs="Times New Roman"/>
                <w:sz w:val="24"/>
                <w:szCs w:val="24"/>
                <w:lang w:eastAsia="lt-LT"/>
              </w:rPr>
              <w:t>organizuojam</w:t>
            </w:r>
            <w:r w:rsidR="009876B0">
              <w:rPr>
                <w:rFonts w:ascii="Times New Roman" w:hAnsi="Times New Roman" w:cs="Times New Roman"/>
                <w:sz w:val="24"/>
                <w:szCs w:val="24"/>
                <w:lang w:eastAsia="lt-LT"/>
              </w:rPr>
              <w:t>as</w:t>
            </w:r>
            <w:r w:rsidR="009876B0" w:rsidRPr="00DE6FE0">
              <w:rPr>
                <w:rFonts w:ascii="Times New Roman" w:hAnsi="Times New Roman" w:cs="Times New Roman"/>
                <w:sz w:val="24"/>
                <w:szCs w:val="24"/>
                <w:lang w:eastAsia="lt-LT"/>
              </w:rPr>
              <w:t xml:space="preserve"> mokykline ar pameistrystės forma</w:t>
            </w:r>
            <w:r>
              <w:rPr>
                <w:rFonts w:ascii="Times New Roman" w:hAnsi="Times New Roman" w:cs="Times New Roman"/>
                <w:sz w:val="24"/>
                <w:szCs w:val="24"/>
                <w:lang w:eastAsia="lt-LT"/>
              </w:rPr>
              <w:t>.</w:t>
            </w:r>
          </w:p>
        </w:tc>
      </w:tr>
      <w:tr w:rsidR="00D40F03" w:rsidRPr="008A7561" w14:paraId="6449FFE8" w14:textId="77777777" w:rsidTr="00E647B1">
        <w:tc>
          <w:tcPr>
            <w:tcW w:w="1838" w:type="dxa"/>
          </w:tcPr>
          <w:p w14:paraId="368DB5FE" w14:textId="77777777" w:rsidR="00D40F03" w:rsidRDefault="00D40F03" w:rsidP="009876B0">
            <w:pPr>
              <w:spacing w:after="0" w:line="240" w:lineRule="auto"/>
              <w:rPr>
                <w:rFonts w:ascii="Times New Roman" w:hAnsi="Times New Roman" w:cs="Times New Roman"/>
                <w:b/>
                <w:sz w:val="24"/>
                <w:szCs w:val="24"/>
              </w:rPr>
            </w:pPr>
            <w:r w:rsidRPr="00DE6FE0">
              <w:rPr>
                <w:rFonts w:ascii="Times New Roman" w:hAnsi="Times New Roman" w:cs="Times New Roman"/>
                <w:b/>
                <w:sz w:val="24"/>
                <w:szCs w:val="24"/>
              </w:rPr>
              <w:t xml:space="preserve">2. </w:t>
            </w:r>
            <w:r w:rsidR="003F0224">
              <w:rPr>
                <w:rFonts w:ascii="Times New Roman" w:hAnsi="Times New Roman" w:cs="Times New Roman"/>
                <w:b/>
                <w:sz w:val="24"/>
                <w:szCs w:val="24"/>
              </w:rPr>
              <w:t xml:space="preserve">Su </w:t>
            </w:r>
            <w:proofErr w:type="spellStart"/>
            <w:r w:rsidR="003F0224">
              <w:rPr>
                <w:rFonts w:ascii="Times New Roman" w:hAnsi="Times New Roman" w:cs="Times New Roman"/>
                <w:b/>
                <w:sz w:val="24"/>
                <w:szCs w:val="24"/>
              </w:rPr>
              <w:t>poveikle</w:t>
            </w:r>
            <w:proofErr w:type="spellEnd"/>
            <w:r w:rsidR="003F0224">
              <w:rPr>
                <w:rFonts w:ascii="Times New Roman" w:hAnsi="Times New Roman" w:cs="Times New Roman"/>
                <w:b/>
                <w:sz w:val="24"/>
                <w:szCs w:val="24"/>
              </w:rPr>
              <w:t xml:space="preserve"> s</w:t>
            </w:r>
            <w:r w:rsidRPr="00DE6FE0">
              <w:rPr>
                <w:rFonts w:ascii="Times New Roman" w:hAnsi="Times New Roman" w:cs="Times New Roman"/>
                <w:b/>
                <w:sz w:val="24"/>
                <w:szCs w:val="24"/>
              </w:rPr>
              <w:t>usiję teisės aktai</w:t>
            </w:r>
          </w:p>
          <w:p w14:paraId="66CD44BD" w14:textId="09623C39" w:rsidR="0076148E" w:rsidRPr="008A7561" w:rsidRDefault="0076148E" w:rsidP="009876B0">
            <w:pPr>
              <w:spacing w:after="0" w:line="240" w:lineRule="auto"/>
              <w:rPr>
                <w:rFonts w:ascii="Times New Roman" w:hAnsi="Times New Roman" w:cs="Times New Roman"/>
                <w:b/>
                <w:sz w:val="24"/>
                <w:szCs w:val="24"/>
              </w:rPr>
            </w:pPr>
          </w:p>
        </w:tc>
        <w:tc>
          <w:tcPr>
            <w:tcW w:w="7793" w:type="dxa"/>
          </w:tcPr>
          <w:p w14:paraId="3EB1540C" w14:textId="35C036D7" w:rsidR="007A6E1A" w:rsidRDefault="00361E6F" w:rsidP="009876B0">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Švietimo įstatymas;</w:t>
            </w:r>
          </w:p>
          <w:p w14:paraId="15DE4A73" w14:textId="0F7478E2" w:rsidR="00D40F03" w:rsidRPr="00DE6FE0" w:rsidRDefault="00D40F03" w:rsidP="009876B0">
            <w:pPr>
              <w:spacing w:after="0" w:line="240" w:lineRule="auto"/>
              <w:jc w:val="both"/>
              <w:rPr>
                <w:rFonts w:ascii="Times New Roman" w:hAnsi="Times New Roman" w:cs="Times New Roman"/>
                <w:sz w:val="24"/>
                <w:szCs w:val="24"/>
                <w:lang w:eastAsia="lt-LT"/>
              </w:rPr>
            </w:pPr>
            <w:r w:rsidRPr="00DE6FE0">
              <w:rPr>
                <w:rFonts w:ascii="Times New Roman" w:hAnsi="Times New Roman" w:cs="Times New Roman"/>
                <w:sz w:val="24"/>
                <w:szCs w:val="24"/>
                <w:lang w:eastAsia="lt-LT"/>
              </w:rPr>
              <w:t>Neformaliojo suaugusiųjų švietimo</w:t>
            </w:r>
            <w:r w:rsidR="00361E6F">
              <w:rPr>
                <w:rFonts w:ascii="Times New Roman" w:hAnsi="Times New Roman" w:cs="Times New Roman"/>
                <w:sz w:val="24"/>
                <w:szCs w:val="24"/>
                <w:lang w:eastAsia="lt-LT"/>
              </w:rPr>
              <w:t xml:space="preserve"> ir tęstinio mokymosi įstatymas.</w:t>
            </w:r>
          </w:p>
          <w:p w14:paraId="0BDACF29" w14:textId="77777777" w:rsidR="0093768C" w:rsidRPr="008A7561" w:rsidRDefault="0093768C" w:rsidP="009876B0">
            <w:pPr>
              <w:spacing w:after="0" w:line="240" w:lineRule="auto"/>
              <w:rPr>
                <w:rFonts w:ascii="Times New Roman" w:hAnsi="Times New Roman" w:cs="Times New Roman"/>
                <w:sz w:val="24"/>
                <w:szCs w:val="24"/>
                <w:lang w:eastAsia="lt-LT"/>
              </w:rPr>
            </w:pPr>
          </w:p>
        </w:tc>
      </w:tr>
      <w:tr w:rsidR="00D40F03" w:rsidRPr="008A7561" w14:paraId="145175AD" w14:textId="77777777" w:rsidTr="00E647B1">
        <w:tc>
          <w:tcPr>
            <w:tcW w:w="1838" w:type="dxa"/>
          </w:tcPr>
          <w:p w14:paraId="758BAE55" w14:textId="77777777" w:rsidR="00D40F03" w:rsidRDefault="00D40F03" w:rsidP="009876B0">
            <w:pPr>
              <w:spacing w:after="0" w:line="240" w:lineRule="auto"/>
              <w:rPr>
                <w:rFonts w:ascii="Times New Roman" w:hAnsi="Times New Roman" w:cs="Times New Roman"/>
                <w:b/>
                <w:sz w:val="24"/>
                <w:szCs w:val="24"/>
              </w:rPr>
            </w:pPr>
            <w:r w:rsidRPr="00DE6FE0">
              <w:rPr>
                <w:rFonts w:ascii="Times New Roman" w:hAnsi="Times New Roman" w:cs="Times New Roman"/>
                <w:b/>
                <w:sz w:val="24"/>
                <w:szCs w:val="24"/>
              </w:rPr>
              <w:lastRenderedPageBreak/>
              <w:t xml:space="preserve">3. </w:t>
            </w:r>
            <w:r w:rsidR="003F0224">
              <w:rPr>
                <w:rFonts w:ascii="Times New Roman" w:hAnsi="Times New Roman" w:cs="Times New Roman"/>
                <w:b/>
                <w:sz w:val="24"/>
                <w:szCs w:val="24"/>
              </w:rPr>
              <w:t>Papildomi r</w:t>
            </w:r>
            <w:r w:rsidRPr="00DE6FE0">
              <w:rPr>
                <w:rFonts w:ascii="Times New Roman" w:hAnsi="Times New Roman" w:cs="Times New Roman"/>
                <w:b/>
                <w:sz w:val="24"/>
                <w:szCs w:val="24"/>
              </w:rPr>
              <w:t>eikalavimai pareiškėjams</w:t>
            </w:r>
            <w:r w:rsidR="003F0224">
              <w:rPr>
                <w:rFonts w:ascii="Times New Roman" w:hAnsi="Times New Roman" w:cs="Times New Roman"/>
                <w:b/>
                <w:sz w:val="24"/>
                <w:szCs w:val="24"/>
              </w:rPr>
              <w:t>, partneriams</w:t>
            </w:r>
          </w:p>
          <w:p w14:paraId="05EB40F9" w14:textId="2B29C48D" w:rsidR="0076148E" w:rsidRPr="008A7561" w:rsidRDefault="0076148E" w:rsidP="009876B0">
            <w:pPr>
              <w:spacing w:after="0" w:line="240" w:lineRule="auto"/>
              <w:rPr>
                <w:rFonts w:ascii="Times New Roman" w:hAnsi="Times New Roman" w:cs="Times New Roman"/>
                <w:b/>
                <w:sz w:val="24"/>
                <w:szCs w:val="24"/>
              </w:rPr>
            </w:pPr>
          </w:p>
        </w:tc>
        <w:tc>
          <w:tcPr>
            <w:tcW w:w="7793" w:type="dxa"/>
          </w:tcPr>
          <w:p w14:paraId="673FC410" w14:textId="2C28E352" w:rsidR="00D40F03" w:rsidRPr="008A7561" w:rsidRDefault="00B46264"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t-LT"/>
              </w:rPr>
              <w:t>Kitų reikalavimų</w:t>
            </w:r>
            <w:r w:rsidR="003F0224">
              <w:rPr>
                <w:rFonts w:ascii="Times New Roman" w:hAnsi="Times New Roman" w:cs="Times New Roman"/>
                <w:sz w:val="24"/>
                <w:szCs w:val="24"/>
                <w:lang w:eastAsia="lt-LT"/>
              </w:rPr>
              <w:t xml:space="preserve"> pareiškėjams, partneria</w:t>
            </w:r>
            <w:r w:rsidR="008041E1">
              <w:rPr>
                <w:rFonts w:ascii="Times New Roman" w:hAnsi="Times New Roman" w:cs="Times New Roman"/>
                <w:sz w:val="24"/>
                <w:szCs w:val="24"/>
                <w:lang w:eastAsia="lt-LT"/>
              </w:rPr>
              <w:t>m</w:t>
            </w:r>
            <w:r w:rsidR="003F0224">
              <w:rPr>
                <w:rFonts w:ascii="Times New Roman" w:hAnsi="Times New Roman" w:cs="Times New Roman"/>
                <w:sz w:val="24"/>
                <w:szCs w:val="24"/>
                <w:lang w:eastAsia="lt-LT"/>
              </w:rPr>
              <w:t>s</w:t>
            </w:r>
            <w:r>
              <w:rPr>
                <w:rFonts w:ascii="Times New Roman" w:hAnsi="Times New Roman" w:cs="Times New Roman"/>
                <w:sz w:val="24"/>
                <w:szCs w:val="24"/>
                <w:lang w:eastAsia="lt-LT"/>
              </w:rPr>
              <w:t xml:space="preserve">, nei </w:t>
            </w:r>
            <w:r w:rsidR="003F0224">
              <w:rPr>
                <w:rFonts w:ascii="Times New Roman" w:hAnsi="Times New Roman" w:cs="Times New Roman"/>
                <w:sz w:val="24"/>
                <w:szCs w:val="24"/>
                <w:lang w:eastAsia="lt-LT"/>
              </w:rPr>
              <w:t xml:space="preserve">nustatyti </w:t>
            </w:r>
            <w:r w:rsidR="00C96748">
              <w:rPr>
                <w:rFonts w:ascii="Times New Roman" w:hAnsi="Times New Roman" w:cs="Times New Roman"/>
                <w:sz w:val="24"/>
                <w:szCs w:val="24"/>
                <w:lang w:eastAsia="lt-LT"/>
              </w:rPr>
              <w:t xml:space="preserve">Atmintinės </w:t>
            </w:r>
            <w:r w:rsidR="003F0224">
              <w:rPr>
                <w:rFonts w:ascii="Times New Roman" w:hAnsi="Times New Roman" w:cs="Times New Roman"/>
                <w:sz w:val="24"/>
                <w:szCs w:val="24"/>
                <w:lang w:eastAsia="lt-LT"/>
              </w:rPr>
              <w:t>2 dalies ,,</w:t>
            </w:r>
            <w:r w:rsidR="00AE2B2C">
              <w:rPr>
                <w:rFonts w:ascii="Times New Roman" w:hAnsi="Times New Roman" w:cs="Times New Roman"/>
                <w:sz w:val="24"/>
                <w:szCs w:val="24"/>
                <w:lang w:eastAsia="lt-LT"/>
              </w:rPr>
              <w:t>Bendrieji reikalavimai“ lentelės 4</w:t>
            </w:r>
            <w:r>
              <w:rPr>
                <w:rFonts w:ascii="Times New Roman" w:hAnsi="Times New Roman" w:cs="Times New Roman"/>
                <w:sz w:val="24"/>
                <w:szCs w:val="24"/>
                <w:lang w:eastAsia="lt-LT"/>
              </w:rPr>
              <w:t xml:space="preserve"> </w:t>
            </w:r>
            <w:r w:rsidR="003F0224">
              <w:rPr>
                <w:rFonts w:ascii="Times New Roman" w:hAnsi="Times New Roman" w:cs="Times New Roman"/>
                <w:sz w:val="24"/>
                <w:szCs w:val="24"/>
                <w:lang w:eastAsia="lt-LT"/>
              </w:rPr>
              <w:t>punkte</w:t>
            </w:r>
            <w:r>
              <w:rPr>
                <w:rFonts w:ascii="Times New Roman" w:hAnsi="Times New Roman" w:cs="Times New Roman"/>
                <w:sz w:val="24"/>
                <w:szCs w:val="24"/>
                <w:lang w:eastAsia="lt-LT"/>
              </w:rPr>
              <w:t xml:space="preserve">, nenustatyta. </w:t>
            </w:r>
          </w:p>
        </w:tc>
      </w:tr>
      <w:tr w:rsidR="00D40F03" w:rsidRPr="008A7561" w14:paraId="067AFFCE" w14:textId="77777777" w:rsidTr="00E647B1">
        <w:trPr>
          <w:trHeight w:val="70"/>
        </w:trPr>
        <w:tc>
          <w:tcPr>
            <w:tcW w:w="1838" w:type="dxa"/>
          </w:tcPr>
          <w:p w14:paraId="1FAC0C8B" w14:textId="29728975" w:rsidR="00D40F03" w:rsidRPr="008A7561" w:rsidRDefault="00914951" w:rsidP="009876B0">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D40F03" w:rsidRPr="00712B08">
              <w:rPr>
                <w:rFonts w:ascii="Times New Roman" w:hAnsi="Times New Roman" w:cs="Times New Roman"/>
                <w:b/>
                <w:sz w:val="24"/>
                <w:szCs w:val="24"/>
              </w:rPr>
              <w:t>. Galimos tikslinės grupės</w:t>
            </w:r>
          </w:p>
        </w:tc>
        <w:tc>
          <w:tcPr>
            <w:tcW w:w="7793" w:type="dxa"/>
          </w:tcPr>
          <w:p w14:paraId="2669E300" w14:textId="024E3DAA" w:rsidR="00D40F03" w:rsidRDefault="00D40F03"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011E23">
              <w:rPr>
                <w:rFonts w:ascii="Times New Roman" w:hAnsi="Times New Roman" w:cs="Times New Roman"/>
                <w:sz w:val="24"/>
                <w:szCs w:val="24"/>
              </w:rPr>
              <w:t>arbingi gyventojai</w:t>
            </w:r>
            <w:r>
              <w:rPr>
                <w:rFonts w:ascii="Times New Roman" w:hAnsi="Times New Roman" w:cs="Times New Roman"/>
                <w:sz w:val="24"/>
                <w:szCs w:val="24"/>
              </w:rPr>
              <w:t>, kurie yra bedarbiai</w:t>
            </w:r>
            <w:r w:rsidR="003F0224">
              <w:rPr>
                <w:rFonts w:ascii="Times New Roman" w:hAnsi="Times New Roman" w:cs="Times New Roman"/>
                <w:sz w:val="24"/>
                <w:szCs w:val="24"/>
              </w:rPr>
              <w:t xml:space="preserve"> arba ekonomiškai neaktyvūs asmenys</w:t>
            </w:r>
            <w:r w:rsidR="00361E6F">
              <w:rPr>
                <w:rFonts w:ascii="Times New Roman" w:hAnsi="Times New Roman" w:cs="Times New Roman"/>
                <w:sz w:val="24"/>
                <w:szCs w:val="24"/>
              </w:rPr>
              <w:t>.</w:t>
            </w:r>
          </w:p>
          <w:p w14:paraId="5EB8BCF0" w14:textId="703537DA" w:rsidR="00734147" w:rsidRDefault="00734147" w:rsidP="009876B0">
            <w:pPr>
              <w:spacing w:after="0" w:line="240" w:lineRule="auto"/>
              <w:rPr>
                <w:rFonts w:ascii="Times New Roman" w:hAnsi="Times New Roman" w:cs="Times New Roman"/>
                <w:sz w:val="24"/>
                <w:szCs w:val="24"/>
              </w:rPr>
            </w:pPr>
          </w:p>
          <w:p w14:paraId="44FBF662" w14:textId="77777777" w:rsidR="009876B0" w:rsidRDefault="009876B0" w:rsidP="009876B0">
            <w:pPr>
              <w:spacing w:after="0" w:line="240" w:lineRule="auto"/>
              <w:jc w:val="both"/>
              <w:rPr>
                <w:rFonts w:ascii="Times New Roman" w:hAnsi="Times New Roman" w:cs="Times New Roman"/>
                <w:i/>
                <w:sz w:val="24"/>
                <w:szCs w:val="24"/>
                <w:lang w:eastAsia="lt-LT"/>
              </w:rPr>
            </w:pPr>
          </w:p>
          <w:p w14:paraId="4071280C" w14:textId="77777777" w:rsidR="009876B0" w:rsidRDefault="009876B0" w:rsidP="009876B0">
            <w:pPr>
              <w:spacing w:after="0" w:line="240" w:lineRule="auto"/>
              <w:jc w:val="both"/>
              <w:rPr>
                <w:rFonts w:ascii="Times New Roman" w:hAnsi="Times New Roman" w:cs="Times New Roman"/>
                <w:i/>
                <w:sz w:val="24"/>
                <w:szCs w:val="24"/>
                <w:lang w:eastAsia="lt-LT"/>
              </w:rPr>
            </w:pPr>
          </w:p>
          <w:p w14:paraId="7B41A0FA" w14:textId="1127D709" w:rsidR="00734147" w:rsidRPr="00DE6FE0" w:rsidRDefault="00734147" w:rsidP="009876B0">
            <w:pPr>
              <w:spacing w:after="0" w:line="240" w:lineRule="auto"/>
              <w:jc w:val="both"/>
              <w:rPr>
                <w:rFonts w:ascii="Times New Roman" w:hAnsi="Times New Roman" w:cs="Times New Roman"/>
                <w:sz w:val="24"/>
                <w:szCs w:val="24"/>
                <w:lang w:eastAsia="lt-LT"/>
              </w:rPr>
            </w:pPr>
            <w:r w:rsidRPr="00DE6FE0">
              <w:rPr>
                <w:rFonts w:ascii="Times New Roman" w:hAnsi="Times New Roman" w:cs="Times New Roman"/>
                <w:i/>
                <w:sz w:val="24"/>
                <w:szCs w:val="24"/>
                <w:lang w:eastAsia="lt-LT"/>
              </w:rPr>
              <w:t>Darbingas asmuo</w:t>
            </w:r>
            <w:r w:rsidRPr="00DE6FE0">
              <w:rPr>
                <w:rFonts w:ascii="Times New Roman" w:hAnsi="Times New Roman" w:cs="Times New Roman"/>
                <w:sz w:val="24"/>
                <w:szCs w:val="24"/>
                <w:lang w:eastAsia="lt-LT"/>
              </w:rPr>
              <w:t xml:space="preserve"> – asmuo, pagal Lietuvos Respublikos darbo kodeksą turintis visišką ar ribotą darbinį teisnumą ir veiksnumą (t. y. nuo 14 metų amžiaus), išskyrus asmenį, Lietuvos Respublikos neįgaliųjų socialinės integracijos įstatymo nustatyta tvarka pripažintą nedarbingu.</w:t>
            </w:r>
          </w:p>
          <w:p w14:paraId="37A94258" w14:textId="77777777" w:rsidR="00734147" w:rsidRDefault="00734147" w:rsidP="009876B0">
            <w:pPr>
              <w:spacing w:after="0" w:line="240" w:lineRule="auto"/>
              <w:jc w:val="both"/>
              <w:rPr>
                <w:rFonts w:ascii="Times New Roman" w:hAnsi="Times New Roman" w:cs="Times New Roman"/>
                <w:i/>
                <w:sz w:val="24"/>
                <w:szCs w:val="24"/>
                <w:lang w:eastAsia="lt-LT"/>
              </w:rPr>
            </w:pPr>
          </w:p>
          <w:p w14:paraId="163584F0" w14:textId="53D54447" w:rsidR="00734147" w:rsidRDefault="00734147" w:rsidP="009876B0">
            <w:pPr>
              <w:spacing w:after="0" w:line="240" w:lineRule="auto"/>
              <w:jc w:val="both"/>
              <w:rPr>
                <w:rFonts w:ascii="Times New Roman" w:hAnsi="Times New Roman" w:cs="Times New Roman"/>
                <w:sz w:val="24"/>
                <w:szCs w:val="24"/>
                <w:lang w:eastAsia="lt-LT"/>
              </w:rPr>
            </w:pPr>
            <w:r w:rsidRPr="00DE6FE0">
              <w:rPr>
                <w:rFonts w:ascii="Times New Roman" w:hAnsi="Times New Roman" w:cs="Times New Roman"/>
                <w:i/>
                <w:sz w:val="24"/>
                <w:szCs w:val="24"/>
                <w:lang w:eastAsia="lt-LT"/>
              </w:rPr>
              <w:t>Bedarbis</w:t>
            </w:r>
            <w:r w:rsidRPr="00DE6FE0">
              <w:rPr>
                <w:rFonts w:ascii="Times New Roman" w:hAnsi="Times New Roman" w:cs="Times New Roman"/>
                <w:sz w:val="24"/>
                <w:szCs w:val="24"/>
                <w:lang w:eastAsia="lt-LT"/>
              </w:rPr>
              <w:t xml:space="preserve"> – asmuo, įsiregistravęs </w:t>
            </w:r>
            <w:r w:rsidRPr="00797963">
              <w:rPr>
                <w:rFonts w:ascii="Times New Roman" w:hAnsi="Times New Roman" w:cs="Times New Roman"/>
                <w:sz w:val="24"/>
                <w:szCs w:val="24"/>
                <w:lang w:eastAsia="lt-LT"/>
              </w:rPr>
              <w:t xml:space="preserve">Užimtumo tarnyboje </w:t>
            </w:r>
            <w:r w:rsidRPr="00DE6FE0">
              <w:rPr>
                <w:rFonts w:ascii="Times New Roman" w:hAnsi="Times New Roman" w:cs="Times New Roman"/>
                <w:sz w:val="24"/>
                <w:szCs w:val="24"/>
                <w:lang w:eastAsia="lt-LT"/>
              </w:rPr>
              <w:t>ir Lietuvos Respublikos užimtumo įstatyme nustatyta tvarka įgijęs bedarbio statusą arba turintis sustabdytą bedarbio statusą.</w:t>
            </w:r>
          </w:p>
          <w:p w14:paraId="4589EFA8" w14:textId="77777777" w:rsidR="00AE2B2C" w:rsidRPr="00DE6FE0" w:rsidRDefault="00AE2B2C" w:rsidP="009876B0">
            <w:pPr>
              <w:spacing w:after="0" w:line="240" w:lineRule="auto"/>
              <w:jc w:val="both"/>
              <w:rPr>
                <w:rFonts w:ascii="Times New Roman" w:hAnsi="Times New Roman" w:cs="Times New Roman"/>
                <w:sz w:val="24"/>
                <w:szCs w:val="24"/>
                <w:lang w:eastAsia="lt-LT"/>
              </w:rPr>
            </w:pPr>
          </w:p>
          <w:p w14:paraId="5B996CE0" w14:textId="77777777" w:rsidR="00452257" w:rsidRPr="00AE2B2C" w:rsidRDefault="00734147" w:rsidP="009876B0">
            <w:pPr>
              <w:spacing w:after="0" w:line="240" w:lineRule="auto"/>
              <w:contextualSpacing/>
              <w:jc w:val="both"/>
              <w:rPr>
                <w:rFonts w:ascii="Times New Roman" w:hAnsi="Times New Roman" w:cs="Times New Roman"/>
                <w:sz w:val="24"/>
                <w:szCs w:val="24"/>
              </w:rPr>
            </w:pPr>
            <w:r w:rsidRPr="00AE2B2C">
              <w:rPr>
                <w:rFonts w:ascii="Times New Roman" w:hAnsi="Times New Roman" w:cs="Times New Roman"/>
                <w:i/>
                <w:sz w:val="24"/>
                <w:szCs w:val="24"/>
              </w:rPr>
              <w:t>Ekonomiškai neaktyvus asmuo</w:t>
            </w:r>
            <w:r w:rsidRPr="00AE2B2C">
              <w:rPr>
                <w:rFonts w:ascii="Times New Roman" w:hAnsi="Times New Roman" w:cs="Times New Roman"/>
                <w:sz w:val="24"/>
                <w:szCs w:val="24"/>
              </w:rPr>
              <w:t xml:space="preserve"> - </w:t>
            </w:r>
            <w:r w:rsidR="00452257" w:rsidRPr="00AE2B2C">
              <w:rPr>
                <w:rFonts w:ascii="Times New Roman" w:hAnsi="Times New Roman" w:cs="Times New Roman"/>
                <w:sz w:val="24"/>
                <w:szCs w:val="24"/>
              </w:rPr>
              <w:t>asmuo, kuris nėra Užimtumo tarnyboje registruotas kaip bedarbio statusą ar sustabdytą bedarbio statusą turintis asmuo ir kuris atitinka visas šias sąlygas:</w:t>
            </w:r>
          </w:p>
          <w:p w14:paraId="27F2BF61" w14:textId="638CF1A8" w:rsidR="00452257" w:rsidRPr="00AE2B2C" w:rsidRDefault="00452257" w:rsidP="009876B0">
            <w:pPr>
              <w:spacing w:after="0" w:line="240" w:lineRule="auto"/>
              <w:ind w:firstLine="567"/>
              <w:contextualSpacing/>
              <w:jc w:val="both"/>
              <w:rPr>
                <w:rFonts w:ascii="Times New Roman" w:hAnsi="Times New Roman" w:cs="Times New Roman"/>
                <w:sz w:val="24"/>
                <w:szCs w:val="24"/>
              </w:rPr>
            </w:pPr>
            <w:r w:rsidRPr="00AE2B2C">
              <w:rPr>
                <w:rFonts w:ascii="Times New Roman" w:hAnsi="Times New Roman" w:cs="Times New Roman"/>
                <w:sz w:val="24"/>
                <w:szCs w:val="24"/>
              </w:rPr>
              <w:t>- yra darbingas;</w:t>
            </w:r>
          </w:p>
          <w:p w14:paraId="26A4C0E9" w14:textId="23AF413A" w:rsidR="00452257" w:rsidRPr="00AE2B2C" w:rsidRDefault="00452257" w:rsidP="009876B0">
            <w:pPr>
              <w:spacing w:after="0" w:line="240" w:lineRule="auto"/>
              <w:ind w:firstLine="567"/>
              <w:contextualSpacing/>
              <w:jc w:val="both"/>
              <w:rPr>
                <w:rFonts w:ascii="Times New Roman" w:hAnsi="Times New Roman" w:cs="Times New Roman"/>
                <w:sz w:val="24"/>
                <w:szCs w:val="24"/>
              </w:rPr>
            </w:pPr>
            <w:r w:rsidRPr="00AE2B2C">
              <w:rPr>
                <w:rFonts w:ascii="Times New Roman" w:hAnsi="Times New Roman" w:cs="Times New Roman"/>
                <w:sz w:val="24"/>
                <w:szCs w:val="24"/>
              </w:rPr>
              <w:t xml:space="preserve">- nedirba </w:t>
            </w:r>
            <w:r w:rsidRPr="00AE2B2C">
              <w:rPr>
                <w:rFonts w:ascii="Times New Roman" w:hAnsi="Times New Roman" w:cs="Times New Roman"/>
                <w:bCs/>
                <w:sz w:val="24"/>
                <w:szCs w:val="24"/>
                <w:lang w:eastAsia="lt-LT"/>
              </w:rPr>
              <w:t>pagal darbo sutartis ir darbo santykiams prilygintų teisinių santykių pagrindu</w:t>
            </w:r>
            <w:r w:rsidRPr="00AE2B2C">
              <w:rPr>
                <w:rFonts w:ascii="Times New Roman" w:hAnsi="Times New Roman" w:cs="Times New Roman"/>
                <w:sz w:val="24"/>
                <w:szCs w:val="24"/>
              </w:rPr>
              <w:t>;</w:t>
            </w:r>
          </w:p>
          <w:p w14:paraId="198967DD" w14:textId="0AC84AD0" w:rsidR="00452257" w:rsidRPr="00AE2B2C" w:rsidRDefault="00452257" w:rsidP="009876B0">
            <w:pPr>
              <w:spacing w:after="0" w:line="240" w:lineRule="auto"/>
              <w:ind w:firstLine="567"/>
              <w:contextualSpacing/>
              <w:jc w:val="both"/>
              <w:rPr>
                <w:rFonts w:ascii="Times New Roman" w:hAnsi="Times New Roman" w:cs="Times New Roman"/>
                <w:sz w:val="24"/>
                <w:szCs w:val="24"/>
              </w:rPr>
            </w:pPr>
            <w:r w:rsidRPr="00AE2B2C">
              <w:rPr>
                <w:rFonts w:ascii="Times New Roman" w:hAnsi="Times New Roman" w:cs="Times New Roman"/>
                <w:sz w:val="24"/>
                <w:szCs w:val="24"/>
              </w:rPr>
              <w:t xml:space="preserve">-  nesiverčia individualia veikla; </w:t>
            </w:r>
          </w:p>
          <w:p w14:paraId="47624C1F" w14:textId="313B14C4" w:rsidR="00452257" w:rsidRDefault="00452257" w:rsidP="009876B0">
            <w:pPr>
              <w:spacing w:after="0" w:line="240" w:lineRule="auto"/>
              <w:ind w:firstLine="567"/>
              <w:contextualSpacing/>
              <w:jc w:val="both"/>
              <w:rPr>
                <w:rFonts w:ascii="Times New Roman" w:hAnsi="Times New Roman" w:cs="Times New Roman"/>
                <w:sz w:val="24"/>
                <w:szCs w:val="24"/>
              </w:rPr>
            </w:pPr>
            <w:r w:rsidRPr="00AE2B2C">
              <w:rPr>
                <w:rFonts w:ascii="Times New Roman" w:hAnsi="Times New Roman" w:cs="Times New Roman"/>
                <w:sz w:val="24"/>
                <w:szCs w:val="24"/>
              </w:rPr>
              <w:t>- neturi ūkininko statuso ar nėra ūkininko partneris, ar žemės ūkio veiklos subjektas ir (arba) yra atostogose vaikui prižiūrėti (iki vaikui sukaks treji metai).</w:t>
            </w:r>
          </w:p>
          <w:p w14:paraId="429882BD" w14:textId="6FDC56D6" w:rsidR="009876B0" w:rsidRDefault="009876B0" w:rsidP="009876B0">
            <w:pPr>
              <w:spacing w:after="0" w:line="240" w:lineRule="auto"/>
              <w:ind w:firstLine="567"/>
              <w:contextualSpacing/>
              <w:jc w:val="both"/>
              <w:rPr>
                <w:rFonts w:ascii="Times New Roman" w:hAnsi="Times New Roman" w:cs="Times New Roman"/>
                <w:sz w:val="24"/>
                <w:szCs w:val="24"/>
              </w:rPr>
            </w:pPr>
          </w:p>
          <w:p w14:paraId="47363ACF" w14:textId="292A4534" w:rsidR="00D40F03" w:rsidRPr="008A7561" w:rsidRDefault="009876B0" w:rsidP="005F3911">
            <w:pPr>
              <w:spacing w:after="0" w:line="240" w:lineRule="auto"/>
              <w:jc w:val="both"/>
              <w:rPr>
                <w:rFonts w:ascii="Times New Roman" w:hAnsi="Times New Roman" w:cs="Times New Roman"/>
                <w:sz w:val="24"/>
                <w:szCs w:val="24"/>
              </w:rPr>
            </w:pPr>
            <w:r w:rsidRPr="009876B0">
              <w:rPr>
                <w:rFonts w:ascii="Times New Roman" w:hAnsi="Times New Roman" w:cs="Times New Roman"/>
                <w:i/>
                <w:sz w:val="24"/>
                <w:szCs w:val="24"/>
              </w:rPr>
              <w:t>Gyventojas</w:t>
            </w:r>
            <w:r>
              <w:rPr>
                <w:rFonts w:ascii="Times New Roman" w:hAnsi="Times New Roman" w:cs="Times New Roman"/>
                <w:i/>
                <w:sz w:val="24"/>
                <w:szCs w:val="24"/>
              </w:rPr>
              <w:t xml:space="preserve"> – </w:t>
            </w:r>
            <w:r w:rsidRPr="0054022F">
              <w:rPr>
                <w:rFonts w:ascii="Times New Roman" w:hAnsi="Times New Roman" w:cs="Times New Roman"/>
                <w:sz w:val="24"/>
                <w:szCs w:val="24"/>
              </w:rPr>
              <w:t xml:space="preserve">Lietuvos Respublikos piliečiu, užsienio valstybės piliečiu ar asmeniu be pilietybės esantis fizinis asmuo, kuris gyvena vietos plėtros strategijos įgyvendinimo teritorijoje. Laikoma, kad asmuo yra vietos plėtros strategijos įgyvendinimo teritorijos gyventoju, jei asmuo </w:t>
            </w:r>
            <w:r>
              <w:rPr>
                <w:rFonts w:ascii="Times New Roman" w:hAnsi="Times New Roman" w:cs="Times New Roman"/>
                <w:sz w:val="24"/>
                <w:szCs w:val="24"/>
              </w:rPr>
              <w:t xml:space="preserve">projekto įgyvendinimo metu </w:t>
            </w:r>
            <w:r w:rsidRPr="00D879F6">
              <w:rPr>
                <w:rFonts w:ascii="Times New Roman" w:hAnsi="Times New Roman" w:cs="Times New Roman"/>
                <w:sz w:val="24"/>
                <w:szCs w:val="24"/>
              </w:rPr>
              <w:t>projekto dalyvio anketoje yra nurodęs savo gyvenamąją vietą (savivaldybę, miestą, gatvę, namo numerį), kuri yra vietos plėtros strategijos įgyvendinimo teritorijoje</w:t>
            </w:r>
            <w:r>
              <w:rPr>
                <w:rFonts w:ascii="Times New Roman" w:hAnsi="Times New Roman" w:cs="Times New Roman"/>
                <w:sz w:val="24"/>
                <w:szCs w:val="24"/>
              </w:rPr>
              <w:t>.</w:t>
            </w:r>
          </w:p>
        </w:tc>
      </w:tr>
      <w:tr w:rsidR="00D40F03" w:rsidRPr="008A7561" w14:paraId="2FDB78BE" w14:textId="77777777" w:rsidTr="00E647B1">
        <w:tc>
          <w:tcPr>
            <w:tcW w:w="1838" w:type="dxa"/>
          </w:tcPr>
          <w:p w14:paraId="37B424D4" w14:textId="4729FF01" w:rsidR="00D40F03" w:rsidRPr="00840582" w:rsidRDefault="00914951" w:rsidP="009876B0">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D40F03" w:rsidRPr="00712B08">
              <w:rPr>
                <w:rFonts w:ascii="Times New Roman" w:hAnsi="Times New Roman" w:cs="Times New Roman"/>
                <w:b/>
                <w:sz w:val="24"/>
                <w:szCs w:val="24"/>
              </w:rPr>
              <w:t>. Tinkamos finansuoti išlaidos</w:t>
            </w:r>
          </w:p>
        </w:tc>
        <w:tc>
          <w:tcPr>
            <w:tcW w:w="7793" w:type="dxa"/>
          </w:tcPr>
          <w:p w14:paraId="14F5AC30" w14:textId="77777777" w:rsidR="00D40F03" w:rsidRPr="008A7561" w:rsidRDefault="00D40F03" w:rsidP="009876B0">
            <w:pPr>
              <w:spacing w:after="0" w:line="240" w:lineRule="auto"/>
              <w:jc w:val="both"/>
              <w:rPr>
                <w:rFonts w:ascii="Times New Roman" w:hAnsi="Times New Roman" w:cs="Times New Roman"/>
                <w:sz w:val="24"/>
                <w:szCs w:val="24"/>
              </w:rPr>
            </w:pPr>
          </w:p>
        </w:tc>
      </w:tr>
      <w:tr w:rsidR="00D40F03" w:rsidRPr="008A7561" w14:paraId="7CE4CD4C" w14:textId="77777777" w:rsidTr="00E647B1">
        <w:tc>
          <w:tcPr>
            <w:tcW w:w="1838" w:type="dxa"/>
          </w:tcPr>
          <w:p w14:paraId="224E98C0" w14:textId="006E4388" w:rsidR="001501EE" w:rsidRPr="001501EE" w:rsidRDefault="00914951" w:rsidP="009876B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r w:rsidR="001501EE" w:rsidRPr="001501EE">
              <w:rPr>
                <w:rFonts w:ascii="Times New Roman" w:hAnsi="Times New Roman" w:cs="Times New Roman"/>
                <w:b/>
                <w:sz w:val="24"/>
                <w:szCs w:val="24"/>
                <w:lang w:val="en-US"/>
              </w:rPr>
              <w:t>.1.</w:t>
            </w:r>
          </w:p>
          <w:p w14:paraId="11B3D98F" w14:textId="77777777" w:rsidR="00D40F03" w:rsidRPr="00712B08" w:rsidRDefault="00D40F03" w:rsidP="009876B0">
            <w:pPr>
              <w:spacing w:after="0" w:line="240" w:lineRule="auto"/>
              <w:jc w:val="center"/>
              <w:rPr>
                <w:rFonts w:ascii="Times New Roman" w:hAnsi="Times New Roman" w:cs="Times New Roman"/>
                <w:b/>
                <w:sz w:val="24"/>
                <w:szCs w:val="24"/>
                <w:u w:val="single"/>
              </w:rPr>
            </w:pPr>
            <w:r w:rsidRPr="00712B08">
              <w:rPr>
                <w:rFonts w:ascii="Times New Roman" w:hAnsi="Times New Roman" w:cs="Times New Roman"/>
                <w:b/>
                <w:sz w:val="24"/>
                <w:szCs w:val="24"/>
                <w:u w:val="single"/>
              </w:rPr>
              <w:t>2 kategorija</w:t>
            </w:r>
          </w:p>
          <w:p w14:paraId="3BADEFD5" w14:textId="77777777" w:rsidR="00D40F03" w:rsidRPr="008A7561" w:rsidRDefault="00D40F03" w:rsidP="00987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„Nekilnoja</w:t>
            </w:r>
            <w:r w:rsidRPr="004355AF">
              <w:rPr>
                <w:rFonts w:ascii="Times New Roman" w:hAnsi="Times New Roman" w:cs="Times New Roman"/>
                <w:sz w:val="24"/>
                <w:szCs w:val="24"/>
              </w:rPr>
              <w:t>masis turtas</w:t>
            </w:r>
            <w:r>
              <w:rPr>
                <w:rFonts w:ascii="Times New Roman" w:hAnsi="Times New Roman" w:cs="Times New Roman"/>
                <w:sz w:val="24"/>
                <w:szCs w:val="24"/>
              </w:rPr>
              <w:t>“</w:t>
            </w:r>
          </w:p>
        </w:tc>
        <w:tc>
          <w:tcPr>
            <w:tcW w:w="7793" w:type="dxa"/>
          </w:tcPr>
          <w:p w14:paraId="1AD690A7" w14:textId="77777777" w:rsidR="00D40F03" w:rsidRPr="006B7473" w:rsidRDefault="00D40F03" w:rsidP="009876B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6B7473">
              <w:rPr>
                <w:rFonts w:ascii="Times New Roman" w:hAnsi="Times New Roman" w:cs="Times New Roman"/>
                <w:sz w:val="24"/>
                <w:szCs w:val="24"/>
              </w:rPr>
              <w:t>ių</w:t>
            </w:r>
            <w:proofErr w:type="spellEnd"/>
            <w:r w:rsidRPr="006B7473">
              <w:rPr>
                <w:rFonts w:ascii="Times New Roman" w:hAnsi="Times New Roman" w:cs="Times New Roman"/>
                <w:sz w:val="24"/>
                <w:szCs w:val="24"/>
              </w:rPr>
              <w:t>) valdomas nekilnojamasis turtas, kuris gali būti numatomas kaip projekto vykdytojo nuosavas nepiniginis įnašas, jeigu tenkinamos visos šios sąlygos:</w:t>
            </w:r>
          </w:p>
          <w:p w14:paraId="34781B14" w14:textId="77777777" w:rsidR="00D40F03" w:rsidRPr="006B7473" w:rsidRDefault="00D40F03" w:rsidP="009876B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7EB3A1E2" w14:textId="77777777" w:rsidR="00D40F03" w:rsidRPr="006B7473" w:rsidRDefault="00D40F03" w:rsidP="009876B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nekilnojamasis turtas yra įtrauktas į projekto vykdytojo ar partnerio apskaitą;</w:t>
            </w:r>
          </w:p>
          <w:p w14:paraId="4C565037" w14:textId="77777777" w:rsidR="00D40F03" w:rsidRDefault="00D40F03" w:rsidP="009876B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2650243A" w14:textId="77777777" w:rsidR="00D40F03" w:rsidRPr="006B7473" w:rsidRDefault="00D40F03" w:rsidP="009876B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lastRenderedPageBreak/>
              <w:t>Tinkamomis finansuoti išlaidomis taip pat laikomos šioje išlaidų kategorijoje nurodyto nekilnojamojo turto nepriklausomo turto vertintojo nekilnojamojo turto rinkos vertės</w:t>
            </w:r>
            <w:r>
              <w:rPr>
                <w:rFonts w:ascii="Times New Roman" w:hAnsi="Times New Roman" w:cs="Times New Roman"/>
                <w:sz w:val="24"/>
                <w:szCs w:val="24"/>
              </w:rPr>
              <w:t xml:space="preserve"> ataskaitos parengimo išlaidos.</w:t>
            </w:r>
          </w:p>
          <w:p w14:paraId="3AA40001" w14:textId="1DB8F1F2" w:rsidR="00D40F03" w:rsidRDefault="00D40F03" w:rsidP="009876B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Jeigu tik dalis nekilnojamojo turto yra susijusi su projektu, ši dalis turi būti aiškiai ir argumentuotai nustatyta kaip faktinis dydis arba taikant pro </w:t>
            </w:r>
            <w:proofErr w:type="spellStart"/>
            <w:r w:rsidRPr="006B7473">
              <w:rPr>
                <w:rFonts w:ascii="Times New Roman" w:hAnsi="Times New Roman" w:cs="Times New Roman"/>
                <w:sz w:val="24"/>
                <w:szCs w:val="24"/>
              </w:rPr>
              <w:t>rata</w:t>
            </w:r>
            <w:proofErr w:type="spellEnd"/>
            <w:r w:rsidRPr="006B7473">
              <w:rPr>
                <w:rFonts w:ascii="Times New Roman" w:hAnsi="Times New Roman" w:cs="Times New Roman"/>
                <w:sz w:val="24"/>
                <w:szCs w:val="24"/>
              </w:rPr>
              <w:t xml:space="preserve"> (proporcingo išlaidų priskyrimo) principą.</w:t>
            </w:r>
          </w:p>
          <w:p w14:paraId="40A1090B" w14:textId="55AD93A3" w:rsidR="00A07993" w:rsidRPr="008A7561" w:rsidRDefault="00A07993" w:rsidP="005F3911">
            <w:pPr>
              <w:spacing w:after="0" w:line="240" w:lineRule="auto"/>
              <w:jc w:val="both"/>
              <w:rPr>
                <w:rFonts w:ascii="Times New Roman" w:hAnsi="Times New Roman" w:cs="Times New Roman"/>
                <w:sz w:val="24"/>
                <w:szCs w:val="24"/>
              </w:rPr>
            </w:pPr>
            <w:r w:rsidRPr="00A07993">
              <w:rPr>
                <w:rFonts w:ascii="Times New Roman" w:hAnsi="Times New Roman" w:cs="Times New Roman"/>
                <w:sz w:val="24"/>
                <w:szCs w:val="24"/>
              </w:rPr>
              <w:t xml:space="preserve">Šios išlaidos gali sudaryti </w:t>
            </w:r>
            <w:r w:rsidRPr="00A07993">
              <w:rPr>
                <w:rFonts w:ascii="Times New Roman" w:hAnsi="Times New Roman" w:cs="Times New Roman"/>
                <w:b/>
                <w:sz w:val="24"/>
                <w:szCs w:val="24"/>
              </w:rPr>
              <w:t>ne daugiau kaip 10 proc.</w:t>
            </w:r>
            <w:r w:rsidRPr="00A07993">
              <w:rPr>
                <w:rFonts w:ascii="Times New Roman" w:hAnsi="Times New Roman" w:cs="Times New Roman"/>
                <w:sz w:val="24"/>
                <w:szCs w:val="24"/>
              </w:rPr>
              <w:t xml:space="preserve"> visų projekto tinkamų finansuoti išlaidų (nustatant šių išlaidų procentinę dalį skaičiuojamos visų projekto veiklų  išlaidos, priskiriamos 2 kategorijai, ir visos projekto tinkamos finansuoti išlaidos).</w:t>
            </w:r>
          </w:p>
        </w:tc>
      </w:tr>
      <w:tr w:rsidR="00D40F03" w:rsidRPr="008A7561" w14:paraId="2512770A" w14:textId="77777777" w:rsidTr="00E647B1">
        <w:tc>
          <w:tcPr>
            <w:tcW w:w="1838" w:type="dxa"/>
          </w:tcPr>
          <w:p w14:paraId="56FE5DCE" w14:textId="184BE4C3" w:rsidR="001501EE" w:rsidRPr="001501EE" w:rsidRDefault="00914951" w:rsidP="009876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1501EE" w:rsidRPr="001501EE">
              <w:rPr>
                <w:rFonts w:ascii="Times New Roman" w:hAnsi="Times New Roman" w:cs="Times New Roman"/>
                <w:b/>
                <w:sz w:val="24"/>
                <w:szCs w:val="24"/>
              </w:rPr>
              <w:t>.2.</w:t>
            </w:r>
          </w:p>
          <w:p w14:paraId="70A4E8CC" w14:textId="77777777" w:rsidR="00D40F03" w:rsidRPr="00712B08" w:rsidRDefault="00D40F03" w:rsidP="009876B0">
            <w:pPr>
              <w:spacing w:after="0" w:line="240" w:lineRule="auto"/>
              <w:jc w:val="center"/>
              <w:rPr>
                <w:rFonts w:ascii="Times New Roman" w:hAnsi="Times New Roman" w:cs="Times New Roman"/>
                <w:b/>
                <w:sz w:val="24"/>
                <w:szCs w:val="24"/>
                <w:u w:val="single"/>
              </w:rPr>
            </w:pPr>
            <w:r w:rsidRPr="00712B08">
              <w:rPr>
                <w:rFonts w:ascii="Times New Roman" w:hAnsi="Times New Roman" w:cs="Times New Roman"/>
                <w:b/>
                <w:sz w:val="24"/>
                <w:szCs w:val="24"/>
                <w:u w:val="single"/>
              </w:rPr>
              <w:t>4 kategorija</w:t>
            </w:r>
          </w:p>
          <w:p w14:paraId="0183D49F" w14:textId="77777777" w:rsidR="00D40F03" w:rsidRPr="008A7561" w:rsidRDefault="00D40F03" w:rsidP="00987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Įranga, įrenginiai ir kitas turtas</w:t>
            </w:r>
            <w:r>
              <w:rPr>
                <w:rFonts w:ascii="Times New Roman" w:hAnsi="Times New Roman" w:cs="Times New Roman"/>
                <w:sz w:val="24"/>
                <w:szCs w:val="24"/>
              </w:rPr>
              <w:t>“</w:t>
            </w:r>
          </w:p>
        </w:tc>
        <w:tc>
          <w:tcPr>
            <w:tcW w:w="7793" w:type="dxa"/>
          </w:tcPr>
          <w:p w14:paraId="39808AA4" w14:textId="77777777" w:rsidR="00D40F03" w:rsidRDefault="00D40F03" w:rsidP="009876B0">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w:t>
            </w:r>
            <w:r w:rsidRPr="005D2210">
              <w:rPr>
                <w:rFonts w:ascii="Times New Roman" w:hAnsi="Times New Roman" w:cs="Times New Roman"/>
                <w:b/>
                <w:sz w:val="24"/>
                <w:szCs w:val="24"/>
              </w:rPr>
              <w:t>pats</w:t>
            </w:r>
            <w:r w:rsidRPr="006B7473">
              <w:rPr>
                <w:rFonts w:ascii="Times New Roman" w:hAnsi="Times New Roman" w:cs="Times New Roman"/>
                <w:sz w:val="24"/>
                <w:szCs w:val="24"/>
              </w:rPr>
              <w:t xml:space="preserve"> projekto vykdytojas ir (ar) partneris</w:t>
            </w:r>
            <w:r w:rsidRPr="008A7561">
              <w:rPr>
                <w:rFonts w:ascii="Times New Roman" w:hAnsi="Times New Roman" w:cs="Times New Roman"/>
                <w:sz w:val="24"/>
                <w:szCs w:val="24"/>
              </w:rPr>
              <w:t>.</w:t>
            </w:r>
          </w:p>
          <w:p w14:paraId="03DDA51C" w14:textId="489F87EA" w:rsidR="00D40F03" w:rsidRDefault="00A07993" w:rsidP="009876B0">
            <w:pPr>
              <w:spacing w:after="0" w:line="240" w:lineRule="auto"/>
              <w:jc w:val="both"/>
              <w:rPr>
                <w:rFonts w:ascii="Times New Roman" w:hAnsi="Times New Roman" w:cs="Times New Roman"/>
                <w:sz w:val="24"/>
                <w:szCs w:val="24"/>
              </w:rPr>
            </w:pPr>
            <w:r w:rsidRPr="00A07993">
              <w:rPr>
                <w:rFonts w:ascii="Times New Roman" w:hAnsi="Times New Roman" w:cs="Times New Roman"/>
                <w:sz w:val="24"/>
                <w:szCs w:val="24"/>
              </w:rPr>
              <w:t xml:space="preserve">Šios išlaidos (susijusios su visų projekto veiklų vykdymu) gali sudaryti </w:t>
            </w:r>
            <w:r w:rsidRPr="00A07993">
              <w:rPr>
                <w:rFonts w:ascii="Times New Roman" w:hAnsi="Times New Roman" w:cs="Times New Roman"/>
                <w:b/>
                <w:sz w:val="24"/>
                <w:szCs w:val="24"/>
              </w:rPr>
              <w:t>ne daugiau kaip 30 proc.</w:t>
            </w:r>
            <w:r w:rsidRPr="00A07993">
              <w:rPr>
                <w:rFonts w:ascii="Times New Roman" w:hAnsi="Times New Roman" w:cs="Times New Roman"/>
                <w:sz w:val="24"/>
                <w:szCs w:val="24"/>
              </w:rPr>
              <w:t xml:space="preserve"> visų tinkamų finansuoti projekto išlaidų (nustatant šių išlaidų procentinę dalį skaičiuojamos visų projekto veiklų  išlaidos, priskiriamos 4 kategorijai, ir visos projekto tinkamos finansuoti išlaidos).</w:t>
            </w:r>
          </w:p>
          <w:p w14:paraId="0C9401B7" w14:textId="77777777" w:rsidR="0093768C" w:rsidRPr="008A7561" w:rsidRDefault="0093768C" w:rsidP="009876B0">
            <w:pPr>
              <w:spacing w:after="0" w:line="240" w:lineRule="auto"/>
              <w:jc w:val="both"/>
              <w:rPr>
                <w:rFonts w:ascii="Times New Roman" w:hAnsi="Times New Roman" w:cs="Times New Roman"/>
                <w:sz w:val="24"/>
                <w:szCs w:val="24"/>
              </w:rPr>
            </w:pPr>
          </w:p>
        </w:tc>
      </w:tr>
      <w:tr w:rsidR="00D40F03" w:rsidRPr="008A7561" w14:paraId="5A306F91" w14:textId="77777777" w:rsidTr="00E647B1">
        <w:tc>
          <w:tcPr>
            <w:tcW w:w="1838" w:type="dxa"/>
          </w:tcPr>
          <w:p w14:paraId="75509DA4" w14:textId="6C6EE0B1" w:rsidR="001501EE" w:rsidRPr="001501EE" w:rsidRDefault="00914951" w:rsidP="009876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1501EE" w:rsidRPr="001501EE">
              <w:rPr>
                <w:rFonts w:ascii="Times New Roman" w:hAnsi="Times New Roman" w:cs="Times New Roman"/>
                <w:b/>
                <w:sz w:val="24"/>
                <w:szCs w:val="24"/>
              </w:rPr>
              <w:t>.3.</w:t>
            </w:r>
          </w:p>
          <w:p w14:paraId="506D7EE4" w14:textId="77777777" w:rsidR="00D40F03" w:rsidRPr="00712B08" w:rsidRDefault="00D40F03" w:rsidP="009876B0">
            <w:pPr>
              <w:spacing w:after="0" w:line="240" w:lineRule="auto"/>
              <w:jc w:val="center"/>
              <w:rPr>
                <w:rFonts w:ascii="Times New Roman" w:hAnsi="Times New Roman" w:cs="Times New Roman"/>
                <w:b/>
                <w:sz w:val="24"/>
                <w:szCs w:val="24"/>
                <w:u w:val="single"/>
              </w:rPr>
            </w:pPr>
            <w:r w:rsidRPr="00712B08">
              <w:rPr>
                <w:rFonts w:ascii="Times New Roman" w:hAnsi="Times New Roman" w:cs="Times New Roman"/>
                <w:b/>
                <w:sz w:val="24"/>
                <w:szCs w:val="24"/>
                <w:u w:val="single"/>
              </w:rPr>
              <w:t>5 kategorija</w:t>
            </w:r>
          </w:p>
          <w:p w14:paraId="13A9DCE1" w14:textId="77777777" w:rsidR="00D40F03" w:rsidRPr="008A7561" w:rsidRDefault="00D40F03" w:rsidP="009876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Projekto vykdymas</w:t>
            </w:r>
            <w:r>
              <w:rPr>
                <w:rFonts w:ascii="Times New Roman" w:hAnsi="Times New Roman" w:cs="Times New Roman"/>
                <w:sz w:val="24"/>
                <w:szCs w:val="24"/>
              </w:rPr>
              <w:t>“</w:t>
            </w:r>
          </w:p>
        </w:tc>
        <w:tc>
          <w:tcPr>
            <w:tcW w:w="7793" w:type="dxa"/>
          </w:tcPr>
          <w:p w14:paraId="768B545D" w14:textId="77777777" w:rsidR="00D40F03" w:rsidRPr="008A7561" w:rsidRDefault="00D40F03" w:rsidP="009876B0">
            <w:pPr>
              <w:spacing w:after="0" w:line="240" w:lineRule="auto"/>
              <w:rPr>
                <w:rFonts w:ascii="Times New Roman" w:hAnsi="Times New Roman" w:cs="Times New Roman"/>
                <w:sz w:val="24"/>
                <w:szCs w:val="24"/>
              </w:rPr>
            </w:pPr>
          </w:p>
        </w:tc>
      </w:tr>
      <w:tr w:rsidR="00D40F03" w:rsidRPr="008A7561" w14:paraId="678E0FD5" w14:textId="77777777" w:rsidTr="00E647B1">
        <w:tc>
          <w:tcPr>
            <w:tcW w:w="1838" w:type="dxa"/>
            <w:vMerge w:val="restart"/>
          </w:tcPr>
          <w:p w14:paraId="0F34EA37" w14:textId="77777777" w:rsidR="00D40F03" w:rsidRPr="008A7561" w:rsidRDefault="00D40F03" w:rsidP="009876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793" w:type="dxa"/>
          </w:tcPr>
          <w:p w14:paraId="7C09FFF7" w14:textId="707C765F"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D40F03" w:rsidRPr="00712B08">
              <w:rPr>
                <w:rFonts w:ascii="Times New Roman" w:hAnsi="Times New Roman" w:cs="Times New Roman"/>
                <w:b/>
                <w:sz w:val="24"/>
                <w:szCs w:val="24"/>
              </w:rPr>
              <w:t>.1.</w:t>
            </w:r>
          </w:p>
          <w:p w14:paraId="26ADAB95" w14:textId="503C9542" w:rsidR="00D40F0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Tinkamomis finansuoti išlaidomis yra:</w:t>
            </w:r>
          </w:p>
          <w:p w14:paraId="6F9C288D" w14:textId="77777777" w:rsidR="00D40F03" w:rsidRDefault="00D40F03"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Pr="00BB0F28">
              <w:rPr>
                <w:rFonts w:ascii="Times New Roman" w:hAnsi="Times New Roman" w:cs="Times New Roman"/>
                <w:sz w:val="24"/>
                <w:szCs w:val="24"/>
              </w:rPr>
              <w:t xml:space="preserve">rojekto veiklas vykdančių projekto vykdytojo ir partnerio organizacijų </w:t>
            </w:r>
            <w:r w:rsidRPr="00712B08">
              <w:rPr>
                <w:rFonts w:ascii="Times New Roman" w:hAnsi="Times New Roman" w:cs="Times New Roman"/>
                <w:sz w:val="24"/>
                <w:szCs w:val="24"/>
              </w:rPr>
              <w:t>darbuotojų darbo užmokesčio</w:t>
            </w:r>
            <w:r w:rsidRPr="00BB0F28">
              <w:rPr>
                <w:rFonts w:ascii="Times New Roman" w:hAnsi="Times New Roman" w:cs="Times New Roman"/>
                <w:sz w:val="24"/>
                <w:szCs w:val="24"/>
              </w:rPr>
              <w:t xml:space="preserve"> ir susijusių kasmetinių atostogų bei darbdavio įsipareigojimų, apskaičiuotų ir išmokėtų už darbo laiką, kurio metu darbuotojai vykdė projekto veiklas, išlaidos</w:t>
            </w:r>
            <w:r>
              <w:rPr>
                <w:rFonts w:ascii="Times New Roman" w:hAnsi="Times New Roman" w:cs="Times New Roman"/>
                <w:sz w:val="24"/>
                <w:szCs w:val="24"/>
              </w:rPr>
              <w:t>.</w:t>
            </w:r>
          </w:p>
          <w:p w14:paraId="54CC969E" w14:textId="77777777" w:rsidR="00D40F03" w:rsidRDefault="00D40F03"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0F28">
              <w:rPr>
                <w:rFonts w:ascii="Times New Roman" w:hAnsi="Times New Roman" w:cs="Times New Roman"/>
                <w:sz w:val="24"/>
                <w:szCs w:val="24"/>
              </w:rPr>
              <w:t xml:space="preserve">Projekto veiklas vykdančių fizinių asmenų, </w:t>
            </w:r>
            <w:r w:rsidRPr="00712B08">
              <w:rPr>
                <w:rFonts w:ascii="Times New Roman" w:hAnsi="Times New Roman" w:cs="Times New Roman"/>
                <w:sz w:val="24"/>
                <w:szCs w:val="24"/>
              </w:rPr>
              <w:t>dirbančių pagal autorines ar paslaugų sutartis</w:t>
            </w:r>
            <w:r w:rsidRPr="00BB0F28">
              <w:rPr>
                <w:rFonts w:ascii="Times New Roman" w:hAnsi="Times New Roman" w:cs="Times New Roman"/>
                <w:sz w:val="24"/>
                <w:szCs w:val="24"/>
              </w:rPr>
              <w:t>, įskaitant mažųjų bendrijų vadovus ir asmenis, mažosiose bendrijose dirbančius pagal paslaugų (civilines) sutartis, išlaidos.</w:t>
            </w:r>
          </w:p>
          <w:p w14:paraId="47BB0CBB" w14:textId="77777777" w:rsidR="00D40F03" w:rsidRDefault="00D40F03" w:rsidP="009876B0">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Valstybės ar savivaldybių biudžetinių įstaigų darbuotojui mokamo </w:t>
            </w:r>
            <w:r w:rsidRPr="00712B08">
              <w:rPr>
                <w:rFonts w:ascii="Times New Roman" w:hAnsi="Times New Roman" w:cs="Times New Roman"/>
                <w:sz w:val="24"/>
                <w:szCs w:val="24"/>
              </w:rPr>
              <w:t>darbo užmokesčio dydis</w:t>
            </w:r>
            <w:r w:rsidRPr="00453760">
              <w:rPr>
                <w:rFonts w:ascii="Times New Roman" w:hAnsi="Times New Roman" w:cs="Times New Roman"/>
                <w:sz w:val="24"/>
                <w:szCs w:val="24"/>
              </w:rPr>
              <w:t xml:space="preserve"> nustatomas vadovaujantis jų darbo užmokesčio dydį reglamentuojančių atitinkamų teisės aktų nuostatomis. Kitų įstaigų darbuotojų </w:t>
            </w:r>
            <w:r w:rsidRPr="00712B08">
              <w:rPr>
                <w:rFonts w:ascii="Times New Roman" w:hAnsi="Times New Roman" w:cs="Times New Roman"/>
                <w:sz w:val="24"/>
                <w:szCs w:val="24"/>
              </w:rPr>
              <w:t>darbo užmokesčio išlaidos</w:t>
            </w:r>
            <w:r w:rsidRPr="00453760">
              <w:rPr>
                <w:rFonts w:ascii="Times New Roman" w:hAnsi="Times New Roman" w:cs="Times New Roman"/>
                <w:sz w:val="24"/>
                <w:szCs w:val="24"/>
              </w:rPr>
              <w:t xml:space="preserve">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6DE439E6" w14:textId="18C21773" w:rsidR="00DB236D" w:rsidRPr="008A7561" w:rsidRDefault="00D40F03" w:rsidP="005F3911">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Projekto vykdytojo ir partnerio organizacijų darbuotojų darbo užmokesčio už kasmetines atostogas ir (ar) kompensacijų už nepanaudotas kasmetines atostogas išlaidos finansuojamos pagal kasmetinių atostogų išmokų fiksuotąsias </w:t>
            </w:r>
            <w:r w:rsidRPr="00453760">
              <w:rPr>
                <w:rFonts w:ascii="Times New Roman" w:hAnsi="Times New Roman" w:cs="Times New Roman"/>
                <w:sz w:val="24"/>
                <w:szCs w:val="24"/>
              </w:rPr>
              <w:lastRenderedPageBreak/>
              <w:t xml:space="preserve">normas, nustatytas Kasmetinių atostogų ir papildomų poilsio dienų išmokų fiksuotųjų normų nustatymo </w:t>
            </w:r>
            <w:r w:rsidRPr="009876B0">
              <w:rPr>
                <w:rFonts w:ascii="Times New Roman" w:hAnsi="Times New Roman" w:cs="Times New Roman"/>
                <w:sz w:val="24"/>
                <w:szCs w:val="24"/>
              </w:rPr>
              <w:t>tyrimo ataskaitoje</w:t>
            </w:r>
            <w:r w:rsidRPr="00453760">
              <w:rPr>
                <w:rFonts w:ascii="Times New Roman" w:hAnsi="Times New Roman" w:cs="Times New Roman"/>
                <w:sz w:val="24"/>
                <w:szCs w:val="24"/>
              </w:rPr>
              <w:t>, kuri skelbiama interneto svetainė</w:t>
            </w:r>
            <w:r w:rsidR="009876B0">
              <w:rPr>
                <w:rFonts w:ascii="Times New Roman" w:hAnsi="Times New Roman" w:cs="Times New Roman"/>
                <w:sz w:val="24"/>
                <w:szCs w:val="24"/>
              </w:rPr>
              <w:t>s</w:t>
            </w:r>
            <w:r w:rsidRPr="00453760">
              <w:rPr>
                <w:rFonts w:ascii="Times New Roman" w:hAnsi="Times New Roman" w:cs="Times New Roman"/>
                <w:sz w:val="24"/>
                <w:szCs w:val="24"/>
              </w:rPr>
              <w:t xml:space="preserve"> </w:t>
            </w:r>
            <w:hyperlink r:id="rId27" w:history="1">
              <w:r w:rsidRPr="00C55035">
                <w:rPr>
                  <w:rStyle w:val="Hipersaitas"/>
                  <w:rFonts w:ascii="Times New Roman" w:hAnsi="Times New Roman" w:cs="Times New Roman"/>
                  <w:sz w:val="24"/>
                  <w:szCs w:val="24"/>
                </w:rPr>
                <w:t>www.esinvesticijos.lt</w:t>
              </w:r>
            </w:hyperlink>
            <w:r w:rsidR="00D918DB">
              <w:rPr>
                <w:rStyle w:val="Hipersaitas"/>
                <w:rFonts w:ascii="Times New Roman" w:hAnsi="Times New Roman" w:cs="Times New Roman"/>
                <w:sz w:val="24"/>
                <w:szCs w:val="24"/>
              </w:rPr>
              <w:t xml:space="preserve"> </w:t>
            </w:r>
            <w:r w:rsidR="009876B0" w:rsidRPr="009F33F7">
              <w:rPr>
                <w:rFonts w:ascii="Times New Roman" w:hAnsi="Times New Roman" w:cs="Times New Roman"/>
                <w:sz w:val="24"/>
                <w:szCs w:val="24"/>
              </w:rPr>
              <w:t>skiltyje „Dokumentai“, ieškant „Tyrimai“ ir „Supaprastinto išlaidų apmokėjimo tyrimai“</w:t>
            </w:r>
            <w:r w:rsidR="009876B0">
              <w:rPr>
                <w:rFonts w:ascii="Times New Roman" w:hAnsi="Times New Roman" w:cs="Times New Roman"/>
                <w:sz w:val="24"/>
                <w:szCs w:val="24"/>
              </w:rPr>
              <w:t>.</w:t>
            </w:r>
            <w:r w:rsidR="005F3911" w:rsidRPr="008A7561">
              <w:rPr>
                <w:rFonts w:ascii="Times New Roman" w:hAnsi="Times New Roman" w:cs="Times New Roman"/>
                <w:sz w:val="24"/>
                <w:szCs w:val="24"/>
              </w:rPr>
              <w:t xml:space="preserve"> </w:t>
            </w:r>
          </w:p>
        </w:tc>
      </w:tr>
      <w:tr w:rsidR="00D40F03" w:rsidRPr="008A7561" w14:paraId="58F98E7A" w14:textId="77777777" w:rsidTr="00E647B1">
        <w:tc>
          <w:tcPr>
            <w:tcW w:w="1838" w:type="dxa"/>
            <w:vMerge/>
          </w:tcPr>
          <w:p w14:paraId="50025224" w14:textId="77777777" w:rsidR="00D40F03" w:rsidRPr="008A7561" w:rsidRDefault="00D40F03" w:rsidP="009876B0">
            <w:pPr>
              <w:spacing w:after="0" w:line="240" w:lineRule="auto"/>
              <w:rPr>
                <w:rFonts w:ascii="Times New Roman" w:hAnsi="Times New Roman" w:cs="Times New Roman"/>
                <w:sz w:val="24"/>
                <w:szCs w:val="24"/>
              </w:rPr>
            </w:pPr>
          </w:p>
        </w:tc>
        <w:tc>
          <w:tcPr>
            <w:tcW w:w="7793" w:type="dxa"/>
          </w:tcPr>
          <w:p w14:paraId="04162146" w14:textId="3B4D8CF0"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D40F03">
              <w:rPr>
                <w:rFonts w:ascii="Times New Roman" w:hAnsi="Times New Roman" w:cs="Times New Roman"/>
                <w:b/>
                <w:sz w:val="24"/>
                <w:szCs w:val="24"/>
              </w:rPr>
              <w:t>2</w:t>
            </w:r>
            <w:r w:rsidR="00D40F03" w:rsidRPr="00712B08">
              <w:rPr>
                <w:rFonts w:ascii="Times New Roman" w:hAnsi="Times New Roman" w:cs="Times New Roman"/>
                <w:b/>
                <w:sz w:val="24"/>
                <w:szCs w:val="24"/>
              </w:rPr>
              <w:t>.</w:t>
            </w:r>
          </w:p>
          <w:p w14:paraId="60072703" w14:textId="7BFCCB00" w:rsidR="00D40F0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Tinkamomis fi</w:t>
            </w:r>
            <w:r>
              <w:rPr>
                <w:rFonts w:ascii="Times New Roman" w:hAnsi="Times New Roman" w:cs="Times New Roman"/>
                <w:sz w:val="24"/>
                <w:szCs w:val="24"/>
              </w:rPr>
              <w:t>nansuoti išlaidomis yra p</w:t>
            </w:r>
            <w:r w:rsidRPr="00AD4ADB">
              <w:rPr>
                <w:rFonts w:ascii="Times New Roman" w:hAnsi="Times New Roman" w:cs="Times New Roman"/>
                <w:sz w:val="24"/>
                <w:szCs w:val="24"/>
              </w:rPr>
              <w:t xml:space="preserve">rojekto </w:t>
            </w:r>
            <w:r w:rsidRPr="00712B08">
              <w:rPr>
                <w:rFonts w:ascii="Times New Roman" w:hAnsi="Times New Roman" w:cs="Times New Roman"/>
                <w:sz w:val="24"/>
                <w:szCs w:val="24"/>
              </w:rPr>
              <w:t>veiklas vykdančių savanorių savanoriška veikla</w:t>
            </w:r>
            <w:r w:rsidRPr="00AD4ADB">
              <w:rPr>
                <w:rFonts w:ascii="Times New Roman" w:hAnsi="Times New Roman" w:cs="Times New Roman"/>
                <w:sz w:val="24"/>
                <w:szCs w:val="24"/>
              </w:rPr>
              <w:t>, tiesiogiai susijusi su projekto veiklų vykdymu (t. y. veikla, kurią atlieka savanoriai vykdydami projekto veikl</w:t>
            </w:r>
            <w:r>
              <w:rPr>
                <w:rFonts w:ascii="Times New Roman" w:hAnsi="Times New Roman" w:cs="Times New Roman"/>
                <w:sz w:val="24"/>
                <w:szCs w:val="24"/>
              </w:rPr>
              <w:t>as</w:t>
            </w:r>
            <w:r w:rsidRPr="00AD4ADB">
              <w:rPr>
                <w:rFonts w:ascii="Times New Roman" w:hAnsi="Times New Roman" w:cs="Times New Roman"/>
                <w:sz w:val="24"/>
                <w:szCs w:val="24"/>
              </w:rPr>
              <w:t>)</w:t>
            </w:r>
            <w:r>
              <w:rPr>
                <w:rFonts w:ascii="Times New Roman" w:hAnsi="Times New Roman" w:cs="Times New Roman"/>
                <w:sz w:val="24"/>
                <w:szCs w:val="24"/>
              </w:rPr>
              <w:t>.</w:t>
            </w:r>
          </w:p>
          <w:p w14:paraId="0D707ADB" w14:textId="77777777" w:rsidR="00D40F03" w:rsidRDefault="00D40F03" w:rsidP="009876B0">
            <w:pPr>
              <w:spacing w:after="0" w:line="240" w:lineRule="auto"/>
              <w:jc w:val="both"/>
              <w:rPr>
                <w:rFonts w:ascii="Times New Roman" w:hAnsi="Times New Roman" w:cs="Times New Roman"/>
                <w:sz w:val="24"/>
                <w:szCs w:val="24"/>
              </w:rPr>
            </w:pPr>
            <w:r w:rsidRPr="00802C80">
              <w:rPr>
                <w:rFonts w:ascii="Times New Roman" w:hAnsi="Times New Roman" w:cs="Times New Roman"/>
                <w:sz w:val="24"/>
                <w:szCs w:val="24"/>
              </w:rPr>
              <w:t>Išlaidos tinkamos tik kaip projekto vykdytojo nepiniginis nuosavas įnašas.</w:t>
            </w:r>
          </w:p>
          <w:p w14:paraId="310E38E1" w14:textId="77777777" w:rsidR="009876B0" w:rsidRDefault="009876B0" w:rsidP="009876B0">
            <w:pPr>
              <w:spacing w:after="0" w:line="240" w:lineRule="auto"/>
              <w:jc w:val="both"/>
              <w:rPr>
                <w:rFonts w:ascii="Times New Roman" w:hAnsi="Times New Roman" w:cs="Times New Roman"/>
                <w:sz w:val="24"/>
                <w:szCs w:val="24"/>
                <w:u w:val="single"/>
              </w:rPr>
            </w:pPr>
          </w:p>
          <w:p w14:paraId="6CAC15CD" w14:textId="5E745C85" w:rsidR="00D40F03" w:rsidRDefault="00D40F03" w:rsidP="009876B0">
            <w:pPr>
              <w:spacing w:after="0" w:line="240" w:lineRule="auto"/>
              <w:jc w:val="both"/>
              <w:rPr>
                <w:rFonts w:ascii="Times New Roman" w:hAnsi="Times New Roman" w:cs="Times New Roman"/>
                <w:sz w:val="24"/>
                <w:szCs w:val="24"/>
              </w:rPr>
            </w:pPr>
            <w:r w:rsidRPr="003C0905">
              <w:rPr>
                <w:rFonts w:ascii="Times New Roman" w:hAnsi="Times New Roman" w:cs="Times New Roman"/>
                <w:sz w:val="24"/>
                <w:szCs w:val="24"/>
                <w:u w:val="single"/>
              </w:rPr>
              <w:t>Apskaičiuojama</w:t>
            </w:r>
            <w:r>
              <w:rPr>
                <w:rFonts w:ascii="Times New Roman" w:hAnsi="Times New Roman" w:cs="Times New Roman"/>
                <w:sz w:val="24"/>
                <w:szCs w:val="24"/>
              </w:rPr>
              <w:t xml:space="preserve"> </w:t>
            </w:r>
            <w:r w:rsidRPr="003C0905">
              <w:rPr>
                <w:rFonts w:ascii="Times New Roman" w:hAnsi="Times New Roman" w:cs="Times New Roman"/>
                <w:sz w:val="24"/>
                <w:szCs w:val="24"/>
              </w:rPr>
              <w:t xml:space="preserve">taikant fiksuotąjį įkainį, kurio dydis nustatytas Projektą vykdančio personalo savanoriško darbo įnašo Priemonėje Nr. 08.61-ESFA-V-911 „Vietos plėtros strategijų įgyvendinimas“, fiksuotojo įkainio nustatymo </w:t>
            </w:r>
            <w:r w:rsidRPr="009876B0">
              <w:rPr>
                <w:rFonts w:ascii="Times New Roman" w:hAnsi="Times New Roman" w:cs="Times New Roman"/>
                <w:sz w:val="24"/>
                <w:szCs w:val="24"/>
              </w:rPr>
              <w:t>tyrimo ataskaitoje</w:t>
            </w:r>
            <w:r w:rsidRPr="003C0905">
              <w:rPr>
                <w:rFonts w:ascii="Times New Roman" w:hAnsi="Times New Roman" w:cs="Times New Roman"/>
                <w:sz w:val="24"/>
                <w:szCs w:val="24"/>
              </w:rPr>
              <w:t>, kuri skelbiama interneto svet</w:t>
            </w:r>
            <w:r>
              <w:rPr>
                <w:rFonts w:ascii="Times New Roman" w:hAnsi="Times New Roman" w:cs="Times New Roman"/>
                <w:sz w:val="24"/>
                <w:szCs w:val="24"/>
              </w:rPr>
              <w:t>ainė</w:t>
            </w:r>
            <w:r w:rsidR="009876B0">
              <w:rPr>
                <w:rFonts w:ascii="Times New Roman" w:hAnsi="Times New Roman" w:cs="Times New Roman"/>
                <w:sz w:val="24"/>
                <w:szCs w:val="24"/>
              </w:rPr>
              <w:t>s</w:t>
            </w:r>
            <w:r>
              <w:rPr>
                <w:rFonts w:ascii="Times New Roman" w:hAnsi="Times New Roman" w:cs="Times New Roman"/>
                <w:sz w:val="24"/>
                <w:szCs w:val="24"/>
              </w:rPr>
              <w:t xml:space="preserve"> </w:t>
            </w:r>
            <w:hyperlink r:id="rId28" w:history="1">
              <w:r w:rsidRPr="001F1E43">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r w:rsidR="009876B0" w:rsidRPr="009F33F7">
              <w:rPr>
                <w:rFonts w:ascii="Times New Roman" w:hAnsi="Times New Roman" w:cs="Times New Roman"/>
                <w:sz w:val="24"/>
                <w:szCs w:val="24"/>
              </w:rPr>
              <w:t>skiltyje „Dokumentai“, ieškant „Tyrimai“ ir „Supaprastinto išlaidų apmokėjimo tyrimai“</w:t>
            </w:r>
            <w:r w:rsidR="009876B0">
              <w:rPr>
                <w:rFonts w:ascii="Times New Roman" w:hAnsi="Times New Roman" w:cs="Times New Roman"/>
                <w:sz w:val="24"/>
                <w:szCs w:val="24"/>
              </w:rPr>
              <w:t xml:space="preserve"> </w:t>
            </w:r>
            <w:r w:rsidRPr="003C0905">
              <w:rPr>
                <w:rFonts w:ascii="Times New Roman" w:hAnsi="Times New Roman" w:cs="Times New Roman"/>
                <w:sz w:val="24"/>
                <w:szCs w:val="24"/>
              </w:rPr>
              <w:t xml:space="preserve">(taikoma apskaičiuojant projekto veiklas vykdančių </w:t>
            </w:r>
            <w:r w:rsidRPr="00712B08">
              <w:rPr>
                <w:rFonts w:ascii="Times New Roman" w:hAnsi="Times New Roman" w:cs="Times New Roman"/>
                <w:sz w:val="24"/>
                <w:szCs w:val="24"/>
              </w:rPr>
              <w:t>savanorių savanoriškos veiklos nepiniginio įnašo dydį</w:t>
            </w:r>
            <w:r>
              <w:rPr>
                <w:rFonts w:ascii="Times New Roman" w:hAnsi="Times New Roman" w:cs="Times New Roman"/>
                <w:sz w:val="24"/>
                <w:szCs w:val="24"/>
              </w:rPr>
              <w:t>).</w:t>
            </w:r>
          </w:p>
          <w:p w14:paraId="09A8CC0F" w14:textId="77777777" w:rsidR="009876B0" w:rsidRPr="00D62C4B" w:rsidRDefault="009876B0" w:rsidP="009876B0">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2BA91765" w14:textId="77777777" w:rsidR="009876B0" w:rsidRPr="00D62C4B" w:rsidRDefault="009876B0"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2F25D217" w14:textId="690A5424" w:rsidR="009876B0" w:rsidRPr="008A7561" w:rsidRDefault="009876B0" w:rsidP="005F3911">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p>
        </w:tc>
      </w:tr>
      <w:tr w:rsidR="00D40F03" w:rsidRPr="008A7561" w14:paraId="028A7A83" w14:textId="77777777" w:rsidTr="00E647B1">
        <w:trPr>
          <w:trHeight w:val="1000"/>
        </w:trPr>
        <w:tc>
          <w:tcPr>
            <w:tcW w:w="1838" w:type="dxa"/>
            <w:vMerge/>
          </w:tcPr>
          <w:p w14:paraId="78DBBB27" w14:textId="77777777" w:rsidR="00D40F03" w:rsidRPr="008A7561" w:rsidRDefault="00D40F03" w:rsidP="009876B0">
            <w:pPr>
              <w:spacing w:after="0" w:line="240" w:lineRule="auto"/>
              <w:rPr>
                <w:rFonts w:ascii="Times New Roman" w:hAnsi="Times New Roman" w:cs="Times New Roman"/>
                <w:sz w:val="24"/>
                <w:szCs w:val="24"/>
              </w:rPr>
            </w:pPr>
          </w:p>
        </w:tc>
        <w:tc>
          <w:tcPr>
            <w:tcW w:w="7793" w:type="dxa"/>
          </w:tcPr>
          <w:p w14:paraId="20A7C965" w14:textId="7F2B75EB"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3</w:t>
            </w:r>
            <w:r w:rsidR="00D40F03" w:rsidRPr="00712B08">
              <w:rPr>
                <w:rFonts w:ascii="Times New Roman" w:hAnsi="Times New Roman" w:cs="Times New Roman"/>
                <w:b/>
                <w:sz w:val="24"/>
                <w:szCs w:val="24"/>
              </w:rPr>
              <w:t>.</w:t>
            </w:r>
          </w:p>
          <w:p w14:paraId="5FE5F5D7" w14:textId="77777777" w:rsidR="00D40F0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 xml:space="preserve">Tinkamomis </w:t>
            </w:r>
            <w:r w:rsidRPr="006B7473">
              <w:rPr>
                <w:rFonts w:ascii="Times New Roman" w:hAnsi="Times New Roman" w:cs="Times New Roman"/>
                <w:sz w:val="24"/>
                <w:szCs w:val="24"/>
              </w:rPr>
              <w:t>finansuoti išlaidomis yra laikomos</w:t>
            </w:r>
            <w:r w:rsidRPr="00E355A9">
              <w:rPr>
                <w:rFonts w:ascii="Times New Roman" w:hAnsi="Times New Roman" w:cs="Times New Roman"/>
                <w:sz w:val="24"/>
                <w:szCs w:val="24"/>
              </w:rPr>
              <w:t xml:space="preserve"> projekto veikloms vykdyti reikalingo nekilnojamojo turto </w:t>
            </w:r>
            <w:r w:rsidRPr="00712B08">
              <w:rPr>
                <w:rFonts w:ascii="Times New Roman" w:hAnsi="Times New Roman" w:cs="Times New Roman"/>
                <w:sz w:val="24"/>
                <w:szCs w:val="24"/>
              </w:rPr>
              <w:t>nuomos</w:t>
            </w:r>
            <w:r w:rsidRPr="00E355A9">
              <w:rPr>
                <w:rFonts w:ascii="Times New Roman" w:hAnsi="Times New Roman" w:cs="Times New Roman"/>
                <w:b/>
                <w:sz w:val="24"/>
                <w:szCs w:val="24"/>
              </w:rPr>
              <w:t xml:space="preserve"> </w:t>
            </w:r>
            <w:r w:rsidRPr="00E355A9">
              <w:rPr>
                <w:rFonts w:ascii="Times New Roman" w:hAnsi="Times New Roman" w:cs="Times New Roman"/>
                <w:sz w:val="24"/>
                <w:szCs w:val="24"/>
              </w:rPr>
              <w:t>išlaidos; šios išlaidos tinkamos finansuoti, jeigu tenkinamos visos šios sąlygos:</w:t>
            </w:r>
          </w:p>
          <w:p w14:paraId="14152442" w14:textId="77777777" w:rsidR="00D40F03" w:rsidRDefault="00D40F03"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 xml:space="preserve">projekto veiklas (arba jų dalį), kurioms vykdyti nuomojamas nekilnojamasis turtas, įgyvendina </w:t>
            </w:r>
            <w:r w:rsidRPr="00712B08">
              <w:rPr>
                <w:rFonts w:ascii="Times New Roman" w:hAnsi="Times New Roman" w:cs="Times New Roman"/>
                <w:sz w:val="24"/>
                <w:szCs w:val="24"/>
              </w:rPr>
              <w:t>pats</w:t>
            </w:r>
            <w:r w:rsidRPr="00E355A9">
              <w:rPr>
                <w:rFonts w:ascii="Times New Roman" w:hAnsi="Times New Roman" w:cs="Times New Roman"/>
                <w:sz w:val="24"/>
                <w:szCs w:val="24"/>
              </w:rPr>
              <w:t xml:space="preserve"> projekto vykdytojas ir (ar) partneris;</w:t>
            </w:r>
          </w:p>
          <w:p w14:paraId="0A1CA1B7" w14:textId="77777777" w:rsidR="00D40F03" w:rsidRDefault="00D40F03"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projekto vykdytojas ir (ar) partneris pagrindžia, kad:</w:t>
            </w:r>
            <w:r>
              <w:rPr>
                <w:rFonts w:ascii="Times New Roman" w:hAnsi="Times New Roman" w:cs="Times New Roman"/>
                <w:sz w:val="24"/>
                <w:szCs w:val="24"/>
              </w:rPr>
              <w:t xml:space="preserve"> </w:t>
            </w:r>
          </w:p>
          <w:p w14:paraId="0774A3A1" w14:textId="77777777" w:rsidR="00D40F03" w:rsidRDefault="00D40F03"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t xml:space="preserve"> </w:t>
            </w:r>
            <w:r w:rsidRPr="00E355A9">
              <w:rPr>
                <w:rFonts w:ascii="Times New Roman" w:hAnsi="Times New Roman" w:cs="Times New Roman"/>
                <w:sz w:val="24"/>
                <w:szCs w:val="24"/>
              </w:rPr>
              <w:t xml:space="preserve">projekto vykdytojo ar partnerio nuosavybės, patikėjimo ar panaudos teise valdomų patalpų ploto </w:t>
            </w:r>
            <w:r w:rsidRPr="00712B08">
              <w:rPr>
                <w:rFonts w:ascii="Times New Roman" w:hAnsi="Times New Roman" w:cs="Times New Roman"/>
                <w:sz w:val="24"/>
                <w:szCs w:val="24"/>
              </w:rPr>
              <w:t>nepakanka</w:t>
            </w:r>
            <w:r w:rsidRPr="00E355A9">
              <w:rPr>
                <w:rFonts w:ascii="Times New Roman" w:hAnsi="Times New Roman" w:cs="Times New Roman"/>
                <w:sz w:val="24"/>
                <w:szCs w:val="24"/>
              </w:rPr>
              <w:t xml:space="preserve"> projekto veikloms vykdyti arba projekto vykdytojo ar partnerio nuosavybės, patikėjimo ar panaudos teise valdomos patalpos dėl numatomų vykdyti projekto veiklų pobūdžio ir šioms veikloms taikomų teisės aktuose nustatytų reikalavimų </w:t>
            </w:r>
            <w:r w:rsidRPr="00712B08">
              <w:rPr>
                <w:rFonts w:ascii="Times New Roman" w:hAnsi="Times New Roman" w:cs="Times New Roman"/>
                <w:sz w:val="24"/>
                <w:szCs w:val="24"/>
              </w:rPr>
              <w:t>yra netinkamos</w:t>
            </w:r>
            <w:r>
              <w:rPr>
                <w:rFonts w:ascii="Times New Roman" w:hAnsi="Times New Roman" w:cs="Times New Roman"/>
                <w:sz w:val="24"/>
                <w:szCs w:val="24"/>
              </w:rPr>
              <w:t>;</w:t>
            </w:r>
          </w:p>
          <w:p w14:paraId="20B6092B" w14:textId="4C4AE037" w:rsidR="0093768C" w:rsidRPr="008A7561" w:rsidRDefault="00D40F03" w:rsidP="005F3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E355A9">
              <w:rPr>
                <w:rFonts w:ascii="Times New Roman" w:hAnsi="Times New Roman" w:cs="Times New Roman"/>
                <w:sz w:val="24"/>
                <w:szCs w:val="24"/>
              </w:rPr>
              <w:t xml:space="preserve">projekto vykdytojas ir partneris, siekdami įgyti teisę projekto veikloms vykdyti reikalingas patalpas valdyti panaudos ir (ar) patikėjimo teise, ėmėsi </w:t>
            </w:r>
            <w:r w:rsidRPr="00712B08">
              <w:rPr>
                <w:rFonts w:ascii="Times New Roman" w:hAnsi="Times New Roman" w:cs="Times New Roman"/>
                <w:sz w:val="24"/>
                <w:szCs w:val="24"/>
              </w:rPr>
              <w:t>visų</w:t>
            </w:r>
            <w:r w:rsidRPr="00E355A9">
              <w:rPr>
                <w:rFonts w:ascii="Times New Roman" w:hAnsi="Times New Roman" w:cs="Times New Roman"/>
                <w:sz w:val="24"/>
                <w:szCs w:val="24"/>
              </w:rPr>
              <w:t xml:space="preserve"> teisėtų priem</w:t>
            </w:r>
            <w:r>
              <w:rPr>
                <w:rFonts w:ascii="Times New Roman" w:hAnsi="Times New Roman" w:cs="Times New Roman"/>
                <w:sz w:val="24"/>
                <w:szCs w:val="24"/>
              </w:rPr>
              <w:t>onių, reikalingų tą teisę įgyti.</w:t>
            </w:r>
          </w:p>
        </w:tc>
      </w:tr>
      <w:tr w:rsidR="00D40F03" w:rsidRPr="008A7561" w14:paraId="3AAFB238" w14:textId="77777777" w:rsidTr="00E647B1">
        <w:tc>
          <w:tcPr>
            <w:tcW w:w="1838" w:type="dxa"/>
            <w:vMerge/>
          </w:tcPr>
          <w:p w14:paraId="158A966F" w14:textId="77777777" w:rsidR="00D40F03" w:rsidRPr="008A7561" w:rsidRDefault="00D40F03" w:rsidP="009876B0">
            <w:pPr>
              <w:spacing w:after="0" w:line="240" w:lineRule="auto"/>
              <w:rPr>
                <w:rFonts w:ascii="Times New Roman" w:hAnsi="Times New Roman" w:cs="Times New Roman"/>
                <w:sz w:val="24"/>
                <w:szCs w:val="24"/>
              </w:rPr>
            </w:pPr>
          </w:p>
        </w:tc>
        <w:tc>
          <w:tcPr>
            <w:tcW w:w="7793" w:type="dxa"/>
          </w:tcPr>
          <w:p w14:paraId="00B9E591" w14:textId="5CD236D7"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4</w:t>
            </w:r>
            <w:r w:rsidR="00D40F03" w:rsidRPr="00712B08">
              <w:rPr>
                <w:rFonts w:ascii="Times New Roman" w:hAnsi="Times New Roman" w:cs="Times New Roman"/>
                <w:b/>
                <w:sz w:val="24"/>
                <w:szCs w:val="24"/>
              </w:rPr>
              <w:t>.</w:t>
            </w:r>
          </w:p>
          <w:p w14:paraId="76A8897F" w14:textId="6F887079" w:rsidR="0093768C" w:rsidRPr="008A7561" w:rsidRDefault="00D40F03" w:rsidP="005F3911">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Pr>
                <w:rFonts w:ascii="Times New Roman" w:hAnsi="Times New Roman" w:cs="Times New Roman"/>
                <w:sz w:val="24"/>
                <w:szCs w:val="24"/>
              </w:rPr>
              <w:t xml:space="preserve"> </w:t>
            </w:r>
            <w:r w:rsidRPr="005A70E5">
              <w:rPr>
                <w:rFonts w:ascii="Times New Roman" w:hAnsi="Times New Roman" w:cs="Times New Roman"/>
                <w:sz w:val="24"/>
                <w:szCs w:val="24"/>
              </w:rPr>
              <w:t xml:space="preserve">projekto veikloms vykdyti reikalingo ir projekto vykdytojo ar partnerio nuosavybės, nuomos, panaudos ar patikėjimo teise valdomo nekilnojamojo turto (patalpų) </w:t>
            </w:r>
            <w:r w:rsidRPr="00712B08">
              <w:rPr>
                <w:rFonts w:ascii="Times New Roman" w:hAnsi="Times New Roman" w:cs="Times New Roman"/>
                <w:sz w:val="24"/>
                <w:szCs w:val="24"/>
              </w:rPr>
              <w:t>eksploatavimo išlaidos</w:t>
            </w:r>
            <w:r w:rsidRPr="005A70E5">
              <w:rPr>
                <w:rFonts w:ascii="Times New Roman" w:hAnsi="Times New Roman" w:cs="Times New Roman"/>
                <w:sz w:val="24"/>
                <w:szCs w:val="24"/>
              </w:rPr>
              <w:t xml:space="preserve"> (komunalinių paslaugų, šildymo, patalpų tvarkymo ir pan. išlaidos); šios išlaidos tinkamos finansuoti tuo atveju, kai projekto veiklas (arba jų dalį) įgyvendina pats projekto vykdytojas ar partneris</w:t>
            </w:r>
            <w:r>
              <w:rPr>
                <w:rFonts w:ascii="Times New Roman" w:hAnsi="Times New Roman" w:cs="Times New Roman"/>
                <w:sz w:val="24"/>
                <w:szCs w:val="24"/>
              </w:rPr>
              <w:t>.</w:t>
            </w:r>
          </w:p>
        </w:tc>
      </w:tr>
      <w:tr w:rsidR="00D40F03" w:rsidRPr="008A7561" w14:paraId="639D0314" w14:textId="77777777" w:rsidTr="00E647B1">
        <w:tc>
          <w:tcPr>
            <w:tcW w:w="1838" w:type="dxa"/>
            <w:vMerge/>
          </w:tcPr>
          <w:p w14:paraId="0154CEB6"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2D8AD0B8" w14:textId="07684F72"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5</w:t>
            </w:r>
            <w:r w:rsidR="00D40F03" w:rsidRPr="00712B08">
              <w:rPr>
                <w:rFonts w:ascii="Times New Roman" w:hAnsi="Times New Roman" w:cs="Times New Roman"/>
                <w:b/>
                <w:sz w:val="24"/>
                <w:szCs w:val="24"/>
              </w:rPr>
              <w:t>.</w:t>
            </w:r>
          </w:p>
          <w:p w14:paraId="4EE6E27D" w14:textId="0761710B" w:rsidR="00D40F0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7130C4">
              <w:rPr>
                <w:rFonts w:ascii="Times New Roman" w:hAnsi="Times New Roman" w:cs="Times New Roman"/>
                <w:sz w:val="24"/>
                <w:szCs w:val="24"/>
              </w:rPr>
              <w:t xml:space="preserve">rojekto veikloms vykdyti reikalingų </w:t>
            </w:r>
            <w:r w:rsidRPr="00712B08">
              <w:rPr>
                <w:rFonts w:ascii="Times New Roman" w:hAnsi="Times New Roman" w:cs="Times New Roman"/>
                <w:sz w:val="24"/>
                <w:szCs w:val="24"/>
              </w:rPr>
              <w:t>transporto priemonių nuomos ir eksploatavimo išlaidos</w:t>
            </w:r>
            <w:r w:rsidRPr="007130C4">
              <w:rPr>
                <w:rFonts w:ascii="Times New Roman" w:hAnsi="Times New Roman" w:cs="Times New Roman"/>
                <w:sz w:val="24"/>
                <w:szCs w:val="24"/>
              </w:rPr>
              <w:t xml:space="preserve">; šios išlaidos tinkamos finansuoti tuo atveju, kai projekto vykdytojas ar partneris </w:t>
            </w:r>
            <w:r w:rsidRPr="00712B08">
              <w:rPr>
                <w:rFonts w:ascii="Times New Roman" w:hAnsi="Times New Roman" w:cs="Times New Roman"/>
                <w:sz w:val="24"/>
                <w:szCs w:val="24"/>
              </w:rPr>
              <w:t>pats</w:t>
            </w:r>
            <w:r w:rsidRPr="007130C4">
              <w:rPr>
                <w:rFonts w:ascii="Times New Roman" w:hAnsi="Times New Roman" w:cs="Times New Roman"/>
                <w:sz w:val="24"/>
                <w:szCs w:val="24"/>
              </w:rPr>
              <w:t xml:space="preserve"> vykdo projekto veiklas (arba jų dalį), kurioms vykdyti nuomojama (-</w:t>
            </w:r>
            <w:proofErr w:type="spellStart"/>
            <w:r w:rsidRPr="007130C4">
              <w:rPr>
                <w:rFonts w:ascii="Times New Roman" w:hAnsi="Times New Roman" w:cs="Times New Roman"/>
                <w:sz w:val="24"/>
                <w:szCs w:val="24"/>
              </w:rPr>
              <w:t>os</w:t>
            </w:r>
            <w:proofErr w:type="spellEnd"/>
            <w:r w:rsidRPr="007130C4">
              <w:rPr>
                <w:rFonts w:ascii="Times New Roman" w:hAnsi="Times New Roman" w:cs="Times New Roman"/>
                <w:sz w:val="24"/>
                <w:szCs w:val="24"/>
              </w:rPr>
              <w:t xml:space="preserve">) transporto priemonė (-ės); kuro išlaidos apmokamos taikant kuro ir viešojo transporto </w:t>
            </w:r>
            <w:r w:rsidRPr="007130C4">
              <w:rPr>
                <w:rFonts w:ascii="Times New Roman" w:hAnsi="Times New Roman" w:cs="Times New Roman"/>
                <w:sz w:val="24"/>
                <w:szCs w:val="24"/>
              </w:rPr>
              <w:lastRenderedPageBreak/>
              <w:t xml:space="preserve">išlaidų fiksuotuosius įkainius, kurių dydžiai nustatyti Kuro ir viešojo transporto išlaidų fiksuotųjų įkainių </w:t>
            </w:r>
            <w:r w:rsidRPr="00441C65">
              <w:rPr>
                <w:rFonts w:ascii="Times New Roman" w:hAnsi="Times New Roman" w:cs="Times New Roman"/>
                <w:sz w:val="24"/>
                <w:szCs w:val="24"/>
              </w:rPr>
              <w:t xml:space="preserve">nustatymo </w:t>
            </w:r>
            <w:r w:rsidRPr="009876B0">
              <w:rPr>
                <w:rFonts w:ascii="Times New Roman" w:hAnsi="Times New Roman" w:cs="Times New Roman"/>
                <w:sz w:val="24"/>
                <w:szCs w:val="24"/>
              </w:rPr>
              <w:t>tyrimo ataskaitoje</w:t>
            </w:r>
            <w:r w:rsidRPr="007130C4">
              <w:rPr>
                <w:rFonts w:ascii="Times New Roman" w:hAnsi="Times New Roman" w:cs="Times New Roman"/>
                <w:sz w:val="24"/>
                <w:szCs w:val="24"/>
              </w:rPr>
              <w:t>, kuri skelbiama interneto svetainė</w:t>
            </w:r>
            <w:r w:rsidR="009876B0">
              <w:rPr>
                <w:rFonts w:ascii="Times New Roman" w:hAnsi="Times New Roman" w:cs="Times New Roman"/>
                <w:sz w:val="24"/>
                <w:szCs w:val="24"/>
              </w:rPr>
              <w:t>s</w:t>
            </w:r>
            <w:r w:rsidRPr="007130C4">
              <w:rPr>
                <w:rFonts w:ascii="Times New Roman" w:hAnsi="Times New Roman" w:cs="Times New Roman"/>
                <w:sz w:val="24"/>
                <w:szCs w:val="24"/>
              </w:rPr>
              <w:t xml:space="preserve"> </w:t>
            </w:r>
            <w:hyperlink r:id="rId29" w:history="1">
              <w:r w:rsidRPr="001F1E43">
                <w:rPr>
                  <w:rStyle w:val="Hipersaitas"/>
                  <w:rFonts w:ascii="Times New Roman" w:hAnsi="Times New Roman" w:cs="Times New Roman"/>
                  <w:sz w:val="24"/>
                  <w:szCs w:val="24"/>
                </w:rPr>
                <w:t>www.esinvesticijos.lt</w:t>
              </w:r>
            </w:hyperlink>
            <w:r w:rsidR="009876B0">
              <w:rPr>
                <w:rStyle w:val="Hipersaitas"/>
                <w:rFonts w:ascii="Times New Roman" w:hAnsi="Times New Roman" w:cs="Times New Roman"/>
                <w:sz w:val="24"/>
                <w:szCs w:val="24"/>
              </w:rPr>
              <w:t xml:space="preserve"> </w:t>
            </w:r>
            <w:r w:rsidR="009876B0" w:rsidRPr="009F33F7">
              <w:rPr>
                <w:rFonts w:ascii="Times New Roman" w:hAnsi="Times New Roman" w:cs="Times New Roman"/>
                <w:sz w:val="24"/>
                <w:szCs w:val="24"/>
              </w:rPr>
              <w:t>skiltyje „Dokumentai“, ieškant „Tyrimai“ ir „Supaprastinto išlaidų apmokėjimo tyrimai“</w:t>
            </w:r>
            <w:r w:rsidR="009876B0">
              <w:rPr>
                <w:rFonts w:ascii="Times New Roman" w:hAnsi="Times New Roman" w:cs="Times New Roman"/>
                <w:sz w:val="24"/>
                <w:szCs w:val="24"/>
              </w:rPr>
              <w:t>.</w:t>
            </w:r>
          </w:p>
          <w:p w14:paraId="33408F66" w14:textId="77777777" w:rsidR="009876B0" w:rsidRPr="00EE6683" w:rsidRDefault="009876B0" w:rsidP="009876B0">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4ECA0B1A" w14:textId="77777777" w:rsidR="009876B0" w:rsidRPr="00EE6683" w:rsidRDefault="009876B0" w:rsidP="00D77B78">
            <w:pPr>
              <w:pStyle w:val="Sraopastraipa"/>
              <w:numPr>
                <w:ilvl w:val="0"/>
                <w:numId w:val="12"/>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4175E9F4" w14:textId="604FD1A2" w:rsidR="0093768C" w:rsidRPr="006B7473" w:rsidRDefault="009876B0" w:rsidP="005F3911">
            <w:pPr>
              <w:pStyle w:val="Sraopastraipa"/>
              <w:numPr>
                <w:ilvl w:val="0"/>
                <w:numId w:val="12"/>
              </w:numPr>
              <w:spacing w:after="0" w:line="240" w:lineRule="auto"/>
              <w:jc w:val="both"/>
              <w:rPr>
                <w:rFonts w:ascii="Times New Roman" w:hAnsi="Times New Roman" w:cs="Times New Roman"/>
                <w:sz w:val="24"/>
                <w:szCs w:val="24"/>
              </w:rPr>
            </w:pPr>
            <w:r w:rsidRPr="009876B0">
              <w:rPr>
                <w:rFonts w:ascii="Times New Roman" w:hAnsi="Times New Roman" w:cs="Times New Roman"/>
                <w:sz w:val="24"/>
                <w:szCs w:val="24"/>
              </w:rPr>
              <w:t>FĮ</w:t>
            </w:r>
            <w:r w:rsidRPr="009876B0">
              <w:rPr>
                <w:rFonts w:ascii="Times New Roman" w:hAnsi="Times New Roman" w:cs="Times New Roman"/>
                <w:sz w:val="24"/>
                <w:szCs w:val="24"/>
                <w:vertAlign w:val="subscript"/>
              </w:rPr>
              <w:t xml:space="preserve"> kuro ir viešojo transporto (be PVM): </w:t>
            </w:r>
            <w:r w:rsidRPr="009876B0">
              <w:rPr>
                <w:rFonts w:ascii="Times New Roman" w:hAnsi="Times New Roman" w:cs="Times New Roman"/>
                <w:sz w:val="24"/>
                <w:szCs w:val="24"/>
                <w:lang w:val="en-US"/>
              </w:rPr>
              <w:t>0</w:t>
            </w:r>
            <w:r w:rsidRPr="009876B0">
              <w:rPr>
                <w:rFonts w:ascii="Times New Roman" w:hAnsi="Times New Roman" w:cs="Times New Roman"/>
                <w:sz w:val="24"/>
                <w:szCs w:val="24"/>
              </w:rPr>
              <w:t>,07</w:t>
            </w:r>
            <w:r w:rsidRPr="009876B0">
              <w:rPr>
                <w:rFonts w:ascii="Times New Roman" w:hAnsi="Times New Roman" w:cs="Times New Roman"/>
                <w:sz w:val="24"/>
                <w:szCs w:val="24"/>
                <w:lang w:val="en-US"/>
              </w:rPr>
              <w:t xml:space="preserve"> Eur/km (</w:t>
            </w:r>
            <w:proofErr w:type="spellStart"/>
            <w:r w:rsidRPr="009876B0">
              <w:rPr>
                <w:rFonts w:ascii="Times New Roman" w:hAnsi="Times New Roman" w:cs="Times New Roman"/>
                <w:i/>
                <w:sz w:val="24"/>
                <w:szCs w:val="24"/>
                <w:lang w:val="en-US"/>
              </w:rPr>
              <w:t>šis</w:t>
            </w:r>
            <w:proofErr w:type="spellEnd"/>
            <w:r w:rsidRPr="009876B0">
              <w:rPr>
                <w:rFonts w:ascii="Times New Roman" w:hAnsi="Times New Roman" w:cs="Times New Roman"/>
                <w:i/>
                <w:sz w:val="24"/>
                <w:szCs w:val="24"/>
                <w:lang w:val="en-US"/>
              </w:rPr>
              <w:t xml:space="preserve"> </w:t>
            </w:r>
            <w:proofErr w:type="spellStart"/>
            <w:r w:rsidRPr="009876B0">
              <w:rPr>
                <w:rFonts w:ascii="Times New Roman" w:hAnsi="Times New Roman" w:cs="Times New Roman"/>
                <w:i/>
                <w:sz w:val="24"/>
                <w:szCs w:val="24"/>
                <w:lang w:val="en-US"/>
              </w:rPr>
              <w:t>fiksuotasis</w:t>
            </w:r>
            <w:proofErr w:type="spellEnd"/>
            <w:r w:rsidRPr="009876B0">
              <w:rPr>
                <w:rFonts w:ascii="Times New Roman" w:hAnsi="Times New Roman" w:cs="Times New Roman"/>
                <w:i/>
                <w:sz w:val="24"/>
                <w:szCs w:val="24"/>
                <w:lang w:val="en-US"/>
              </w:rPr>
              <w:t xml:space="preserve"> </w:t>
            </w:r>
            <w:proofErr w:type="spellStart"/>
            <w:r w:rsidRPr="009876B0">
              <w:rPr>
                <w:rFonts w:ascii="Times New Roman" w:hAnsi="Times New Roman" w:cs="Times New Roman"/>
                <w:i/>
                <w:sz w:val="24"/>
                <w:szCs w:val="24"/>
                <w:lang w:val="en-US"/>
              </w:rPr>
              <w:t>įkainis</w:t>
            </w:r>
            <w:proofErr w:type="spellEnd"/>
            <w:r w:rsidRPr="009876B0">
              <w:rPr>
                <w:rFonts w:ascii="Times New Roman" w:hAnsi="Times New Roman" w:cs="Times New Roman"/>
                <w:i/>
                <w:sz w:val="24"/>
                <w:szCs w:val="24"/>
                <w:lang w:val="en-US"/>
              </w:rPr>
              <w:t xml:space="preserve"> </w:t>
            </w:r>
            <w:proofErr w:type="spellStart"/>
            <w:r w:rsidRPr="009876B0">
              <w:rPr>
                <w:rFonts w:ascii="Times New Roman" w:hAnsi="Times New Roman" w:cs="Times New Roman"/>
                <w:i/>
                <w:sz w:val="24"/>
                <w:szCs w:val="24"/>
                <w:lang w:val="en-US"/>
              </w:rPr>
              <w:t>taikomas</w:t>
            </w:r>
            <w:proofErr w:type="spellEnd"/>
            <w:r w:rsidRPr="009876B0">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9876B0">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9876B0">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9876B0">
              <w:rPr>
                <w:rFonts w:ascii="Times New Roman" w:hAnsi="Times New Roman" w:cs="Times New Roman"/>
                <w:i/>
                <w:sz w:val="24"/>
                <w:szCs w:val="24"/>
              </w:rPr>
              <w:t>)</w:t>
            </w:r>
            <w:r w:rsidRPr="009876B0">
              <w:rPr>
                <w:rFonts w:ascii="Times New Roman" w:hAnsi="Times New Roman" w:cs="Times New Roman"/>
                <w:sz w:val="24"/>
                <w:szCs w:val="24"/>
                <w:lang w:val="en-US"/>
              </w:rPr>
              <w:t>.</w:t>
            </w:r>
          </w:p>
        </w:tc>
      </w:tr>
      <w:tr w:rsidR="00D40F03" w:rsidRPr="008A7561" w14:paraId="4F070B72" w14:textId="77777777" w:rsidTr="00E647B1">
        <w:tc>
          <w:tcPr>
            <w:tcW w:w="1838" w:type="dxa"/>
            <w:vMerge/>
          </w:tcPr>
          <w:p w14:paraId="198BF8B9"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29D19E9C" w14:textId="23152095"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6</w:t>
            </w:r>
            <w:r w:rsidR="00D40F03" w:rsidRPr="00712B08">
              <w:rPr>
                <w:rFonts w:ascii="Times New Roman" w:hAnsi="Times New Roman" w:cs="Times New Roman"/>
                <w:b/>
                <w:sz w:val="24"/>
                <w:szCs w:val="24"/>
              </w:rPr>
              <w:t>.</w:t>
            </w:r>
          </w:p>
          <w:p w14:paraId="69BE927F" w14:textId="7C7A435E" w:rsidR="0093768C" w:rsidRPr="006B747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FE367F">
              <w:rPr>
                <w:rFonts w:ascii="Times New Roman" w:hAnsi="Times New Roman" w:cs="Times New Roman"/>
                <w:sz w:val="24"/>
                <w:szCs w:val="24"/>
              </w:rPr>
              <w:t xml:space="preserve">rojekto veikloms vykdyti reikalingų </w:t>
            </w:r>
            <w:r w:rsidRPr="00712B08">
              <w:rPr>
                <w:rFonts w:ascii="Times New Roman" w:hAnsi="Times New Roman" w:cs="Times New Roman"/>
                <w:sz w:val="24"/>
                <w:szCs w:val="24"/>
              </w:rPr>
              <w:t>baldų, įrangos, įrenginių, įrankių, kompiuterinės technikos, programinės įrangos nuomos išlaidos</w:t>
            </w:r>
            <w:r w:rsidRPr="00FE367F">
              <w:rPr>
                <w:rFonts w:ascii="Times New Roman" w:hAnsi="Times New Roman" w:cs="Times New Roman"/>
                <w:sz w:val="24"/>
                <w:szCs w:val="24"/>
              </w:rPr>
              <w:t xml:space="preserve"> (šios išlaidos tinkamos, kai projekto veiklas (ar jų dalį), kurių vykdymui nuomojamas šiame papunktyje nurodytas turtas, vykdo </w:t>
            </w:r>
            <w:r w:rsidRPr="00712B08">
              <w:rPr>
                <w:rFonts w:ascii="Times New Roman" w:hAnsi="Times New Roman" w:cs="Times New Roman"/>
                <w:sz w:val="24"/>
                <w:szCs w:val="24"/>
              </w:rPr>
              <w:t>pats</w:t>
            </w:r>
            <w:r w:rsidRPr="00FE367F">
              <w:rPr>
                <w:rFonts w:ascii="Times New Roman" w:hAnsi="Times New Roman" w:cs="Times New Roman"/>
                <w:sz w:val="24"/>
                <w:szCs w:val="24"/>
              </w:rPr>
              <w:t xml:space="preserve"> projekto vykdytojas ar partneris</w:t>
            </w:r>
            <w:r>
              <w:rPr>
                <w:rFonts w:ascii="Times New Roman" w:hAnsi="Times New Roman" w:cs="Times New Roman"/>
                <w:sz w:val="24"/>
                <w:szCs w:val="24"/>
              </w:rPr>
              <w:t>.</w:t>
            </w:r>
          </w:p>
        </w:tc>
      </w:tr>
      <w:tr w:rsidR="00D40F03" w:rsidRPr="008A7561" w14:paraId="3A0DE2C7" w14:textId="77777777" w:rsidTr="00E647B1">
        <w:tc>
          <w:tcPr>
            <w:tcW w:w="1838" w:type="dxa"/>
            <w:vMerge/>
          </w:tcPr>
          <w:p w14:paraId="5C4EF12D"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5B87203D" w14:textId="30FAB601"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7</w:t>
            </w:r>
            <w:r w:rsidR="00D40F03" w:rsidRPr="00712B08">
              <w:rPr>
                <w:rFonts w:ascii="Times New Roman" w:hAnsi="Times New Roman" w:cs="Times New Roman"/>
                <w:b/>
                <w:sz w:val="24"/>
                <w:szCs w:val="24"/>
              </w:rPr>
              <w:t>.</w:t>
            </w:r>
          </w:p>
          <w:p w14:paraId="69ECBCA5" w14:textId="79776209" w:rsidR="0093768C" w:rsidRPr="006B747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FE367F">
              <w:rPr>
                <w:rFonts w:ascii="Times New Roman" w:hAnsi="Times New Roman" w:cs="Times New Roman"/>
                <w:sz w:val="24"/>
                <w:szCs w:val="24"/>
              </w:rPr>
              <w:t xml:space="preserve">rojekto vykdytojui ar partneriui nuosavybės teise priklausančio ilgalaikio turto (baldų, įrangos, įrenginių, įrankių, kompiuterinės technikos), kuris naudojamas projekto veikloms vykdyti, </w:t>
            </w:r>
            <w:r w:rsidRPr="00712B08">
              <w:rPr>
                <w:rFonts w:ascii="Times New Roman" w:hAnsi="Times New Roman" w:cs="Times New Roman"/>
                <w:sz w:val="24"/>
                <w:szCs w:val="24"/>
              </w:rPr>
              <w:t>nusidėvėjimo išlaidos</w:t>
            </w:r>
            <w:r w:rsidRPr="00FE367F">
              <w:rPr>
                <w:rFonts w:ascii="Times New Roman" w:hAnsi="Times New Roman" w:cs="Times New Roman"/>
                <w:sz w:val="24"/>
                <w:szCs w:val="24"/>
              </w:rPr>
              <w:t xml:space="preserve"> (kiek tai susiję su projekto veiklų vykdymu); šios išlaidos tinkamos tuo atveju, jei turtas </w:t>
            </w:r>
            <w:r>
              <w:rPr>
                <w:rFonts w:ascii="Times New Roman" w:hAnsi="Times New Roman" w:cs="Times New Roman"/>
                <w:sz w:val="24"/>
                <w:szCs w:val="24"/>
              </w:rPr>
              <w:t>yra įsigytas nuosavomis lėšomis.</w:t>
            </w:r>
          </w:p>
        </w:tc>
      </w:tr>
      <w:tr w:rsidR="00D40F03" w:rsidRPr="008A7561" w14:paraId="40D31FBD" w14:textId="77777777" w:rsidTr="00E647B1">
        <w:tc>
          <w:tcPr>
            <w:tcW w:w="1838" w:type="dxa"/>
            <w:vMerge/>
          </w:tcPr>
          <w:p w14:paraId="41C1C828"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42287488" w14:textId="31B45D34"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8</w:t>
            </w:r>
            <w:r w:rsidR="00D40F03" w:rsidRPr="00712B08">
              <w:rPr>
                <w:rFonts w:ascii="Times New Roman" w:hAnsi="Times New Roman" w:cs="Times New Roman"/>
                <w:b/>
                <w:sz w:val="24"/>
                <w:szCs w:val="24"/>
              </w:rPr>
              <w:t>.</w:t>
            </w:r>
          </w:p>
          <w:p w14:paraId="250B629E" w14:textId="73F8DAE4" w:rsidR="0093768C" w:rsidRPr="006B747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FE367F">
              <w:rPr>
                <w:rFonts w:ascii="Times New Roman" w:hAnsi="Times New Roman" w:cs="Times New Roman"/>
                <w:sz w:val="24"/>
                <w:szCs w:val="24"/>
              </w:rPr>
              <w:t xml:space="preserve">rojekto veiklas vykdančių </w:t>
            </w:r>
            <w:r w:rsidRPr="00712B08">
              <w:rPr>
                <w:rFonts w:ascii="Times New Roman" w:hAnsi="Times New Roman" w:cs="Times New Roman"/>
                <w:sz w:val="24"/>
                <w:szCs w:val="24"/>
              </w:rPr>
              <w:t>savanorių mokymų</w:t>
            </w:r>
            <w:r w:rsidRPr="00FE367F">
              <w:rPr>
                <w:rFonts w:ascii="Times New Roman" w:hAnsi="Times New Roman" w:cs="Times New Roman"/>
                <w:sz w:val="24"/>
                <w:szCs w:val="24"/>
              </w:rPr>
              <w:t>, reikalingų savanorius parengti savanor</w:t>
            </w:r>
            <w:r>
              <w:rPr>
                <w:rFonts w:ascii="Times New Roman" w:hAnsi="Times New Roman" w:cs="Times New Roman"/>
                <w:sz w:val="24"/>
                <w:szCs w:val="24"/>
              </w:rPr>
              <w:t>iškai veiklai atlikti, išlaidos.</w:t>
            </w:r>
          </w:p>
        </w:tc>
      </w:tr>
      <w:tr w:rsidR="00D40F03" w:rsidRPr="008A7561" w14:paraId="78A40910" w14:textId="77777777" w:rsidTr="00E647B1">
        <w:tc>
          <w:tcPr>
            <w:tcW w:w="1838" w:type="dxa"/>
            <w:vMerge/>
          </w:tcPr>
          <w:p w14:paraId="7E75756A"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7B2668F4" w14:textId="14F2E8D9"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9.</w:t>
            </w:r>
          </w:p>
          <w:p w14:paraId="0B9545D1" w14:textId="2CF26520" w:rsidR="0093768C" w:rsidRPr="006B747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Tinkamomis fi</w:t>
            </w:r>
            <w:r>
              <w:rPr>
                <w:rFonts w:ascii="Times New Roman" w:hAnsi="Times New Roman" w:cs="Times New Roman"/>
                <w:sz w:val="24"/>
                <w:szCs w:val="24"/>
              </w:rPr>
              <w:t xml:space="preserve">nansuoti išlaidomis yra laikomos projekto </w:t>
            </w:r>
            <w:r w:rsidRPr="004D23B2">
              <w:rPr>
                <w:rFonts w:ascii="Times New Roman" w:hAnsi="Times New Roman" w:cs="Times New Roman"/>
                <w:sz w:val="24"/>
                <w:szCs w:val="24"/>
              </w:rPr>
              <w:t xml:space="preserve">veiklose dalyvaujantiems projekto veiklų dalyviams reikalingų </w:t>
            </w:r>
            <w:r w:rsidRPr="00712B08">
              <w:rPr>
                <w:rFonts w:ascii="Times New Roman" w:hAnsi="Times New Roman" w:cs="Times New Roman"/>
                <w:sz w:val="24"/>
                <w:szCs w:val="24"/>
              </w:rPr>
              <w:t>specialių drabužių ir individualios saugos priemonių įsigijimo, skiepijimo, sveikatos pažymos gavimo išlaidos</w:t>
            </w:r>
            <w:r w:rsidRPr="004D23B2">
              <w:rPr>
                <w:rFonts w:ascii="Times New Roman" w:hAnsi="Times New Roman" w:cs="Times New Roman"/>
                <w:sz w:val="24"/>
                <w:szCs w:val="24"/>
              </w:rPr>
              <w:t xml:space="preserve"> (kai to reikia pagal vy</w:t>
            </w:r>
            <w:r>
              <w:rPr>
                <w:rFonts w:ascii="Times New Roman" w:hAnsi="Times New Roman" w:cs="Times New Roman"/>
                <w:sz w:val="24"/>
                <w:szCs w:val="24"/>
              </w:rPr>
              <w:t>kdomos projekto veiklos pobūdį).</w:t>
            </w:r>
          </w:p>
        </w:tc>
      </w:tr>
      <w:tr w:rsidR="00D40F03" w:rsidRPr="008A7561" w14:paraId="2FD84A1C" w14:textId="77777777" w:rsidTr="00E647B1">
        <w:tc>
          <w:tcPr>
            <w:tcW w:w="1838" w:type="dxa"/>
            <w:vMerge/>
          </w:tcPr>
          <w:p w14:paraId="47FC961C"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40178E35" w14:textId="13FB042A"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10</w:t>
            </w:r>
            <w:r w:rsidR="00D40F03" w:rsidRPr="00712B08">
              <w:rPr>
                <w:rFonts w:ascii="Times New Roman" w:hAnsi="Times New Roman" w:cs="Times New Roman"/>
                <w:b/>
                <w:sz w:val="24"/>
                <w:szCs w:val="24"/>
              </w:rPr>
              <w:t>.</w:t>
            </w:r>
          </w:p>
          <w:p w14:paraId="62B75F85" w14:textId="6A1E3FAF" w:rsidR="0093768C" w:rsidRPr="006B747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170F96">
              <w:rPr>
                <w:rFonts w:ascii="Times New Roman" w:hAnsi="Times New Roman" w:cs="Times New Roman"/>
                <w:sz w:val="24"/>
                <w:szCs w:val="24"/>
              </w:rPr>
              <w:t xml:space="preserve">rojekto veiklas vykdančių </w:t>
            </w:r>
            <w:r w:rsidRPr="00712B08">
              <w:rPr>
                <w:rFonts w:ascii="Times New Roman" w:hAnsi="Times New Roman" w:cs="Times New Roman"/>
                <w:sz w:val="24"/>
                <w:szCs w:val="24"/>
              </w:rPr>
              <w:t>savanorių pašto, telefono išlaidos</w:t>
            </w:r>
            <w:r>
              <w:rPr>
                <w:rFonts w:ascii="Times New Roman" w:hAnsi="Times New Roman" w:cs="Times New Roman"/>
                <w:sz w:val="24"/>
                <w:szCs w:val="24"/>
              </w:rPr>
              <w:t>.</w:t>
            </w:r>
          </w:p>
        </w:tc>
      </w:tr>
      <w:tr w:rsidR="00D40F03" w:rsidRPr="008A7561" w14:paraId="125AFB31" w14:textId="77777777" w:rsidTr="00E647B1">
        <w:tc>
          <w:tcPr>
            <w:tcW w:w="1838" w:type="dxa"/>
            <w:vMerge/>
          </w:tcPr>
          <w:p w14:paraId="179FD104"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69224CCF" w14:textId="40492DEB" w:rsidR="00D40F03" w:rsidRPr="00712B08"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11</w:t>
            </w:r>
            <w:r w:rsidR="00D40F03" w:rsidRPr="00712B08">
              <w:rPr>
                <w:rFonts w:ascii="Times New Roman" w:hAnsi="Times New Roman" w:cs="Times New Roman"/>
                <w:b/>
                <w:sz w:val="24"/>
                <w:szCs w:val="24"/>
              </w:rPr>
              <w:t>.</w:t>
            </w:r>
          </w:p>
          <w:p w14:paraId="7D68908D" w14:textId="6563F19D" w:rsidR="00D40F03" w:rsidRDefault="00D40F03" w:rsidP="009876B0">
            <w:pPr>
              <w:spacing w:after="0" w:line="240" w:lineRule="auto"/>
              <w:jc w:val="both"/>
              <w:rPr>
                <w:rFonts w:ascii="Times New Roman" w:hAnsi="Times New Roman" w:cs="Times New Roman"/>
                <w:sz w:val="24"/>
                <w:szCs w:val="24"/>
              </w:rPr>
            </w:pPr>
            <w:r w:rsidRPr="00712B08">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170F96">
              <w:rPr>
                <w:rFonts w:ascii="Times New Roman" w:hAnsi="Times New Roman" w:cs="Times New Roman"/>
                <w:sz w:val="24"/>
                <w:szCs w:val="24"/>
              </w:rPr>
              <w:t xml:space="preserve">rojekto veiklas vykdančių </w:t>
            </w:r>
            <w:r w:rsidRPr="00712B08">
              <w:rPr>
                <w:rFonts w:ascii="Times New Roman" w:hAnsi="Times New Roman" w:cs="Times New Roman"/>
                <w:sz w:val="24"/>
                <w:szCs w:val="24"/>
              </w:rPr>
              <w:t>savanorių</w:t>
            </w:r>
            <w:r>
              <w:rPr>
                <w:rFonts w:ascii="Times New Roman" w:hAnsi="Times New Roman" w:cs="Times New Roman"/>
                <w:sz w:val="24"/>
                <w:szCs w:val="24"/>
              </w:rPr>
              <w:t xml:space="preserve"> </w:t>
            </w:r>
            <w:r w:rsidRPr="00712B08">
              <w:rPr>
                <w:rFonts w:ascii="Times New Roman" w:hAnsi="Times New Roman" w:cs="Times New Roman"/>
                <w:sz w:val="24"/>
                <w:szCs w:val="24"/>
              </w:rPr>
              <w:t>draudimo išlaidos</w:t>
            </w:r>
            <w:r w:rsidR="009876B0">
              <w:rPr>
                <w:rFonts w:ascii="Times New Roman" w:hAnsi="Times New Roman" w:cs="Times New Roman"/>
                <w:sz w:val="24"/>
                <w:szCs w:val="24"/>
              </w:rPr>
              <w:t>.</w:t>
            </w:r>
          </w:p>
          <w:p w14:paraId="63E9908A" w14:textId="77777777" w:rsidR="0093768C" w:rsidRPr="006B7473" w:rsidRDefault="0093768C" w:rsidP="009876B0">
            <w:pPr>
              <w:spacing w:after="0" w:line="240" w:lineRule="auto"/>
              <w:jc w:val="both"/>
              <w:rPr>
                <w:rFonts w:ascii="Times New Roman" w:hAnsi="Times New Roman" w:cs="Times New Roman"/>
                <w:sz w:val="24"/>
                <w:szCs w:val="24"/>
              </w:rPr>
            </w:pPr>
          </w:p>
        </w:tc>
      </w:tr>
      <w:tr w:rsidR="00D40F03" w:rsidRPr="008A7561" w14:paraId="284F376A" w14:textId="77777777" w:rsidTr="00E647B1">
        <w:tc>
          <w:tcPr>
            <w:tcW w:w="1838" w:type="dxa"/>
            <w:vMerge/>
          </w:tcPr>
          <w:p w14:paraId="47634058"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45A85CFD" w14:textId="3056EFF2" w:rsidR="00D40F03" w:rsidRPr="003B5291"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12</w:t>
            </w:r>
            <w:r w:rsidR="00D40F03" w:rsidRPr="003B5291">
              <w:rPr>
                <w:rFonts w:ascii="Times New Roman" w:hAnsi="Times New Roman" w:cs="Times New Roman"/>
                <w:b/>
                <w:sz w:val="24"/>
                <w:szCs w:val="24"/>
              </w:rPr>
              <w:t>.</w:t>
            </w:r>
          </w:p>
          <w:p w14:paraId="67043AC3" w14:textId="37A59768" w:rsidR="0093768C" w:rsidRPr="006B7473" w:rsidRDefault="00D40F03" w:rsidP="00FB6D32">
            <w:pPr>
              <w:spacing w:after="0" w:line="240" w:lineRule="auto"/>
              <w:jc w:val="both"/>
              <w:rPr>
                <w:rFonts w:ascii="Times New Roman" w:hAnsi="Times New Roman" w:cs="Times New Roman"/>
                <w:sz w:val="24"/>
                <w:szCs w:val="24"/>
              </w:rPr>
            </w:pPr>
            <w:r w:rsidRPr="003B5291">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170F96">
              <w:rPr>
                <w:rFonts w:ascii="Times New Roman" w:hAnsi="Times New Roman" w:cs="Times New Roman"/>
                <w:sz w:val="24"/>
                <w:szCs w:val="24"/>
              </w:rPr>
              <w:t xml:space="preserve">rojekto veiklas vykdančių </w:t>
            </w:r>
            <w:r w:rsidRPr="003B5291">
              <w:rPr>
                <w:rFonts w:ascii="Times New Roman" w:hAnsi="Times New Roman" w:cs="Times New Roman"/>
                <w:sz w:val="24"/>
                <w:szCs w:val="24"/>
              </w:rPr>
              <w:t>savanorių ir projekto veiklų dalyvių maitinimo išlaidos</w:t>
            </w:r>
            <w:r w:rsidRPr="00170F96">
              <w:rPr>
                <w:rFonts w:ascii="Times New Roman" w:hAnsi="Times New Roman" w:cs="Times New Roman"/>
                <w:sz w:val="24"/>
                <w:szCs w:val="24"/>
              </w:rPr>
              <w:t xml:space="preserve">; maitinimo išlaidos kompensuojamos tik tuo atveju, kai projekto veiklas vykdančio savanorio ar projekto veiklų dalyvio tiesioginis dalyvavimas vykdant projekto veiklas trunka ne trumpiau kaip </w:t>
            </w:r>
            <w:r w:rsidR="005C1EAB">
              <w:rPr>
                <w:rFonts w:ascii="Times New Roman" w:hAnsi="Times New Roman" w:cs="Times New Roman"/>
                <w:sz w:val="24"/>
                <w:szCs w:val="24"/>
              </w:rPr>
              <w:t>2</w:t>
            </w:r>
            <w:r w:rsidR="005C1EAB" w:rsidRPr="003B5291">
              <w:rPr>
                <w:rFonts w:ascii="Times New Roman" w:hAnsi="Times New Roman" w:cs="Times New Roman"/>
                <w:sz w:val="24"/>
                <w:szCs w:val="24"/>
              </w:rPr>
              <w:t xml:space="preserve"> </w:t>
            </w:r>
            <w:r w:rsidRPr="003B5291">
              <w:rPr>
                <w:rFonts w:ascii="Times New Roman" w:hAnsi="Times New Roman" w:cs="Times New Roman"/>
                <w:sz w:val="24"/>
                <w:szCs w:val="24"/>
              </w:rPr>
              <w:t>valandas per parą</w:t>
            </w:r>
            <w:r>
              <w:rPr>
                <w:rFonts w:ascii="Times New Roman" w:hAnsi="Times New Roman" w:cs="Times New Roman"/>
                <w:sz w:val="24"/>
                <w:szCs w:val="24"/>
              </w:rPr>
              <w:t>.</w:t>
            </w:r>
          </w:p>
        </w:tc>
      </w:tr>
      <w:tr w:rsidR="00D40F03" w:rsidRPr="008A7561" w14:paraId="1685AC02" w14:textId="77777777" w:rsidTr="00E647B1">
        <w:tc>
          <w:tcPr>
            <w:tcW w:w="1838" w:type="dxa"/>
            <w:vMerge/>
          </w:tcPr>
          <w:p w14:paraId="020D988E"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5EA23828" w14:textId="392F375B" w:rsidR="00D40F03" w:rsidRPr="003B5291"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13</w:t>
            </w:r>
            <w:r w:rsidR="00D40F03" w:rsidRPr="003B5291">
              <w:rPr>
                <w:rFonts w:ascii="Times New Roman" w:hAnsi="Times New Roman" w:cs="Times New Roman"/>
                <w:b/>
                <w:sz w:val="24"/>
                <w:szCs w:val="24"/>
              </w:rPr>
              <w:t>.</w:t>
            </w:r>
          </w:p>
          <w:p w14:paraId="4AA46627" w14:textId="3DE55D14" w:rsidR="00FB6D32" w:rsidRDefault="00D40F03" w:rsidP="009876B0">
            <w:pPr>
              <w:spacing w:after="0" w:line="240" w:lineRule="auto"/>
              <w:jc w:val="both"/>
              <w:rPr>
                <w:rFonts w:ascii="Times New Roman" w:hAnsi="Times New Roman" w:cs="Times New Roman"/>
                <w:sz w:val="24"/>
                <w:szCs w:val="24"/>
              </w:rPr>
            </w:pPr>
            <w:r w:rsidRPr="003B5291">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8C0C8D">
              <w:rPr>
                <w:rFonts w:ascii="Times New Roman" w:hAnsi="Times New Roman" w:cs="Times New Roman"/>
                <w:sz w:val="24"/>
                <w:szCs w:val="24"/>
              </w:rPr>
              <w:t xml:space="preserve">rojekto veikloms vykdyti reikalingų </w:t>
            </w:r>
            <w:r w:rsidRPr="003B5291">
              <w:rPr>
                <w:rFonts w:ascii="Times New Roman" w:hAnsi="Times New Roman" w:cs="Times New Roman"/>
                <w:sz w:val="24"/>
                <w:szCs w:val="24"/>
              </w:rPr>
              <w:t>mokymo priemonių, darbo priemonių ir medžiagų</w:t>
            </w:r>
            <w:r w:rsidRPr="008C0C8D">
              <w:rPr>
                <w:rFonts w:ascii="Times New Roman" w:hAnsi="Times New Roman" w:cs="Times New Roman"/>
                <w:sz w:val="24"/>
                <w:szCs w:val="24"/>
              </w:rPr>
              <w:t xml:space="preserve">, taip pat </w:t>
            </w:r>
            <w:r w:rsidRPr="003B5291">
              <w:rPr>
                <w:rFonts w:ascii="Times New Roman" w:hAnsi="Times New Roman" w:cs="Times New Roman"/>
                <w:sz w:val="24"/>
                <w:szCs w:val="24"/>
              </w:rPr>
              <w:t>kito trumpalaikio turto</w:t>
            </w:r>
            <w:r w:rsidRPr="008C0C8D">
              <w:rPr>
                <w:rFonts w:ascii="Times New Roman" w:hAnsi="Times New Roman" w:cs="Times New Roman"/>
                <w:sz w:val="24"/>
                <w:szCs w:val="24"/>
              </w:rPr>
              <w:t xml:space="preserve"> (išskyrus trumpalaikiam turtui priskiriamus baldus, įrangą ir įrenginius) </w:t>
            </w:r>
            <w:r w:rsidRPr="003B5291">
              <w:rPr>
                <w:rFonts w:ascii="Times New Roman" w:hAnsi="Times New Roman" w:cs="Times New Roman"/>
                <w:sz w:val="24"/>
                <w:szCs w:val="24"/>
              </w:rPr>
              <w:t>įsigijimo ir nuomos išlaidos</w:t>
            </w:r>
            <w:r>
              <w:rPr>
                <w:rFonts w:ascii="Times New Roman" w:hAnsi="Times New Roman" w:cs="Times New Roman"/>
                <w:sz w:val="24"/>
                <w:szCs w:val="24"/>
              </w:rPr>
              <w:t>.</w:t>
            </w:r>
            <w:r w:rsidRPr="008C0C8D">
              <w:rPr>
                <w:rFonts w:ascii="Times New Roman" w:hAnsi="Times New Roman" w:cs="Times New Roman"/>
                <w:sz w:val="24"/>
                <w:szCs w:val="24"/>
              </w:rPr>
              <w:t xml:space="preserve"> </w:t>
            </w:r>
          </w:p>
          <w:p w14:paraId="105135B2" w14:textId="77777777" w:rsidR="0093768C" w:rsidRPr="006B7473" w:rsidRDefault="0093768C" w:rsidP="009876B0">
            <w:pPr>
              <w:spacing w:after="0" w:line="240" w:lineRule="auto"/>
              <w:jc w:val="both"/>
              <w:rPr>
                <w:rFonts w:ascii="Times New Roman" w:hAnsi="Times New Roman" w:cs="Times New Roman"/>
                <w:sz w:val="24"/>
                <w:szCs w:val="24"/>
              </w:rPr>
            </w:pPr>
          </w:p>
        </w:tc>
      </w:tr>
      <w:tr w:rsidR="00D40F03" w:rsidRPr="008A7561" w14:paraId="1EDC5598" w14:textId="77777777" w:rsidTr="00E647B1">
        <w:tc>
          <w:tcPr>
            <w:tcW w:w="1838" w:type="dxa"/>
            <w:vMerge/>
          </w:tcPr>
          <w:p w14:paraId="21248100"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1075A04A" w14:textId="2C87885E" w:rsidR="00D40F03" w:rsidRPr="003B5291"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14</w:t>
            </w:r>
            <w:r w:rsidR="00D40F03" w:rsidRPr="003B5291">
              <w:rPr>
                <w:rFonts w:ascii="Times New Roman" w:hAnsi="Times New Roman" w:cs="Times New Roman"/>
                <w:b/>
                <w:sz w:val="24"/>
                <w:szCs w:val="24"/>
              </w:rPr>
              <w:t>.</w:t>
            </w:r>
          </w:p>
          <w:p w14:paraId="4C119F90" w14:textId="77777777" w:rsidR="00FB6D32" w:rsidRDefault="00D40F03" w:rsidP="00FB6D32">
            <w:pPr>
              <w:spacing w:after="0" w:line="240" w:lineRule="auto"/>
              <w:jc w:val="both"/>
            </w:pPr>
            <w:r w:rsidRPr="003B5291">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F90991">
              <w:rPr>
                <w:rFonts w:ascii="Times New Roman" w:hAnsi="Times New Roman" w:cs="Times New Roman"/>
                <w:sz w:val="24"/>
                <w:szCs w:val="24"/>
              </w:rPr>
              <w:t xml:space="preserve">rojekto veikloms vykdyti reikalingos </w:t>
            </w:r>
            <w:r w:rsidRPr="003B5291">
              <w:rPr>
                <w:rFonts w:ascii="Times New Roman" w:hAnsi="Times New Roman" w:cs="Times New Roman"/>
                <w:sz w:val="24"/>
                <w:szCs w:val="24"/>
              </w:rPr>
              <w:t>kelionių išlaidos</w:t>
            </w:r>
            <w:r>
              <w:rPr>
                <w:rFonts w:ascii="Times New Roman" w:hAnsi="Times New Roman" w:cs="Times New Roman"/>
                <w:sz w:val="24"/>
                <w:szCs w:val="24"/>
              </w:rPr>
              <w:t>.</w:t>
            </w:r>
            <w:r w:rsidRPr="00F90991">
              <w:rPr>
                <w:rFonts w:ascii="Times New Roman" w:hAnsi="Times New Roman" w:cs="Times New Roman"/>
                <w:sz w:val="24"/>
                <w:szCs w:val="24"/>
              </w:rPr>
              <w:t xml:space="preserve"> </w:t>
            </w:r>
            <w:r>
              <w:rPr>
                <w:rFonts w:ascii="Times New Roman" w:hAnsi="Times New Roman" w:cs="Times New Roman"/>
                <w:sz w:val="24"/>
                <w:szCs w:val="24"/>
              </w:rPr>
              <w:t>K</w:t>
            </w:r>
            <w:r w:rsidRPr="00F90991">
              <w:rPr>
                <w:rFonts w:ascii="Times New Roman" w:hAnsi="Times New Roman" w:cs="Times New Roman"/>
                <w:sz w:val="24"/>
                <w:szCs w:val="24"/>
              </w:rPr>
              <w:t xml:space="preserve">elionių išlaidos apmokamos taikant kuro ir viešojo transporto išlaidų fiksuotuosius įkainius, kurių dydžiai nustatyti Kuro ir viešojo transporto išlaidų </w:t>
            </w:r>
            <w:r w:rsidRPr="001501EE">
              <w:rPr>
                <w:rFonts w:ascii="Times New Roman" w:hAnsi="Times New Roman" w:cs="Times New Roman"/>
                <w:sz w:val="24"/>
                <w:szCs w:val="24"/>
                <w:shd w:val="clear" w:color="auto" w:fill="FFFFFF" w:themeFill="background1"/>
              </w:rPr>
              <w:t>fiksuotųjų įkainių nustatymo</w:t>
            </w:r>
            <w:r w:rsidRPr="001501EE">
              <w:rPr>
                <w:rFonts w:ascii="Times New Roman" w:hAnsi="Times New Roman" w:cs="Times New Roman"/>
                <w:sz w:val="24"/>
                <w:szCs w:val="24"/>
              </w:rPr>
              <w:t xml:space="preserve"> </w:t>
            </w:r>
            <w:r w:rsidRPr="00FB6D32">
              <w:rPr>
                <w:rFonts w:ascii="Times New Roman" w:hAnsi="Times New Roman" w:cs="Times New Roman"/>
                <w:sz w:val="24"/>
                <w:szCs w:val="24"/>
              </w:rPr>
              <w:t xml:space="preserve">tyrimo ataskaitoje, </w:t>
            </w:r>
            <w:r w:rsidRPr="001501EE">
              <w:rPr>
                <w:rFonts w:ascii="Times New Roman" w:hAnsi="Times New Roman" w:cs="Times New Roman"/>
                <w:sz w:val="24"/>
                <w:szCs w:val="24"/>
              </w:rPr>
              <w:t>kuri skelbiama interneto svetainė</w:t>
            </w:r>
            <w:r w:rsidR="00FB6D32">
              <w:rPr>
                <w:rFonts w:ascii="Times New Roman" w:hAnsi="Times New Roman" w:cs="Times New Roman"/>
                <w:sz w:val="24"/>
                <w:szCs w:val="24"/>
              </w:rPr>
              <w:t>s</w:t>
            </w:r>
            <w:r w:rsidRPr="001501EE">
              <w:rPr>
                <w:rFonts w:ascii="Times New Roman" w:hAnsi="Times New Roman" w:cs="Times New Roman"/>
                <w:sz w:val="24"/>
                <w:szCs w:val="24"/>
              </w:rPr>
              <w:t xml:space="preserve"> </w:t>
            </w:r>
            <w:hyperlink r:id="rId30" w:history="1">
              <w:r w:rsidRPr="001501EE">
                <w:rPr>
                  <w:rStyle w:val="Hipersaitas"/>
                  <w:rFonts w:ascii="Times New Roman" w:hAnsi="Times New Roman" w:cs="Times New Roman"/>
                  <w:sz w:val="24"/>
                  <w:szCs w:val="24"/>
                </w:rPr>
                <w:t>www.esinvesticijos.lt</w:t>
              </w:r>
            </w:hyperlink>
            <w:r w:rsidR="00FB6D32">
              <w:rPr>
                <w:rStyle w:val="Hipersaitas"/>
                <w:rFonts w:ascii="Times New Roman" w:hAnsi="Times New Roman" w:cs="Times New Roman"/>
                <w:sz w:val="24"/>
                <w:szCs w:val="24"/>
              </w:rPr>
              <w:t xml:space="preserve"> </w:t>
            </w:r>
            <w:r w:rsidR="00FB6D32" w:rsidRPr="009F33F7">
              <w:rPr>
                <w:rFonts w:ascii="Times New Roman" w:hAnsi="Times New Roman" w:cs="Times New Roman"/>
                <w:sz w:val="24"/>
                <w:szCs w:val="24"/>
              </w:rPr>
              <w:t>skiltyje „Dokumentai“, ieškant „Tyrimai“ ir „Supaprastinto išlaidų apmokėjimo tyrimai“</w:t>
            </w:r>
            <w:r w:rsidR="00FB6D32">
              <w:rPr>
                <w:rFonts w:ascii="Times New Roman" w:hAnsi="Times New Roman" w:cs="Times New Roman"/>
                <w:sz w:val="24"/>
                <w:szCs w:val="24"/>
              </w:rPr>
              <w:t>.</w:t>
            </w:r>
          </w:p>
          <w:p w14:paraId="4682BA3B" w14:textId="202F32DE" w:rsidR="00FB6D32" w:rsidRDefault="00FB6D32" w:rsidP="00FB6D32">
            <w:pPr>
              <w:spacing w:after="0" w:line="240" w:lineRule="auto"/>
              <w:jc w:val="both"/>
              <w:rPr>
                <w:rStyle w:val="Hipersaitas"/>
                <w:rFonts w:ascii="Times New Roman" w:hAnsi="Times New Roman" w:cs="Times New Roman"/>
                <w:sz w:val="24"/>
                <w:szCs w:val="24"/>
              </w:rPr>
            </w:pPr>
          </w:p>
          <w:p w14:paraId="67ED71FE" w14:textId="62648D04" w:rsidR="00FB6D32" w:rsidRPr="00EE6683" w:rsidRDefault="00FB6D32" w:rsidP="00FB6D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1B3B1B01" w14:textId="77777777" w:rsidR="00FB6D32" w:rsidRPr="00EE6683" w:rsidRDefault="00FB6D32" w:rsidP="00D77B78">
            <w:pPr>
              <w:pStyle w:val="Sraopastraipa"/>
              <w:numPr>
                <w:ilvl w:val="0"/>
                <w:numId w:val="13"/>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0B92EEB5" w14:textId="126A4D78" w:rsidR="0093768C" w:rsidRPr="006B7473" w:rsidRDefault="00FB6D32" w:rsidP="00D77B78">
            <w:pPr>
              <w:pStyle w:val="Sraopastraipa"/>
              <w:numPr>
                <w:ilvl w:val="0"/>
                <w:numId w:val="13"/>
              </w:numPr>
              <w:spacing w:after="0" w:line="240" w:lineRule="auto"/>
              <w:jc w:val="both"/>
              <w:rPr>
                <w:rFonts w:ascii="Times New Roman" w:hAnsi="Times New Roman" w:cs="Times New Roman"/>
                <w:sz w:val="24"/>
                <w:szCs w:val="24"/>
              </w:rPr>
            </w:pPr>
            <w:r w:rsidRPr="00FB6D32">
              <w:rPr>
                <w:rFonts w:ascii="Times New Roman" w:hAnsi="Times New Roman" w:cs="Times New Roman"/>
                <w:sz w:val="24"/>
                <w:szCs w:val="24"/>
              </w:rPr>
              <w:t>FĮ</w:t>
            </w:r>
            <w:r w:rsidRPr="00FB6D32">
              <w:rPr>
                <w:rFonts w:ascii="Times New Roman" w:hAnsi="Times New Roman" w:cs="Times New Roman"/>
                <w:sz w:val="24"/>
                <w:szCs w:val="24"/>
                <w:vertAlign w:val="subscript"/>
              </w:rPr>
              <w:t xml:space="preserve"> kuro ir viešojo transporto (be PVM): </w:t>
            </w:r>
            <w:r w:rsidRPr="00FB6D32">
              <w:rPr>
                <w:rFonts w:ascii="Times New Roman" w:hAnsi="Times New Roman" w:cs="Times New Roman"/>
                <w:sz w:val="24"/>
                <w:szCs w:val="24"/>
                <w:lang w:val="en-US"/>
              </w:rPr>
              <w:t>0</w:t>
            </w:r>
            <w:r w:rsidRPr="00FB6D32">
              <w:rPr>
                <w:rFonts w:ascii="Times New Roman" w:hAnsi="Times New Roman" w:cs="Times New Roman"/>
                <w:sz w:val="24"/>
                <w:szCs w:val="24"/>
              </w:rPr>
              <w:t>,07</w:t>
            </w:r>
            <w:r w:rsidRPr="00FB6D32">
              <w:rPr>
                <w:rFonts w:ascii="Times New Roman" w:hAnsi="Times New Roman" w:cs="Times New Roman"/>
                <w:sz w:val="24"/>
                <w:szCs w:val="24"/>
                <w:lang w:val="en-US"/>
              </w:rPr>
              <w:t xml:space="preserve"> Eur/km (</w:t>
            </w:r>
            <w:proofErr w:type="spellStart"/>
            <w:r w:rsidRPr="00FB6D32">
              <w:rPr>
                <w:rFonts w:ascii="Times New Roman" w:hAnsi="Times New Roman" w:cs="Times New Roman"/>
                <w:i/>
                <w:sz w:val="24"/>
                <w:szCs w:val="24"/>
                <w:lang w:val="en-US"/>
              </w:rPr>
              <w:t>šis</w:t>
            </w:r>
            <w:proofErr w:type="spellEnd"/>
            <w:r w:rsidRPr="00FB6D32">
              <w:rPr>
                <w:rFonts w:ascii="Times New Roman" w:hAnsi="Times New Roman" w:cs="Times New Roman"/>
                <w:i/>
                <w:sz w:val="24"/>
                <w:szCs w:val="24"/>
                <w:lang w:val="en-US"/>
              </w:rPr>
              <w:t xml:space="preserve"> </w:t>
            </w:r>
            <w:proofErr w:type="spellStart"/>
            <w:r w:rsidRPr="00FB6D32">
              <w:rPr>
                <w:rFonts w:ascii="Times New Roman" w:hAnsi="Times New Roman" w:cs="Times New Roman"/>
                <w:i/>
                <w:sz w:val="24"/>
                <w:szCs w:val="24"/>
                <w:lang w:val="en-US"/>
              </w:rPr>
              <w:t>fiksuotasis</w:t>
            </w:r>
            <w:proofErr w:type="spellEnd"/>
            <w:r w:rsidRPr="00FB6D32">
              <w:rPr>
                <w:rFonts w:ascii="Times New Roman" w:hAnsi="Times New Roman" w:cs="Times New Roman"/>
                <w:i/>
                <w:sz w:val="24"/>
                <w:szCs w:val="24"/>
                <w:lang w:val="en-US"/>
              </w:rPr>
              <w:t xml:space="preserve"> </w:t>
            </w:r>
            <w:proofErr w:type="spellStart"/>
            <w:r w:rsidRPr="00FB6D32">
              <w:rPr>
                <w:rFonts w:ascii="Times New Roman" w:hAnsi="Times New Roman" w:cs="Times New Roman"/>
                <w:i/>
                <w:sz w:val="24"/>
                <w:szCs w:val="24"/>
                <w:lang w:val="en-US"/>
              </w:rPr>
              <w:t>įkainis</w:t>
            </w:r>
            <w:proofErr w:type="spellEnd"/>
            <w:r w:rsidRPr="00FB6D32">
              <w:rPr>
                <w:rFonts w:ascii="Times New Roman" w:hAnsi="Times New Roman" w:cs="Times New Roman"/>
                <w:i/>
                <w:sz w:val="24"/>
                <w:szCs w:val="24"/>
                <w:lang w:val="en-US"/>
              </w:rPr>
              <w:t xml:space="preserve"> </w:t>
            </w:r>
            <w:proofErr w:type="spellStart"/>
            <w:r w:rsidRPr="00FB6D32">
              <w:rPr>
                <w:rFonts w:ascii="Times New Roman" w:hAnsi="Times New Roman" w:cs="Times New Roman"/>
                <w:i/>
                <w:sz w:val="24"/>
                <w:szCs w:val="24"/>
                <w:lang w:val="en-US"/>
              </w:rPr>
              <w:t>taikomas</w:t>
            </w:r>
            <w:proofErr w:type="spellEnd"/>
            <w:r w:rsidRPr="00FB6D32">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FB6D32">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FB6D32">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FB6D32">
              <w:rPr>
                <w:rFonts w:ascii="Times New Roman" w:hAnsi="Times New Roman" w:cs="Times New Roman"/>
                <w:i/>
                <w:sz w:val="24"/>
                <w:szCs w:val="24"/>
              </w:rPr>
              <w:t>)</w:t>
            </w:r>
            <w:r w:rsidRPr="00FB6D32">
              <w:rPr>
                <w:rFonts w:ascii="Times New Roman" w:hAnsi="Times New Roman" w:cs="Times New Roman"/>
                <w:sz w:val="24"/>
                <w:szCs w:val="24"/>
                <w:lang w:val="en-US"/>
              </w:rPr>
              <w:t>.</w:t>
            </w:r>
          </w:p>
        </w:tc>
      </w:tr>
      <w:tr w:rsidR="00D40F03" w:rsidRPr="008A7561" w14:paraId="062DA4C1" w14:textId="77777777" w:rsidTr="00E647B1">
        <w:tc>
          <w:tcPr>
            <w:tcW w:w="1838" w:type="dxa"/>
            <w:vMerge/>
          </w:tcPr>
          <w:p w14:paraId="05CC78C5"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1041DB29" w14:textId="6DFA3C9A" w:rsidR="00D40F03" w:rsidRPr="003B5291"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15</w:t>
            </w:r>
            <w:r w:rsidR="00D40F03" w:rsidRPr="003B5291">
              <w:rPr>
                <w:rFonts w:ascii="Times New Roman" w:hAnsi="Times New Roman" w:cs="Times New Roman"/>
                <w:b/>
                <w:sz w:val="24"/>
                <w:szCs w:val="24"/>
              </w:rPr>
              <w:t>.</w:t>
            </w:r>
          </w:p>
          <w:p w14:paraId="49817335" w14:textId="132AA586" w:rsidR="0093768C" w:rsidRPr="006B7473" w:rsidRDefault="00D40F03" w:rsidP="00FB6D32">
            <w:pPr>
              <w:spacing w:after="0" w:line="240" w:lineRule="auto"/>
              <w:jc w:val="both"/>
              <w:rPr>
                <w:rFonts w:ascii="Times New Roman" w:hAnsi="Times New Roman" w:cs="Times New Roman"/>
                <w:sz w:val="24"/>
                <w:szCs w:val="24"/>
              </w:rPr>
            </w:pPr>
            <w:r w:rsidRPr="003B5291">
              <w:rPr>
                <w:rFonts w:ascii="Times New Roman" w:hAnsi="Times New Roman" w:cs="Times New Roman"/>
                <w:sz w:val="24"/>
                <w:szCs w:val="24"/>
              </w:rPr>
              <w:t>Tinkamomis fi</w:t>
            </w:r>
            <w:r>
              <w:rPr>
                <w:rFonts w:ascii="Times New Roman" w:hAnsi="Times New Roman" w:cs="Times New Roman"/>
                <w:sz w:val="24"/>
                <w:szCs w:val="24"/>
              </w:rPr>
              <w:t>nansuoti išlaidomis yra laikoma d</w:t>
            </w:r>
            <w:r w:rsidRPr="00D82F46">
              <w:rPr>
                <w:rFonts w:ascii="Times New Roman" w:hAnsi="Times New Roman" w:cs="Times New Roman"/>
                <w:sz w:val="24"/>
                <w:szCs w:val="24"/>
              </w:rPr>
              <w:t>okumentų, reikalingų nustatyti asmens priklausymo tikslinei grupei fakt</w:t>
            </w:r>
            <w:r>
              <w:rPr>
                <w:rFonts w:ascii="Times New Roman" w:hAnsi="Times New Roman" w:cs="Times New Roman"/>
                <w:sz w:val="24"/>
                <w:szCs w:val="24"/>
              </w:rPr>
              <w:t>ą, išdavimo apmokėjimo išlaidos.</w:t>
            </w:r>
          </w:p>
        </w:tc>
      </w:tr>
      <w:tr w:rsidR="00D40F03" w:rsidRPr="008A7561" w14:paraId="02C1B72D" w14:textId="77777777" w:rsidTr="00E647B1">
        <w:tc>
          <w:tcPr>
            <w:tcW w:w="1838" w:type="dxa"/>
            <w:vMerge/>
          </w:tcPr>
          <w:p w14:paraId="20163431"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0EDCF87F" w14:textId="5DF8E567" w:rsidR="00D40F03" w:rsidRPr="003B5291" w:rsidRDefault="001501EE"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6.3</w:t>
            </w:r>
            <w:r w:rsidRPr="00712B08">
              <w:rPr>
                <w:rFonts w:ascii="Times New Roman" w:hAnsi="Times New Roman" w:cs="Times New Roman"/>
                <w:b/>
                <w:sz w:val="24"/>
                <w:szCs w:val="24"/>
              </w:rPr>
              <w:t>.</w:t>
            </w:r>
            <w:r>
              <w:rPr>
                <w:rFonts w:ascii="Times New Roman" w:hAnsi="Times New Roman" w:cs="Times New Roman"/>
                <w:b/>
                <w:sz w:val="24"/>
                <w:szCs w:val="24"/>
              </w:rPr>
              <w:t>16.</w:t>
            </w:r>
          </w:p>
          <w:p w14:paraId="4E35D88F" w14:textId="4C52F2B2" w:rsidR="0093768C" w:rsidRPr="006B7473" w:rsidRDefault="00D40F03" w:rsidP="00FB6D32">
            <w:pPr>
              <w:spacing w:after="0" w:line="240" w:lineRule="auto"/>
              <w:jc w:val="both"/>
              <w:rPr>
                <w:rFonts w:ascii="Times New Roman" w:hAnsi="Times New Roman" w:cs="Times New Roman"/>
                <w:sz w:val="24"/>
                <w:szCs w:val="24"/>
              </w:rPr>
            </w:pPr>
            <w:r w:rsidRPr="003B5291">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D82F46">
              <w:rPr>
                <w:rFonts w:ascii="Times New Roman" w:hAnsi="Times New Roman" w:cs="Times New Roman"/>
                <w:sz w:val="24"/>
                <w:szCs w:val="24"/>
              </w:rPr>
              <w:t xml:space="preserve">rojekto veikloms vykdyti reikalingų renginių organizavimo išlaidos, kurios apmokamos taikant renginio organizavimo fiksuotąjį įkainį, kurio dydis nustatytas Renginio organizavimo </w:t>
            </w:r>
            <w:r w:rsidRPr="001501EE">
              <w:rPr>
                <w:rFonts w:ascii="Times New Roman" w:hAnsi="Times New Roman" w:cs="Times New Roman"/>
                <w:sz w:val="24"/>
                <w:szCs w:val="24"/>
              </w:rPr>
              <w:t xml:space="preserve">fiksuotojo įkainio nustatymo </w:t>
            </w:r>
            <w:r w:rsidRPr="00FB6D32">
              <w:rPr>
                <w:rFonts w:ascii="Times New Roman" w:hAnsi="Times New Roman" w:cs="Times New Roman"/>
                <w:sz w:val="24"/>
                <w:szCs w:val="24"/>
              </w:rPr>
              <w:t xml:space="preserve">tyrimo ataskaitoje, </w:t>
            </w:r>
            <w:r w:rsidRPr="001501EE">
              <w:rPr>
                <w:rFonts w:ascii="Times New Roman" w:hAnsi="Times New Roman" w:cs="Times New Roman"/>
                <w:sz w:val="24"/>
                <w:szCs w:val="24"/>
              </w:rPr>
              <w:t>skelbiamoje interneto svetainė</w:t>
            </w:r>
            <w:r w:rsidR="00FB6D32">
              <w:rPr>
                <w:rFonts w:ascii="Times New Roman" w:hAnsi="Times New Roman" w:cs="Times New Roman"/>
                <w:sz w:val="24"/>
                <w:szCs w:val="24"/>
              </w:rPr>
              <w:t>s</w:t>
            </w:r>
            <w:r w:rsidRPr="001501EE">
              <w:rPr>
                <w:rFonts w:ascii="Times New Roman" w:hAnsi="Times New Roman" w:cs="Times New Roman"/>
                <w:sz w:val="24"/>
                <w:szCs w:val="24"/>
              </w:rPr>
              <w:t xml:space="preserve"> </w:t>
            </w:r>
            <w:hyperlink r:id="rId31" w:history="1">
              <w:r w:rsidRPr="001501EE">
                <w:rPr>
                  <w:rStyle w:val="Hipersaitas"/>
                  <w:rFonts w:ascii="Times New Roman" w:hAnsi="Times New Roman" w:cs="Times New Roman"/>
                  <w:sz w:val="24"/>
                  <w:szCs w:val="24"/>
                </w:rPr>
                <w:t>www.esinvesticijos.lt</w:t>
              </w:r>
            </w:hyperlink>
            <w:r w:rsidR="00FB6D32">
              <w:t xml:space="preserve"> </w:t>
            </w:r>
            <w:r w:rsidR="00FB6D32" w:rsidRPr="009F33F7">
              <w:rPr>
                <w:rFonts w:ascii="Times New Roman" w:hAnsi="Times New Roman" w:cs="Times New Roman"/>
                <w:sz w:val="24"/>
                <w:szCs w:val="24"/>
              </w:rPr>
              <w:t>skiltyje „Dokumentai“, ieškant „Tyrimai“ ir „Supaprastinto išlaidų apmokėjimo tyrimai“</w:t>
            </w:r>
            <w:r w:rsidR="00FB6D32">
              <w:rPr>
                <w:rFonts w:ascii="Times New Roman" w:hAnsi="Times New Roman" w:cs="Times New Roman"/>
                <w:sz w:val="24"/>
                <w:szCs w:val="24"/>
              </w:rPr>
              <w:t>.</w:t>
            </w:r>
          </w:p>
        </w:tc>
      </w:tr>
      <w:tr w:rsidR="00D40F03" w:rsidRPr="008A7561" w14:paraId="2C1DE17A" w14:textId="77777777" w:rsidTr="00E647B1">
        <w:tc>
          <w:tcPr>
            <w:tcW w:w="1838" w:type="dxa"/>
            <w:vMerge/>
          </w:tcPr>
          <w:p w14:paraId="5C9CE8ED"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0AA0B30E" w14:textId="2B728001" w:rsidR="00D40F03" w:rsidRPr="003B5291"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17</w:t>
            </w:r>
            <w:r w:rsidR="00D40F03" w:rsidRPr="003B5291">
              <w:rPr>
                <w:rFonts w:ascii="Times New Roman" w:hAnsi="Times New Roman" w:cs="Times New Roman"/>
                <w:b/>
                <w:sz w:val="24"/>
                <w:szCs w:val="24"/>
              </w:rPr>
              <w:t>.</w:t>
            </w:r>
          </w:p>
          <w:p w14:paraId="33BFD50E" w14:textId="77777777" w:rsidR="00D40F03" w:rsidRDefault="00D40F03" w:rsidP="009876B0">
            <w:pPr>
              <w:spacing w:after="0" w:line="240" w:lineRule="auto"/>
              <w:jc w:val="both"/>
              <w:rPr>
                <w:rFonts w:ascii="Times New Roman" w:hAnsi="Times New Roman" w:cs="Times New Roman"/>
                <w:sz w:val="24"/>
                <w:szCs w:val="24"/>
              </w:rPr>
            </w:pPr>
            <w:r w:rsidRPr="003B5291">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A65635">
              <w:rPr>
                <w:rFonts w:ascii="Times New Roman" w:hAnsi="Times New Roman" w:cs="Times New Roman"/>
                <w:sz w:val="24"/>
                <w:szCs w:val="24"/>
              </w:rPr>
              <w:t xml:space="preserve">rojekto veikloms vykdyti reikalingų projekto </w:t>
            </w:r>
            <w:r w:rsidRPr="003B5291">
              <w:rPr>
                <w:rFonts w:ascii="Times New Roman" w:hAnsi="Times New Roman" w:cs="Times New Roman"/>
                <w:sz w:val="24"/>
                <w:szCs w:val="24"/>
              </w:rPr>
              <w:t>personalo</w:t>
            </w:r>
            <w:r w:rsidRPr="00A65635">
              <w:rPr>
                <w:rFonts w:ascii="Times New Roman" w:hAnsi="Times New Roman" w:cs="Times New Roman"/>
                <w:sz w:val="24"/>
                <w:szCs w:val="24"/>
              </w:rPr>
              <w:t xml:space="preserve"> ir projekto </w:t>
            </w:r>
            <w:r w:rsidRPr="003B5291">
              <w:rPr>
                <w:rFonts w:ascii="Times New Roman" w:hAnsi="Times New Roman" w:cs="Times New Roman"/>
                <w:sz w:val="24"/>
                <w:szCs w:val="24"/>
              </w:rPr>
              <w:t>veiklų dalyvių dalyvavimo renginiuose, užsiėmimuose išlaidos</w:t>
            </w:r>
            <w:r w:rsidRPr="00A65635">
              <w:rPr>
                <w:rFonts w:ascii="Times New Roman" w:hAnsi="Times New Roman" w:cs="Times New Roman"/>
                <w:sz w:val="24"/>
                <w:szCs w:val="24"/>
              </w:rPr>
              <w:t xml:space="preserve"> (t. y. bilietų į renginius, užsiėmimus; renginių, užsiė</w:t>
            </w:r>
            <w:r>
              <w:rPr>
                <w:rFonts w:ascii="Times New Roman" w:hAnsi="Times New Roman" w:cs="Times New Roman"/>
                <w:sz w:val="24"/>
                <w:szCs w:val="24"/>
              </w:rPr>
              <w:t>mimų dalyvio mokesčio išlaidas).</w:t>
            </w:r>
          </w:p>
          <w:p w14:paraId="5201DA3B" w14:textId="77777777" w:rsidR="0093768C" w:rsidRPr="006B7473" w:rsidRDefault="0093768C" w:rsidP="009876B0">
            <w:pPr>
              <w:spacing w:after="0" w:line="240" w:lineRule="auto"/>
              <w:jc w:val="both"/>
              <w:rPr>
                <w:rFonts w:ascii="Times New Roman" w:hAnsi="Times New Roman" w:cs="Times New Roman"/>
                <w:sz w:val="24"/>
                <w:szCs w:val="24"/>
              </w:rPr>
            </w:pPr>
          </w:p>
        </w:tc>
      </w:tr>
      <w:tr w:rsidR="00D40F03" w:rsidRPr="008A7561" w14:paraId="27D7D3FE" w14:textId="77777777" w:rsidTr="00E647B1">
        <w:tc>
          <w:tcPr>
            <w:tcW w:w="1838" w:type="dxa"/>
            <w:vMerge/>
          </w:tcPr>
          <w:p w14:paraId="115FC935"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22B6BF76" w14:textId="0111C9A1" w:rsidR="00D40F03" w:rsidRPr="003B5291"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18</w:t>
            </w:r>
            <w:r w:rsidR="00D40F03" w:rsidRPr="003B5291">
              <w:rPr>
                <w:rFonts w:ascii="Times New Roman" w:hAnsi="Times New Roman" w:cs="Times New Roman"/>
                <w:b/>
                <w:sz w:val="24"/>
                <w:szCs w:val="24"/>
              </w:rPr>
              <w:t>.</w:t>
            </w:r>
          </w:p>
          <w:p w14:paraId="57DBD71A" w14:textId="25358170" w:rsidR="0093768C" w:rsidRPr="006B7473" w:rsidRDefault="00D40F03" w:rsidP="00FB6D32">
            <w:pPr>
              <w:spacing w:after="0" w:line="240" w:lineRule="auto"/>
              <w:jc w:val="both"/>
              <w:rPr>
                <w:rFonts w:ascii="Times New Roman" w:hAnsi="Times New Roman" w:cs="Times New Roman"/>
                <w:sz w:val="24"/>
                <w:szCs w:val="24"/>
              </w:rPr>
            </w:pPr>
            <w:r w:rsidRPr="003B5291">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A65635">
              <w:rPr>
                <w:rFonts w:ascii="Times New Roman" w:hAnsi="Times New Roman" w:cs="Times New Roman"/>
                <w:sz w:val="24"/>
                <w:szCs w:val="24"/>
              </w:rPr>
              <w:t xml:space="preserve">rojekto veikloms vykdyti reikalingo </w:t>
            </w:r>
            <w:r w:rsidRPr="003B5291">
              <w:rPr>
                <w:rFonts w:ascii="Times New Roman" w:hAnsi="Times New Roman" w:cs="Times New Roman"/>
                <w:sz w:val="24"/>
                <w:szCs w:val="24"/>
              </w:rPr>
              <w:t>svečio iš užsienio</w:t>
            </w:r>
            <w:r w:rsidRPr="00A65635">
              <w:rPr>
                <w:rFonts w:ascii="Times New Roman" w:hAnsi="Times New Roman" w:cs="Times New Roman"/>
                <w:sz w:val="24"/>
                <w:szCs w:val="24"/>
              </w:rPr>
              <w:t xml:space="preserve"> kel</w:t>
            </w:r>
            <w:r>
              <w:rPr>
                <w:rFonts w:ascii="Times New Roman" w:hAnsi="Times New Roman" w:cs="Times New Roman"/>
                <w:sz w:val="24"/>
                <w:szCs w:val="24"/>
              </w:rPr>
              <w:t>ionių ir apgyvendinimo išlaidos.</w:t>
            </w:r>
          </w:p>
        </w:tc>
      </w:tr>
      <w:tr w:rsidR="00D40F03" w:rsidRPr="008A7561" w14:paraId="193A384D" w14:textId="77777777" w:rsidTr="00E647B1">
        <w:tc>
          <w:tcPr>
            <w:tcW w:w="1838" w:type="dxa"/>
            <w:vMerge/>
          </w:tcPr>
          <w:p w14:paraId="1DEC7F0F" w14:textId="77777777" w:rsidR="00D40F03" w:rsidRDefault="00D40F03" w:rsidP="009876B0">
            <w:pPr>
              <w:spacing w:after="0" w:line="240" w:lineRule="auto"/>
              <w:rPr>
                <w:rFonts w:ascii="Times New Roman" w:hAnsi="Times New Roman" w:cs="Times New Roman"/>
                <w:sz w:val="24"/>
                <w:szCs w:val="24"/>
              </w:rPr>
            </w:pPr>
          </w:p>
        </w:tc>
        <w:tc>
          <w:tcPr>
            <w:tcW w:w="7793" w:type="dxa"/>
          </w:tcPr>
          <w:p w14:paraId="14D31661" w14:textId="5D51B823" w:rsidR="00D40F03" w:rsidRPr="003B5291"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D40F03" w:rsidRPr="003B5291">
              <w:rPr>
                <w:rFonts w:ascii="Times New Roman" w:hAnsi="Times New Roman" w:cs="Times New Roman"/>
                <w:b/>
                <w:sz w:val="24"/>
                <w:szCs w:val="24"/>
              </w:rPr>
              <w:t>1</w:t>
            </w:r>
            <w:r w:rsidR="001501EE">
              <w:rPr>
                <w:rFonts w:ascii="Times New Roman" w:hAnsi="Times New Roman" w:cs="Times New Roman"/>
                <w:b/>
                <w:sz w:val="24"/>
                <w:szCs w:val="24"/>
              </w:rPr>
              <w:t>9</w:t>
            </w:r>
            <w:r w:rsidR="00D40F03" w:rsidRPr="003B5291">
              <w:rPr>
                <w:rFonts w:ascii="Times New Roman" w:hAnsi="Times New Roman" w:cs="Times New Roman"/>
                <w:b/>
                <w:sz w:val="24"/>
                <w:szCs w:val="24"/>
              </w:rPr>
              <w:t>.</w:t>
            </w:r>
          </w:p>
          <w:p w14:paraId="010E35FF" w14:textId="10B37950" w:rsidR="0093768C" w:rsidRPr="006B7473" w:rsidRDefault="00D40F03" w:rsidP="00FB6D32">
            <w:pPr>
              <w:spacing w:after="0" w:line="240" w:lineRule="auto"/>
              <w:jc w:val="both"/>
              <w:rPr>
                <w:rFonts w:ascii="Times New Roman" w:hAnsi="Times New Roman" w:cs="Times New Roman"/>
                <w:sz w:val="24"/>
                <w:szCs w:val="24"/>
              </w:rPr>
            </w:pPr>
            <w:r w:rsidRPr="003B5291">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A65635">
              <w:rPr>
                <w:rFonts w:ascii="Times New Roman" w:hAnsi="Times New Roman" w:cs="Times New Roman"/>
                <w:sz w:val="24"/>
                <w:szCs w:val="24"/>
              </w:rPr>
              <w:t xml:space="preserve">rojekto veikloms vykdyti reikalingų </w:t>
            </w:r>
            <w:r w:rsidRPr="003B5291">
              <w:rPr>
                <w:rFonts w:ascii="Times New Roman" w:hAnsi="Times New Roman" w:cs="Times New Roman"/>
                <w:sz w:val="24"/>
                <w:szCs w:val="24"/>
              </w:rPr>
              <w:t>interneto svetainių</w:t>
            </w:r>
            <w:r w:rsidRPr="00A65635">
              <w:rPr>
                <w:rFonts w:ascii="Times New Roman" w:hAnsi="Times New Roman" w:cs="Times New Roman"/>
                <w:sz w:val="24"/>
                <w:szCs w:val="24"/>
              </w:rPr>
              <w:t xml:space="preserve"> kūrimo ir palaikymo išlaidos, leidinių ir informacinių </w:t>
            </w:r>
            <w:r w:rsidRPr="003B5291">
              <w:rPr>
                <w:rFonts w:ascii="Times New Roman" w:hAnsi="Times New Roman" w:cs="Times New Roman"/>
                <w:sz w:val="24"/>
                <w:szCs w:val="24"/>
              </w:rPr>
              <w:t>pranešimų</w:t>
            </w:r>
            <w:r w:rsidRPr="00A65635">
              <w:rPr>
                <w:rFonts w:ascii="Times New Roman" w:hAnsi="Times New Roman" w:cs="Times New Roman"/>
                <w:sz w:val="24"/>
                <w:szCs w:val="24"/>
              </w:rPr>
              <w:t xml:space="preserve"> rengimo, </w:t>
            </w:r>
            <w:r w:rsidRPr="003B5291">
              <w:rPr>
                <w:rFonts w:ascii="Times New Roman" w:hAnsi="Times New Roman" w:cs="Times New Roman"/>
                <w:sz w:val="24"/>
                <w:szCs w:val="24"/>
              </w:rPr>
              <w:t>televizijos bei radijo laidų</w:t>
            </w:r>
            <w:r w:rsidRPr="00A65635">
              <w:rPr>
                <w:rFonts w:ascii="Times New Roman" w:hAnsi="Times New Roman" w:cs="Times New Roman"/>
                <w:sz w:val="24"/>
                <w:szCs w:val="24"/>
              </w:rPr>
              <w:t xml:space="preserve"> r</w:t>
            </w:r>
            <w:r>
              <w:rPr>
                <w:rFonts w:ascii="Times New Roman" w:hAnsi="Times New Roman" w:cs="Times New Roman"/>
                <w:sz w:val="24"/>
                <w:szCs w:val="24"/>
              </w:rPr>
              <w:t>engimo ir transliavimo išlaidos.</w:t>
            </w:r>
          </w:p>
        </w:tc>
      </w:tr>
      <w:tr w:rsidR="00D40F03" w:rsidRPr="008A7561" w14:paraId="78182B77" w14:textId="77777777" w:rsidTr="00E647B1">
        <w:tc>
          <w:tcPr>
            <w:tcW w:w="1838" w:type="dxa"/>
            <w:vMerge/>
          </w:tcPr>
          <w:p w14:paraId="698EB272" w14:textId="77777777" w:rsidR="00D40F03" w:rsidRPr="008A7561" w:rsidRDefault="00D40F03" w:rsidP="009876B0">
            <w:pPr>
              <w:spacing w:after="0" w:line="240" w:lineRule="auto"/>
              <w:rPr>
                <w:rFonts w:ascii="Times New Roman" w:hAnsi="Times New Roman" w:cs="Times New Roman"/>
                <w:sz w:val="24"/>
                <w:szCs w:val="24"/>
              </w:rPr>
            </w:pPr>
          </w:p>
        </w:tc>
        <w:tc>
          <w:tcPr>
            <w:tcW w:w="7793" w:type="dxa"/>
          </w:tcPr>
          <w:p w14:paraId="2260A7E7" w14:textId="0372ABB6" w:rsidR="00D40F03" w:rsidRPr="003B5291" w:rsidRDefault="00914951" w:rsidP="009876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501EE">
              <w:rPr>
                <w:rFonts w:ascii="Times New Roman" w:hAnsi="Times New Roman" w:cs="Times New Roman"/>
                <w:b/>
                <w:sz w:val="24"/>
                <w:szCs w:val="24"/>
              </w:rPr>
              <w:t>.3</w:t>
            </w:r>
            <w:r w:rsidR="001501EE" w:rsidRPr="00712B08">
              <w:rPr>
                <w:rFonts w:ascii="Times New Roman" w:hAnsi="Times New Roman" w:cs="Times New Roman"/>
                <w:b/>
                <w:sz w:val="24"/>
                <w:szCs w:val="24"/>
              </w:rPr>
              <w:t>.</w:t>
            </w:r>
            <w:r w:rsidR="001501EE">
              <w:rPr>
                <w:rFonts w:ascii="Times New Roman" w:hAnsi="Times New Roman" w:cs="Times New Roman"/>
                <w:b/>
                <w:sz w:val="24"/>
                <w:szCs w:val="24"/>
              </w:rPr>
              <w:t>20</w:t>
            </w:r>
            <w:r w:rsidR="00D40F03" w:rsidRPr="003B5291">
              <w:rPr>
                <w:rFonts w:ascii="Times New Roman" w:hAnsi="Times New Roman" w:cs="Times New Roman"/>
                <w:b/>
                <w:sz w:val="24"/>
                <w:szCs w:val="24"/>
              </w:rPr>
              <w:t>.</w:t>
            </w:r>
          </w:p>
          <w:p w14:paraId="71161B09" w14:textId="23309E96" w:rsidR="0093768C" w:rsidRPr="008A7561" w:rsidRDefault="00D40F03"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8C2610">
              <w:rPr>
                <w:rFonts w:ascii="Times New Roman" w:hAnsi="Times New Roman" w:cs="Times New Roman"/>
                <w:sz w:val="24"/>
                <w:szCs w:val="24"/>
              </w:rPr>
              <w:t>itos projekto veikloms įvykdyti ir projekto tikslui</w:t>
            </w:r>
            <w:r>
              <w:rPr>
                <w:rFonts w:ascii="Times New Roman" w:hAnsi="Times New Roman" w:cs="Times New Roman"/>
                <w:sz w:val="24"/>
                <w:szCs w:val="24"/>
              </w:rPr>
              <w:t xml:space="preserve"> </w:t>
            </w:r>
            <w:r w:rsidRPr="008C2610">
              <w:rPr>
                <w:rFonts w:ascii="Times New Roman" w:hAnsi="Times New Roman" w:cs="Times New Roman"/>
                <w:sz w:val="24"/>
                <w:szCs w:val="24"/>
              </w:rPr>
              <w:t>pasiekti būtinos ir pagrįstos išlaidos.</w:t>
            </w:r>
          </w:p>
        </w:tc>
      </w:tr>
      <w:tr w:rsidR="00D40F03" w:rsidRPr="008A7561" w14:paraId="62774C66" w14:textId="77777777" w:rsidTr="00E647B1">
        <w:tc>
          <w:tcPr>
            <w:tcW w:w="1838" w:type="dxa"/>
          </w:tcPr>
          <w:p w14:paraId="6BFCA936" w14:textId="179B96CD" w:rsidR="00D40F03" w:rsidRPr="000B42BF" w:rsidRDefault="00843DCC" w:rsidP="009876B0">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D40F03" w:rsidRPr="00F06E0A">
              <w:rPr>
                <w:rFonts w:ascii="Times New Roman" w:hAnsi="Times New Roman" w:cs="Times New Roman"/>
                <w:b/>
                <w:sz w:val="24"/>
                <w:szCs w:val="24"/>
              </w:rPr>
              <w:t xml:space="preserve">. Netinkamos finansuoti </w:t>
            </w:r>
            <w:r w:rsidR="008041E1">
              <w:rPr>
                <w:rFonts w:ascii="Times New Roman" w:hAnsi="Times New Roman" w:cs="Times New Roman"/>
                <w:b/>
                <w:sz w:val="24"/>
                <w:szCs w:val="24"/>
              </w:rPr>
              <w:t xml:space="preserve">veiklos ir </w:t>
            </w:r>
            <w:r w:rsidR="00D40F03" w:rsidRPr="00F06E0A">
              <w:rPr>
                <w:rFonts w:ascii="Times New Roman" w:hAnsi="Times New Roman" w:cs="Times New Roman"/>
                <w:b/>
                <w:sz w:val="24"/>
                <w:szCs w:val="24"/>
              </w:rPr>
              <w:t>išlaidos</w:t>
            </w:r>
          </w:p>
        </w:tc>
        <w:tc>
          <w:tcPr>
            <w:tcW w:w="7793" w:type="dxa"/>
          </w:tcPr>
          <w:p w14:paraId="65EE8037" w14:textId="43D73068" w:rsidR="008041E1" w:rsidRDefault="00361E6F" w:rsidP="009876B0">
            <w:pPr>
              <w:spacing w:after="0" w:line="240" w:lineRule="auto"/>
              <w:jc w:val="both"/>
              <w:rPr>
                <w:rFonts w:ascii="Times New Roman" w:hAnsi="Times New Roman" w:cs="Times New Roman"/>
                <w:sz w:val="24"/>
                <w:szCs w:val="24"/>
              </w:rPr>
            </w:pPr>
            <w:r w:rsidRPr="00361E6F">
              <w:rPr>
                <w:rFonts w:ascii="Times New Roman" w:hAnsi="Times New Roman" w:cs="Times New Roman"/>
                <w:sz w:val="24"/>
                <w:szCs w:val="24"/>
              </w:rPr>
              <w:t>Kitų netinkamų finansuoti veiklų ir išlaidų, nei nustatyta Atmintinės 2 dalies ,,Bendrieji reikalavimai projektams“ lentelės 8 punkte, nėra.</w:t>
            </w:r>
          </w:p>
          <w:p w14:paraId="78474D8F" w14:textId="77777777" w:rsidR="0093768C" w:rsidRPr="008A7561" w:rsidRDefault="0093768C" w:rsidP="009876B0">
            <w:pPr>
              <w:spacing w:after="0" w:line="240" w:lineRule="auto"/>
              <w:jc w:val="both"/>
              <w:rPr>
                <w:rFonts w:ascii="Times New Roman" w:hAnsi="Times New Roman" w:cs="Times New Roman"/>
                <w:sz w:val="24"/>
                <w:szCs w:val="24"/>
              </w:rPr>
            </w:pPr>
          </w:p>
        </w:tc>
      </w:tr>
      <w:tr w:rsidR="00D40F03" w:rsidRPr="008A7561" w14:paraId="275EB2C2" w14:textId="77777777" w:rsidTr="00E647B1">
        <w:trPr>
          <w:trHeight w:val="838"/>
        </w:trPr>
        <w:tc>
          <w:tcPr>
            <w:tcW w:w="1838" w:type="dxa"/>
            <w:tcBorders>
              <w:bottom w:val="single" w:sz="4" w:space="0" w:color="auto"/>
            </w:tcBorders>
          </w:tcPr>
          <w:p w14:paraId="15BAE329" w14:textId="1664C833" w:rsidR="00D40F03" w:rsidRPr="00C91546" w:rsidRDefault="00843DCC" w:rsidP="009876B0">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D40F03" w:rsidRPr="008B48E4">
              <w:rPr>
                <w:rFonts w:ascii="Times New Roman" w:hAnsi="Times New Roman" w:cs="Times New Roman"/>
                <w:b/>
                <w:sz w:val="24"/>
                <w:szCs w:val="24"/>
              </w:rPr>
              <w:t xml:space="preserve">. </w:t>
            </w:r>
            <w:r w:rsidR="008041E1">
              <w:rPr>
                <w:rFonts w:ascii="Times New Roman" w:hAnsi="Times New Roman" w:cs="Times New Roman"/>
                <w:b/>
                <w:sz w:val="24"/>
                <w:szCs w:val="24"/>
              </w:rPr>
              <w:t>Papildomi r</w:t>
            </w:r>
            <w:r w:rsidR="00D40F03" w:rsidRPr="008B48E4">
              <w:rPr>
                <w:rFonts w:ascii="Times New Roman" w:hAnsi="Times New Roman" w:cs="Times New Roman"/>
                <w:b/>
                <w:sz w:val="24"/>
                <w:szCs w:val="24"/>
              </w:rPr>
              <w:t xml:space="preserve">eikalavimai </w:t>
            </w:r>
            <w:proofErr w:type="spellStart"/>
            <w:r w:rsidR="008041E1">
              <w:rPr>
                <w:rFonts w:ascii="Times New Roman" w:hAnsi="Times New Roman" w:cs="Times New Roman"/>
                <w:b/>
                <w:sz w:val="24"/>
                <w:szCs w:val="24"/>
              </w:rPr>
              <w:t>poveiklės</w:t>
            </w:r>
            <w:proofErr w:type="spellEnd"/>
            <w:r w:rsidR="008041E1">
              <w:rPr>
                <w:rFonts w:ascii="Times New Roman" w:hAnsi="Times New Roman" w:cs="Times New Roman"/>
                <w:b/>
                <w:sz w:val="24"/>
                <w:szCs w:val="24"/>
              </w:rPr>
              <w:t xml:space="preserve"> </w:t>
            </w:r>
            <w:r w:rsidR="00D40F03" w:rsidRPr="008B48E4">
              <w:rPr>
                <w:rFonts w:ascii="Times New Roman" w:hAnsi="Times New Roman" w:cs="Times New Roman"/>
                <w:b/>
                <w:sz w:val="24"/>
                <w:szCs w:val="24"/>
              </w:rPr>
              <w:t xml:space="preserve">finansavimo </w:t>
            </w:r>
            <w:r w:rsidR="00D40F03" w:rsidRPr="008B48E4">
              <w:rPr>
                <w:rFonts w:ascii="Times New Roman" w:hAnsi="Times New Roman" w:cs="Times New Roman"/>
                <w:b/>
                <w:sz w:val="24"/>
                <w:szCs w:val="24"/>
              </w:rPr>
              <w:lastRenderedPageBreak/>
              <w:t>dydžiui</w:t>
            </w:r>
            <w:r w:rsidR="00FB6D32">
              <w:rPr>
                <w:rFonts w:ascii="Times New Roman" w:hAnsi="Times New Roman" w:cs="Times New Roman"/>
                <w:b/>
                <w:sz w:val="24"/>
                <w:szCs w:val="24"/>
              </w:rPr>
              <w:t>, trukmei</w:t>
            </w:r>
          </w:p>
        </w:tc>
        <w:tc>
          <w:tcPr>
            <w:tcW w:w="7793" w:type="dxa"/>
            <w:tcBorders>
              <w:bottom w:val="single" w:sz="4" w:space="0" w:color="auto"/>
            </w:tcBorders>
          </w:tcPr>
          <w:p w14:paraId="3DA96A45" w14:textId="275A3D94" w:rsidR="0093768C" w:rsidRPr="00D918DB" w:rsidRDefault="00FB6D32" w:rsidP="009876B0">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lastRenderedPageBreak/>
              <w:t>K</w:t>
            </w:r>
            <w:r w:rsidR="001501EE" w:rsidRPr="001501EE">
              <w:rPr>
                <w:rFonts w:ascii="Times New Roman" w:hAnsi="Times New Roman" w:cs="Times New Roman"/>
                <w:sz w:val="24"/>
                <w:szCs w:val="24"/>
              </w:rPr>
              <w:t>iekvieno veiklų dalyvio naujų įgūdžių įgijimo per neformalųjį švietimą išlaidos finansuojamos ne ilgesnį kaip 3 mėnesių laikotarpį.</w:t>
            </w:r>
          </w:p>
        </w:tc>
      </w:tr>
      <w:tr w:rsidR="00D40F03" w:rsidRPr="008A7561" w14:paraId="003809EC" w14:textId="77777777" w:rsidTr="00E647B1">
        <w:trPr>
          <w:trHeight w:val="1666"/>
        </w:trPr>
        <w:tc>
          <w:tcPr>
            <w:tcW w:w="1838" w:type="dxa"/>
            <w:tcBorders>
              <w:bottom w:val="single" w:sz="4" w:space="0" w:color="auto"/>
            </w:tcBorders>
          </w:tcPr>
          <w:p w14:paraId="6260E73C" w14:textId="67D48EB5" w:rsidR="00D40F03" w:rsidRPr="001720CB" w:rsidRDefault="00843DCC" w:rsidP="009876B0">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D40F03">
              <w:rPr>
                <w:rFonts w:ascii="Times New Roman" w:hAnsi="Times New Roman" w:cs="Times New Roman"/>
                <w:b/>
                <w:sz w:val="24"/>
                <w:szCs w:val="24"/>
              </w:rPr>
              <w:t xml:space="preserve">. </w:t>
            </w:r>
            <w:r w:rsidR="00D40F03" w:rsidRPr="008B48E4">
              <w:rPr>
                <w:rFonts w:ascii="Times New Roman" w:hAnsi="Times New Roman" w:cs="Times New Roman"/>
                <w:b/>
                <w:sz w:val="24"/>
                <w:szCs w:val="24"/>
              </w:rPr>
              <w:t xml:space="preserve">Reikalavimai </w:t>
            </w:r>
            <w:proofErr w:type="spellStart"/>
            <w:r w:rsidR="008041E1">
              <w:rPr>
                <w:rFonts w:ascii="Times New Roman" w:hAnsi="Times New Roman" w:cs="Times New Roman"/>
                <w:b/>
                <w:sz w:val="24"/>
                <w:szCs w:val="24"/>
              </w:rPr>
              <w:t>poveiklės</w:t>
            </w:r>
            <w:proofErr w:type="spellEnd"/>
            <w:r w:rsidR="008041E1" w:rsidRPr="008B48E4">
              <w:rPr>
                <w:rFonts w:ascii="Times New Roman" w:hAnsi="Times New Roman" w:cs="Times New Roman"/>
                <w:b/>
                <w:sz w:val="24"/>
                <w:szCs w:val="24"/>
              </w:rPr>
              <w:t xml:space="preserve"> </w:t>
            </w:r>
            <w:r w:rsidR="00D40F03" w:rsidRPr="008B48E4">
              <w:rPr>
                <w:rFonts w:ascii="Times New Roman" w:hAnsi="Times New Roman" w:cs="Times New Roman"/>
                <w:b/>
                <w:sz w:val="24"/>
                <w:szCs w:val="24"/>
              </w:rPr>
              <w:t>įgyvendinimui</w:t>
            </w:r>
          </w:p>
        </w:tc>
        <w:tc>
          <w:tcPr>
            <w:tcW w:w="7793" w:type="dxa"/>
            <w:tcBorders>
              <w:bottom w:val="single" w:sz="4" w:space="0" w:color="auto"/>
            </w:tcBorders>
          </w:tcPr>
          <w:p w14:paraId="3A93D9DD" w14:textId="4BF913FB" w:rsidR="00D40F03" w:rsidRDefault="008041E1"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 tų reikalavimų, kurie aprašyti </w:t>
            </w:r>
            <w:r w:rsidR="00361E6F" w:rsidRPr="00361E6F">
              <w:rPr>
                <w:rFonts w:ascii="Times New Roman" w:hAnsi="Times New Roman" w:cs="Times New Roman"/>
                <w:sz w:val="24"/>
                <w:szCs w:val="24"/>
              </w:rPr>
              <w:t xml:space="preserve">Atmintinės 2 dalies ,,Bendrieji reikalavimai projektams“ lentelės 9 </w:t>
            </w:r>
            <w:r w:rsidR="00361E6F">
              <w:rPr>
                <w:rFonts w:ascii="Times New Roman" w:hAnsi="Times New Roman" w:cs="Times New Roman"/>
                <w:sz w:val="24"/>
                <w:szCs w:val="24"/>
              </w:rPr>
              <w:t>p</w:t>
            </w:r>
            <w:r w:rsidR="00361E6F" w:rsidRPr="00361E6F">
              <w:rPr>
                <w:rFonts w:ascii="Times New Roman" w:hAnsi="Times New Roman" w:cs="Times New Roman"/>
                <w:sz w:val="24"/>
                <w:szCs w:val="24"/>
              </w:rPr>
              <w:t>unkte</w:t>
            </w:r>
            <w:r w:rsidR="00361E6F">
              <w:rPr>
                <w:rFonts w:ascii="Times New Roman" w:hAnsi="Times New Roman" w:cs="Times New Roman"/>
                <w:sz w:val="24"/>
                <w:szCs w:val="24"/>
              </w:rPr>
              <w:t xml:space="preserve">, </w:t>
            </w:r>
            <w:proofErr w:type="spellStart"/>
            <w:r>
              <w:rPr>
                <w:rFonts w:ascii="Times New Roman" w:hAnsi="Times New Roman" w:cs="Times New Roman"/>
                <w:sz w:val="24"/>
                <w:szCs w:val="24"/>
              </w:rPr>
              <w:t>poveiklės</w:t>
            </w:r>
            <w:proofErr w:type="spellEnd"/>
            <w:r>
              <w:rPr>
                <w:rFonts w:ascii="Times New Roman" w:hAnsi="Times New Roman" w:cs="Times New Roman"/>
                <w:sz w:val="24"/>
                <w:szCs w:val="24"/>
              </w:rPr>
              <w:t xml:space="preserve"> </w:t>
            </w:r>
            <w:r w:rsidR="00452257">
              <w:rPr>
                <w:rFonts w:ascii="Times New Roman" w:hAnsi="Times New Roman" w:cs="Times New Roman"/>
                <w:sz w:val="24"/>
                <w:szCs w:val="24"/>
              </w:rPr>
              <w:t xml:space="preserve">,,neformalus švietimas“ </w:t>
            </w:r>
            <w:r>
              <w:rPr>
                <w:rFonts w:ascii="Times New Roman" w:hAnsi="Times New Roman" w:cs="Times New Roman"/>
                <w:sz w:val="24"/>
                <w:szCs w:val="24"/>
              </w:rPr>
              <w:t>įgyvendinimui t</w:t>
            </w:r>
            <w:r w:rsidR="00361E6F">
              <w:rPr>
                <w:rFonts w:ascii="Times New Roman" w:hAnsi="Times New Roman" w:cs="Times New Roman"/>
                <w:sz w:val="24"/>
                <w:szCs w:val="24"/>
              </w:rPr>
              <w:t xml:space="preserve">aikomi papildomi reikalavimai – </w:t>
            </w:r>
            <w:r>
              <w:rPr>
                <w:rFonts w:ascii="Times New Roman" w:hAnsi="Times New Roman" w:cs="Times New Roman"/>
                <w:sz w:val="24"/>
                <w:szCs w:val="24"/>
              </w:rPr>
              <w:t>p</w:t>
            </w:r>
            <w:r w:rsidR="00D40F03">
              <w:rPr>
                <w:rFonts w:ascii="Times New Roman" w:hAnsi="Times New Roman" w:cs="Times New Roman"/>
                <w:sz w:val="24"/>
                <w:szCs w:val="24"/>
              </w:rPr>
              <w:t>rojekto vykdytojas turi užtikrinti, kad:</w:t>
            </w:r>
          </w:p>
          <w:p w14:paraId="5519D0CB" w14:textId="2D806D62" w:rsidR="00D40F03" w:rsidRDefault="00C412A5"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40F03" w:rsidRPr="008B48E4">
              <w:rPr>
                <w:rFonts w:ascii="Times New Roman" w:hAnsi="Times New Roman" w:cs="Times New Roman"/>
                <w:sz w:val="24"/>
                <w:szCs w:val="24"/>
              </w:rPr>
              <w:t xml:space="preserve"> mokymus vykdytų švietimo teikėjai (t. y. mokykla, laisvasis mokytojas arba kitas švietimo teikėjas </w:t>
            </w:r>
            <w:r w:rsidR="00D40F03" w:rsidRPr="00FB6D32">
              <w:rPr>
                <w:rFonts w:ascii="Times New Roman" w:hAnsi="Times New Roman" w:cs="Times New Roman"/>
                <w:i/>
                <w:sz w:val="24"/>
                <w:szCs w:val="24"/>
              </w:rPr>
              <w:t>(įstaiga, įmonė, organizacija, kuriems švietimas nėra pagrindinė veikla)</w:t>
            </w:r>
            <w:r w:rsidR="00D40F03" w:rsidRPr="008B48E4">
              <w:rPr>
                <w:rFonts w:ascii="Times New Roman" w:hAnsi="Times New Roman" w:cs="Times New Roman"/>
                <w:sz w:val="24"/>
                <w:szCs w:val="24"/>
              </w:rPr>
              <w:t>, o asmuo, ugdantis projekto veiklų dalyvius</w:t>
            </w:r>
            <w:r w:rsidR="00FB6D32">
              <w:rPr>
                <w:rFonts w:ascii="Times New Roman" w:hAnsi="Times New Roman" w:cs="Times New Roman"/>
                <w:sz w:val="24"/>
                <w:szCs w:val="24"/>
              </w:rPr>
              <w:t>,</w:t>
            </w:r>
            <w:r w:rsidR="00D40F03" w:rsidRPr="008B48E4">
              <w:rPr>
                <w:rFonts w:ascii="Times New Roman" w:hAnsi="Times New Roman" w:cs="Times New Roman"/>
                <w:sz w:val="24"/>
                <w:szCs w:val="24"/>
              </w:rPr>
              <w:t xml:space="preserve"> turėtų teisę dirbti mokytoju pagal neformaliąsias švietimo programas;</w:t>
            </w:r>
          </w:p>
          <w:p w14:paraId="518E4FE2" w14:textId="77777777" w:rsidR="00843DCC" w:rsidRDefault="00843DCC" w:rsidP="009876B0">
            <w:pPr>
              <w:spacing w:after="0" w:line="240" w:lineRule="auto"/>
              <w:jc w:val="both"/>
              <w:rPr>
                <w:rFonts w:ascii="Times New Roman" w:hAnsi="Times New Roman" w:cs="Times New Roman"/>
                <w:sz w:val="24"/>
                <w:szCs w:val="24"/>
              </w:rPr>
            </w:pPr>
          </w:p>
          <w:p w14:paraId="19AC4F03" w14:textId="6073B25C" w:rsidR="00C412A5" w:rsidRDefault="00C412A5"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Švietimo teikėjas </w:t>
            </w:r>
            <w:r w:rsidR="00FF7C37">
              <w:rPr>
                <w:rFonts w:ascii="Times New Roman" w:hAnsi="Times New Roman" w:cs="Times New Roman"/>
                <w:sz w:val="24"/>
                <w:szCs w:val="24"/>
              </w:rPr>
              <w:t xml:space="preserve">(juridinis asmuo) </w:t>
            </w:r>
            <w:r>
              <w:rPr>
                <w:rFonts w:ascii="Times New Roman" w:hAnsi="Times New Roman" w:cs="Times New Roman"/>
                <w:sz w:val="24"/>
                <w:szCs w:val="24"/>
              </w:rPr>
              <w:t>laikomas turinčiu teisę vykdyti neformalųjį švietimą, jei tokios veiklos vykdymo galimybė yra numatyta jo įstatuose (nuostatuose).</w:t>
            </w:r>
          </w:p>
          <w:p w14:paraId="364951E3" w14:textId="77777777" w:rsidR="00C412A5" w:rsidRDefault="00C412A5" w:rsidP="009876B0">
            <w:pPr>
              <w:spacing w:after="0" w:line="240" w:lineRule="auto"/>
              <w:jc w:val="both"/>
              <w:rPr>
                <w:rFonts w:ascii="Times New Roman" w:hAnsi="Times New Roman" w:cs="Times New Roman"/>
                <w:sz w:val="24"/>
                <w:szCs w:val="24"/>
              </w:rPr>
            </w:pPr>
          </w:p>
          <w:p w14:paraId="58648D29" w14:textId="71DD9A10" w:rsidR="00C412A5" w:rsidRDefault="00C412A5"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Pagal Švietimo įstatymo </w:t>
            </w:r>
            <w:r w:rsidR="00DD6743">
              <w:rPr>
                <w:rFonts w:ascii="Times New Roman" w:hAnsi="Times New Roman" w:cs="Times New Roman"/>
                <w:sz w:val="24"/>
                <w:szCs w:val="24"/>
              </w:rPr>
              <w:t>48</w:t>
            </w:r>
            <w:r>
              <w:rPr>
                <w:rFonts w:ascii="Times New Roman" w:hAnsi="Times New Roman" w:cs="Times New Roman"/>
                <w:sz w:val="24"/>
                <w:szCs w:val="24"/>
              </w:rPr>
              <w:t xml:space="preserve"> str. teisę dirbti mokytoju pagal neformalias švietimo programas turi:</w:t>
            </w:r>
          </w:p>
          <w:p w14:paraId="10F8D824" w14:textId="1E51390C" w:rsidR="00DD6743" w:rsidRPr="00361E6F" w:rsidRDefault="00DD6743" w:rsidP="009876B0">
            <w:pPr>
              <w:spacing w:after="0" w:line="240" w:lineRule="auto"/>
              <w:ind w:firstLine="720"/>
              <w:jc w:val="both"/>
              <w:rPr>
                <w:rFonts w:ascii="Times New Roman" w:eastAsia="Times New Roman" w:hAnsi="Times New Roman" w:cs="Times New Roman"/>
                <w:sz w:val="24"/>
                <w:szCs w:val="24"/>
                <w:lang w:val="en-US" w:eastAsia="lt-LT"/>
              </w:rPr>
            </w:pPr>
            <w:r w:rsidRPr="00361E6F">
              <w:rPr>
                <w:rFonts w:ascii="Times New Roman" w:eastAsia="Times New Roman" w:hAnsi="Times New Roman" w:cs="Times New Roman"/>
                <w:sz w:val="24"/>
                <w:szCs w:val="24"/>
                <w:lang w:eastAsia="lt-LT"/>
              </w:rPr>
              <w:t>- pedagogas;</w:t>
            </w:r>
          </w:p>
          <w:p w14:paraId="35888AEF" w14:textId="1E7F2D02" w:rsidR="00DD6743" w:rsidRPr="00361E6F" w:rsidRDefault="00DD6743" w:rsidP="009876B0">
            <w:pPr>
              <w:spacing w:after="0" w:line="240" w:lineRule="auto"/>
              <w:ind w:firstLine="720"/>
              <w:jc w:val="both"/>
              <w:rPr>
                <w:rFonts w:ascii="Times New Roman" w:eastAsia="Times New Roman" w:hAnsi="Times New Roman" w:cs="Times New Roman"/>
                <w:sz w:val="24"/>
                <w:szCs w:val="24"/>
                <w:lang w:val="en-US" w:eastAsia="lt-LT"/>
              </w:rPr>
            </w:pPr>
            <w:bookmarkStart w:id="17" w:name="part_28d886a485284cc5a0cb73fa6f064eae"/>
            <w:bookmarkEnd w:id="17"/>
            <w:r w:rsidRPr="00361E6F">
              <w:rPr>
                <w:rFonts w:ascii="Times New Roman" w:eastAsia="Times New Roman" w:hAnsi="Times New Roman" w:cs="Times New Roman"/>
                <w:sz w:val="24"/>
                <w:szCs w:val="24"/>
                <w:lang w:eastAsia="lt-LT"/>
              </w:rPr>
              <w:t>- asmuo, įgijęs aukštąjį (aukštesnįjį, įgytą iki 2009 metų, ar specialųjį vidurinį, įgytą iki 1995 metų) išsilavinimą; asmenys per vienus metus nuo darbo mokytoju pagal neformaliojo švietimo programas pradžios privalo išklausyti švietimo ir mokslo ministro nustatyta tvarka pedagoginių ir psichologinių žinių kursą;</w:t>
            </w:r>
          </w:p>
          <w:p w14:paraId="5246D2F5" w14:textId="4427E1B2" w:rsidR="00DD6743" w:rsidRPr="00361E6F" w:rsidRDefault="00DD6743" w:rsidP="009876B0">
            <w:pPr>
              <w:spacing w:after="0" w:line="240" w:lineRule="auto"/>
              <w:ind w:firstLine="720"/>
              <w:jc w:val="both"/>
              <w:rPr>
                <w:rFonts w:ascii="Times New Roman" w:eastAsia="Times New Roman" w:hAnsi="Times New Roman" w:cs="Times New Roman"/>
                <w:sz w:val="24"/>
                <w:szCs w:val="24"/>
                <w:lang w:val="en-US" w:eastAsia="lt-LT"/>
              </w:rPr>
            </w:pPr>
            <w:bookmarkStart w:id="18" w:name="part_76f60da2d3ce40ddb9fee0807f47a1b9"/>
            <w:bookmarkEnd w:id="18"/>
            <w:r w:rsidRPr="00361E6F">
              <w:rPr>
                <w:rFonts w:ascii="Times New Roman" w:eastAsia="Times New Roman" w:hAnsi="Times New Roman" w:cs="Times New Roman"/>
                <w:sz w:val="24"/>
                <w:szCs w:val="24"/>
                <w:lang w:eastAsia="lt-LT"/>
              </w:rPr>
              <w:t>- asmuo, baigęs profesinio mokymo programą, įgijęs vidurinį išsilavinimą ir kvalifikaciją, turintis 3 metų atitinkamos srities darbo stažą ir išklausęs švietimo ir mokslo ministro nustatyta tvarka pedagoginių ir psichologinių žinių kursą;</w:t>
            </w:r>
          </w:p>
          <w:p w14:paraId="24146616" w14:textId="45C44820" w:rsidR="00C412A5" w:rsidRDefault="00DD6743" w:rsidP="009876B0">
            <w:pPr>
              <w:spacing w:after="0" w:line="240" w:lineRule="auto"/>
              <w:ind w:firstLine="720"/>
              <w:jc w:val="both"/>
              <w:rPr>
                <w:rFonts w:ascii="Times New Roman" w:eastAsia="Times New Roman" w:hAnsi="Times New Roman" w:cs="Times New Roman"/>
                <w:sz w:val="24"/>
                <w:szCs w:val="24"/>
                <w:lang w:eastAsia="lt-LT"/>
              </w:rPr>
            </w:pPr>
            <w:bookmarkStart w:id="19" w:name="part_f233fb8de5954186abf95ba74d9f8dc9"/>
            <w:bookmarkStart w:id="20" w:name="part_62e594a33e2c4de69be3fc31d4888eb6"/>
            <w:bookmarkEnd w:id="19"/>
            <w:bookmarkEnd w:id="20"/>
            <w:r w:rsidRPr="00361E6F">
              <w:rPr>
                <w:rFonts w:ascii="Times New Roman" w:eastAsia="Times New Roman" w:hAnsi="Times New Roman" w:cs="Times New Roman"/>
                <w:sz w:val="24"/>
                <w:szCs w:val="24"/>
                <w:lang w:eastAsia="lt-LT"/>
              </w:rPr>
              <w:t>- asmuo, įgijęs vidurinį išsilavinimą ir išklausęs švietimo ir mokslo ministro nustatyta tvarka pedagoginių ir psichologinių žinių kursą (išskyrus pagal formalųjį švietimą papildančio ugdymo programas).</w:t>
            </w:r>
          </w:p>
          <w:p w14:paraId="293266AA" w14:textId="77777777" w:rsidR="00980E5F" w:rsidRPr="00361E6F" w:rsidRDefault="00980E5F" w:rsidP="009876B0">
            <w:pPr>
              <w:spacing w:after="0" w:line="240" w:lineRule="auto"/>
              <w:ind w:firstLine="720"/>
              <w:jc w:val="both"/>
              <w:rPr>
                <w:rFonts w:ascii="Times New Roman" w:eastAsia="Times New Roman" w:hAnsi="Times New Roman" w:cs="Times New Roman"/>
                <w:sz w:val="24"/>
                <w:szCs w:val="24"/>
                <w:lang w:val="en-US" w:eastAsia="lt-LT"/>
              </w:rPr>
            </w:pPr>
          </w:p>
          <w:p w14:paraId="79E17FA3" w14:textId="67E5992B" w:rsidR="00D40F03" w:rsidRDefault="00C412A5"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40F03" w:rsidRPr="008B48E4">
              <w:rPr>
                <w:rFonts w:ascii="Times New Roman" w:hAnsi="Times New Roman" w:cs="Times New Roman"/>
                <w:sz w:val="24"/>
                <w:szCs w:val="24"/>
              </w:rPr>
              <w:t xml:space="preserve">tuo atveju, kai mokymus vykdantis švietimo teikėjas nėra projekto vykdytoju, partneriu ir (ar) projektą vykdančiu personalu, mokymai būtų vykdomi pagal projekto vykdytojo ar partnerio su išorės tiekėju – neformaliojo švietimo teikėju sudarytą </w:t>
            </w:r>
            <w:r w:rsidR="00980E5F">
              <w:rPr>
                <w:rFonts w:ascii="Times New Roman" w:hAnsi="Times New Roman" w:cs="Times New Roman"/>
                <w:sz w:val="24"/>
                <w:szCs w:val="24"/>
              </w:rPr>
              <w:t>mokymo paslaugų teikimo sutartį</w:t>
            </w:r>
            <w:r w:rsidR="00FB6D32">
              <w:rPr>
                <w:rFonts w:ascii="Times New Roman" w:hAnsi="Times New Roman" w:cs="Times New Roman"/>
                <w:sz w:val="24"/>
                <w:szCs w:val="24"/>
              </w:rPr>
              <w:t>;</w:t>
            </w:r>
          </w:p>
          <w:p w14:paraId="4D8A5B8D" w14:textId="77777777" w:rsidR="00980E5F" w:rsidRPr="008B48E4" w:rsidRDefault="00980E5F" w:rsidP="009876B0">
            <w:pPr>
              <w:spacing w:after="0" w:line="240" w:lineRule="auto"/>
              <w:jc w:val="both"/>
              <w:rPr>
                <w:rFonts w:ascii="Times New Roman" w:hAnsi="Times New Roman" w:cs="Times New Roman"/>
                <w:sz w:val="24"/>
                <w:szCs w:val="24"/>
              </w:rPr>
            </w:pPr>
          </w:p>
          <w:p w14:paraId="5AEA9729" w14:textId="0E81F23E" w:rsidR="00D40F03" w:rsidRDefault="00C412A5"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8B48E4">
              <w:rPr>
                <w:rFonts w:ascii="Times New Roman" w:hAnsi="Times New Roman" w:cs="Times New Roman"/>
                <w:sz w:val="24"/>
                <w:szCs w:val="24"/>
              </w:rPr>
              <w:t xml:space="preserve"> </w:t>
            </w:r>
            <w:r w:rsidR="00D40F03" w:rsidRPr="008B48E4">
              <w:rPr>
                <w:rFonts w:ascii="Times New Roman" w:hAnsi="Times New Roman" w:cs="Times New Roman"/>
                <w:sz w:val="24"/>
                <w:szCs w:val="24"/>
              </w:rPr>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w:t>
            </w:r>
            <w:r w:rsidR="00980E5F">
              <w:rPr>
                <w:rFonts w:ascii="Times New Roman" w:hAnsi="Times New Roman" w:cs="Times New Roman"/>
                <w:sz w:val="24"/>
                <w:szCs w:val="24"/>
              </w:rPr>
              <w:t>mis; baigiamojo tikrinimo forma</w:t>
            </w:r>
            <w:r w:rsidR="00FB6D32">
              <w:rPr>
                <w:rFonts w:ascii="Times New Roman" w:hAnsi="Times New Roman" w:cs="Times New Roman"/>
                <w:sz w:val="24"/>
                <w:szCs w:val="24"/>
              </w:rPr>
              <w:t>;</w:t>
            </w:r>
          </w:p>
          <w:p w14:paraId="0465F451" w14:textId="77777777" w:rsidR="00980E5F" w:rsidRPr="008B48E4" w:rsidRDefault="00980E5F" w:rsidP="009876B0">
            <w:pPr>
              <w:spacing w:after="0" w:line="240" w:lineRule="auto"/>
              <w:jc w:val="both"/>
              <w:rPr>
                <w:rFonts w:ascii="Times New Roman" w:hAnsi="Times New Roman" w:cs="Times New Roman"/>
                <w:sz w:val="24"/>
                <w:szCs w:val="24"/>
              </w:rPr>
            </w:pPr>
          </w:p>
          <w:p w14:paraId="5F3B7B19" w14:textId="5E2AC0C6" w:rsidR="00D40F03" w:rsidRDefault="00C412A5" w:rsidP="009876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B48E4">
              <w:rPr>
                <w:rFonts w:ascii="Times New Roman" w:hAnsi="Times New Roman" w:cs="Times New Roman"/>
                <w:sz w:val="24"/>
                <w:szCs w:val="24"/>
              </w:rPr>
              <w:t xml:space="preserve"> </w:t>
            </w:r>
            <w:r w:rsidR="00D40F03" w:rsidRPr="008B48E4">
              <w:rPr>
                <w:rFonts w:ascii="Times New Roman" w:hAnsi="Times New Roman" w:cs="Times New Roman"/>
                <w:sz w:val="24"/>
                <w:szCs w:val="24"/>
              </w:rPr>
              <w:t>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74B5DEFA" w14:textId="77777777" w:rsidR="0093768C" w:rsidRPr="008A7561" w:rsidRDefault="0093768C" w:rsidP="009876B0">
            <w:pPr>
              <w:spacing w:after="0" w:line="240" w:lineRule="auto"/>
              <w:jc w:val="both"/>
              <w:rPr>
                <w:rFonts w:ascii="Times New Roman" w:hAnsi="Times New Roman" w:cs="Times New Roman"/>
                <w:sz w:val="24"/>
                <w:szCs w:val="24"/>
              </w:rPr>
            </w:pPr>
          </w:p>
        </w:tc>
      </w:tr>
    </w:tbl>
    <w:p w14:paraId="5CA74A77" w14:textId="565A6C5D" w:rsidR="00D40F03" w:rsidRDefault="00D40F03" w:rsidP="00D40F03">
      <w:pPr>
        <w:spacing w:line="240" w:lineRule="auto"/>
        <w:rPr>
          <w:rFonts w:ascii="Times New Roman" w:hAnsi="Times New Roman" w:cs="Times New Roman"/>
          <w:sz w:val="24"/>
          <w:szCs w:val="24"/>
        </w:rPr>
      </w:pPr>
    </w:p>
    <w:p w14:paraId="4DDE3C6F" w14:textId="28B6A641" w:rsidR="00133A3D" w:rsidRDefault="00E40425" w:rsidP="00296D46">
      <w:pPr>
        <w:pStyle w:val="Antrat2"/>
      </w:pPr>
      <w:bookmarkStart w:id="21" w:name="_Toc531510650"/>
      <w:r w:rsidRPr="00E40425">
        <w:t xml:space="preserve">POVEIKLĖ </w:t>
      </w:r>
      <w:r w:rsidR="00BF5C82">
        <w:t>,,NEFORMALUS PROFESINIS MOKYMAS</w:t>
      </w:r>
      <w:r w:rsidR="00A14F62">
        <w:t xml:space="preserve"> IR PAMEISTRYSTĖ SU MOKYMO SUTARTIMI</w:t>
      </w:r>
      <w:r w:rsidR="00BF5C82">
        <w:t>“</w:t>
      </w:r>
      <w:bookmarkEnd w:id="21"/>
    </w:p>
    <w:p w14:paraId="4A03C499" w14:textId="66AE49B8" w:rsidR="00DB236D" w:rsidRDefault="00133A3D" w:rsidP="00673DC1">
      <w:pPr>
        <w:spacing w:line="240" w:lineRule="auto"/>
        <w:jc w:val="both"/>
        <w:rPr>
          <w:rFonts w:ascii="Times New Roman" w:hAnsi="Times New Roman" w:cs="Times New Roman"/>
          <w:sz w:val="24"/>
          <w:szCs w:val="24"/>
          <w:lang w:eastAsia="lt-LT"/>
        </w:rPr>
      </w:pPr>
      <w:r w:rsidRPr="00673DC1">
        <w:rPr>
          <w:rFonts w:ascii="Times New Roman" w:hAnsi="Times New Roman" w:cs="Times New Roman"/>
          <w:sz w:val="24"/>
          <w:szCs w:val="24"/>
        </w:rPr>
        <w:t xml:space="preserve">Pagal </w:t>
      </w:r>
      <w:r w:rsidR="00BE63D4" w:rsidRPr="00673DC1">
        <w:rPr>
          <w:rFonts w:ascii="Times New Roman" w:hAnsi="Times New Roman" w:cs="Times New Roman"/>
          <w:sz w:val="24"/>
          <w:szCs w:val="24"/>
        </w:rPr>
        <w:t>Apraš</w:t>
      </w:r>
      <w:r w:rsidR="00BE63D4">
        <w:rPr>
          <w:rFonts w:ascii="Times New Roman" w:hAnsi="Times New Roman" w:cs="Times New Roman"/>
          <w:sz w:val="24"/>
          <w:szCs w:val="24"/>
        </w:rPr>
        <w:t>us</w:t>
      </w:r>
      <w:r w:rsidR="00BE63D4" w:rsidRPr="00673DC1">
        <w:rPr>
          <w:rFonts w:ascii="Times New Roman" w:hAnsi="Times New Roman" w:cs="Times New Roman"/>
          <w:sz w:val="24"/>
          <w:szCs w:val="24"/>
        </w:rPr>
        <w:t xml:space="preserve"> </w:t>
      </w:r>
      <w:r w:rsidRPr="00673DC1">
        <w:rPr>
          <w:rFonts w:ascii="Times New Roman" w:hAnsi="Times New Roman" w:cs="Times New Roman"/>
          <w:sz w:val="24"/>
          <w:szCs w:val="24"/>
        </w:rPr>
        <w:t xml:space="preserve">remiamas tikslinių grupių </w:t>
      </w:r>
      <w:r w:rsidRPr="00133A3D">
        <w:rPr>
          <w:rFonts w:ascii="Times New Roman" w:hAnsi="Times New Roman" w:cs="Times New Roman"/>
          <w:sz w:val="24"/>
          <w:szCs w:val="24"/>
          <w:lang w:eastAsia="lt-LT"/>
        </w:rPr>
        <w:t>neformalusis profesinis mokymas, organizuojamas</w:t>
      </w:r>
      <w:r w:rsidR="00DB236D">
        <w:rPr>
          <w:rFonts w:ascii="Times New Roman" w:hAnsi="Times New Roman" w:cs="Times New Roman"/>
          <w:sz w:val="24"/>
          <w:szCs w:val="24"/>
          <w:lang w:eastAsia="lt-LT"/>
        </w:rPr>
        <w:t>:</w:t>
      </w:r>
    </w:p>
    <w:p w14:paraId="3FBC4EE8" w14:textId="362BF984" w:rsidR="00DB236D" w:rsidRPr="00DB236D" w:rsidRDefault="00133A3D" w:rsidP="00D77B78">
      <w:pPr>
        <w:pStyle w:val="Sraopastraipa"/>
        <w:numPr>
          <w:ilvl w:val="0"/>
          <w:numId w:val="14"/>
        </w:numPr>
        <w:spacing w:line="240" w:lineRule="auto"/>
        <w:jc w:val="both"/>
        <w:rPr>
          <w:rFonts w:ascii="Times New Roman" w:hAnsi="Times New Roman" w:cs="Times New Roman"/>
          <w:sz w:val="24"/>
          <w:szCs w:val="24"/>
          <w:lang w:eastAsia="lt-LT"/>
        </w:rPr>
      </w:pPr>
      <w:r w:rsidRPr="00DB236D">
        <w:rPr>
          <w:rFonts w:ascii="Times New Roman" w:hAnsi="Times New Roman" w:cs="Times New Roman"/>
          <w:sz w:val="24"/>
          <w:szCs w:val="24"/>
          <w:lang w:eastAsia="lt-LT"/>
        </w:rPr>
        <w:t>mokykline forma</w:t>
      </w:r>
      <w:r w:rsidR="00DB236D" w:rsidRPr="00DB236D">
        <w:rPr>
          <w:rFonts w:ascii="Times New Roman" w:hAnsi="Times New Roman" w:cs="Times New Roman"/>
          <w:sz w:val="24"/>
          <w:szCs w:val="24"/>
          <w:lang w:eastAsia="lt-LT"/>
        </w:rPr>
        <w:t>;</w:t>
      </w:r>
    </w:p>
    <w:p w14:paraId="4D6D96C7" w14:textId="4D784CF2" w:rsidR="00133A3D" w:rsidRPr="00DB236D" w:rsidRDefault="00133A3D" w:rsidP="00D77B78">
      <w:pPr>
        <w:pStyle w:val="Sraopastraipa"/>
        <w:numPr>
          <w:ilvl w:val="0"/>
          <w:numId w:val="14"/>
        </w:numPr>
        <w:spacing w:line="240" w:lineRule="auto"/>
        <w:jc w:val="both"/>
        <w:rPr>
          <w:rFonts w:ascii="Times New Roman" w:hAnsi="Times New Roman" w:cs="Times New Roman"/>
          <w:sz w:val="24"/>
          <w:szCs w:val="24"/>
        </w:rPr>
      </w:pPr>
      <w:r w:rsidRPr="00DB236D">
        <w:rPr>
          <w:rFonts w:ascii="Times New Roman" w:hAnsi="Times New Roman" w:cs="Times New Roman"/>
          <w:sz w:val="24"/>
          <w:szCs w:val="24"/>
          <w:lang w:eastAsia="lt-LT"/>
        </w:rPr>
        <w:t>ar pameistrystės forma pagal pameistrystės darbo sutartį, sudarytą kartu su mokymo sutartimi dėl neformaliojo mokymo.</w:t>
      </w:r>
    </w:p>
    <w:p w14:paraId="00632CCE" w14:textId="77777777" w:rsidR="00FC6241" w:rsidRPr="008A7561" w:rsidRDefault="00FC6241" w:rsidP="00FC6241">
      <w:pPr>
        <w:spacing w:after="0" w:line="240" w:lineRule="auto"/>
        <w:jc w:val="both"/>
        <w:rPr>
          <w:rFonts w:ascii="Times New Roman" w:hAnsi="Times New Roman" w:cs="Times New Roman"/>
          <w:sz w:val="24"/>
          <w:szCs w:val="24"/>
        </w:rPr>
      </w:pPr>
    </w:p>
    <w:tbl>
      <w:tblPr>
        <w:tblStyle w:val="Lentelstinklelis"/>
        <w:tblW w:w="9631" w:type="dxa"/>
        <w:tblLayout w:type="fixed"/>
        <w:tblLook w:val="04A0" w:firstRow="1" w:lastRow="0" w:firstColumn="1" w:lastColumn="0" w:noHBand="0" w:noVBand="1"/>
      </w:tblPr>
      <w:tblGrid>
        <w:gridCol w:w="1838"/>
        <w:gridCol w:w="7793"/>
      </w:tblGrid>
      <w:tr w:rsidR="00FC6241" w:rsidRPr="008A7561" w14:paraId="3E9F9508" w14:textId="77777777" w:rsidTr="00E647B1">
        <w:tc>
          <w:tcPr>
            <w:tcW w:w="1838" w:type="dxa"/>
          </w:tcPr>
          <w:p w14:paraId="77BA99FF" w14:textId="075A48BB" w:rsidR="00FC6241" w:rsidRPr="0058713F" w:rsidRDefault="00FC6241" w:rsidP="00DB236D">
            <w:pPr>
              <w:spacing w:after="0" w:line="240" w:lineRule="auto"/>
              <w:rPr>
                <w:rFonts w:ascii="Times New Roman" w:hAnsi="Times New Roman" w:cs="Times New Roman"/>
                <w:b/>
                <w:sz w:val="24"/>
                <w:szCs w:val="24"/>
              </w:rPr>
            </w:pPr>
            <w:r w:rsidRPr="0058713F">
              <w:rPr>
                <w:rFonts w:ascii="Times New Roman" w:hAnsi="Times New Roman" w:cs="Times New Roman"/>
                <w:b/>
                <w:sz w:val="24"/>
                <w:szCs w:val="24"/>
              </w:rPr>
              <w:t xml:space="preserve">1. </w:t>
            </w:r>
            <w:proofErr w:type="spellStart"/>
            <w:r w:rsidR="00151DEA" w:rsidRPr="00151DEA">
              <w:rPr>
                <w:rFonts w:ascii="Times New Roman" w:hAnsi="Times New Roman" w:cs="Times New Roman"/>
                <w:b/>
                <w:sz w:val="24"/>
                <w:szCs w:val="24"/>
              </w:rPr>
              <w:t>Poveiklės</w:t>
            </w:r>
            <w:proofErr w:type="spellEnd"/>
            <w:r w:rsidR="00151DEA" w:rsidRPr="00151DEA">
              <w:rPr>
                <w:rFonts w:ascii="Times New Roman" w:hAnsi="Times New Roman" w:cs="Times New Roman"/>
                <w:b/>
                <w:sz w:val="24"/>
                <w:szCs w:val="24"/>
              </w:rPr>
              <w:t xml:space="preserve"> pavadinime vartojamų sąvokų paaiškinimas</w:t>
            </w:r>
          </w:p>
        </w:tc>
        <w:tc>
          <w:tcPr>
            <w:tcW w:w="7793" w:type="dxa"/>
          </w:tcPr>
          <w:p w14:paraId="2C2BEDA1" w14:textId="16ECC042" w:rsidR="00FC6241" w:rsidRDefault="008665D8" w:rsidP="00DB236D">
            <w:pPr>
              <w:spacing w:after="0" w:line="240" w:lineRule="auto"/>
              <w:jc w:val="both"/>
              <w:rPr>
                <w:rFonts w:ascii="Times New Roman" w:hAnsi="Times New Roman" w:cs="Times New Roman"/>
                <w:sz w:val="24"/>
                <w:szCs w:val="24"/>
              </w:rPr>
            </w:pPr>
            <w:r w:rsidRPr="004F582A">
              <w:rPr>
                <w:rFonts w:ascii="Times New Roman" w:hAnsi="Times New Roman" w:cs="Times New Roman"/>
                <w:sz w:val="24"/>
                <w:szCs w:val="24"/>
              </w:rPr>
              <w:t xml:space="preserve">Pagal Profesinio mokymo </w:t>
            </w:r>
            <w:r w:rsidR="004F582A" w:rsidRPr="004F582A">
              <w:rPr>
                <w:rFonts w:ascii="Times New Roman" w:hAnsi="Times New Roman" w:cs="Times New Roman"/>
                <w:sz w:val="24"/>
                <w:szCs w:val="24"/>
              </w:rPr>
              <w:t xml:space="preserve">įstatymo </w:t>
            </w:r>
            <w:r w:rsidR="004F582A" w:rsidRPr="004F582A">
              <w:rPr>
                <w:rFonts w:ascii="Times New Roman" w:hAnsi="Times New Roman" w:cs="Times New Roman"/>
                <w:sz w:val="24"/>
                <w:szCs w:val="24"/>
                <w:lang w:val="en-US"/>
              </w:rPr>
              <w:t>2</w:t>
            </w:r>
            <w:r w:rsidRPr="004F582A">
              <w:rPr>
                <w:rFonts w:ascii="Times New Roman" w:hAnsi="Times New Roman" w:cs="Times New Roman"/>
                <w:sz w:val="24"/>
                <w:szCs w:val="24"/>
              </w:rPr>
              <w:t xml:space="preserve"> str.:</w:t>
            </w:r>
          </w:p>
          <w:p w14:paraId="4C0AB989" w14:textId="783F1C38" w:rsidR="00BE79D0" w:rsidRDefault="00FC6241" w:rsidP="00DB236D">
            <w:pPr>
              <w:spacing w:after="0" w:line="240" w:lineRule="auto"/>
              <w:jc w:val="both"/>
              <w:rPr>
                <w:rFonts w:ascii="Times New Roman" w:hAnsi="Times New Roman" w:cs="Times New Roman"/>
                <w:sz w:val="24"/>
                <w:szCs w:val="24"/>
              </w:rPr>
            </w:pPr>
            <w:r w:rsidRPr="005839C0">
              <w:rPr>
                <w:rFonts w:ascii="Times New Roman" w:hAnsi="Times New Roman" w:cs="Times New Roman"/>
                <w:i/>
                <w:sz w:val="24"/>
                <w:szCs w:val="24"/>
              </w:rPr>
              <w:t>Neformalusis profesinis mokymas</w:t>
            </w:r>
            <w:r w:rsidRPr="00105AC2">
              <w:rPr>
                <w:rFonts w:ascii="Times New Roman" w:hAnsi="Times New Roman" w:cs="Times New Roman"/>
                <w:sz w:val="24"/>
                <w:szCs w:val="24"/>
              </w:rPr>
              <w:t xml:space="preserve"> – profesinis mokymas, vykdomas pagal neformaliojo profesinio mokymo programas, kurias pabaigus suteikiama kompetencija (kompetencijos), kuri (kurios) gali būti pripažįstam</w:t>
            </w:r>
            <w:r w:rsidR="00DB236D">
              <w:rPr>
                <w:rFonts w:ascii="Times New Roman" w:hAnsi="Times New Roman" w:cs="Times New Roman"/>
                <w:sz w:val="24"/>
                <w:szCs w:val="24"/>
              </w:rPr>
              <w:t>a</w:t>
            </w:r>
            <w:r w:rsidRPr="00105AC2">
              <w:rPr>
                <w:rFonts w:ascii="Times New Roman" w:hAnsi="Times New Roman" w:cs="Times New Roman"/>
                <w:sz w:val="24"/>
                <w:szCs w:val="24"/>
              </w:rPr>
              <w:t xml:space="preserve"> kaip įgyta kvalifikacija ar jos dalis.</w:t>
            </w:r>
          </w:p>
          <w:p w14:paraId="36CF3329" w14:textId="77777777" w:rsidR="002D3D50" w:rsidRDefault="002D3D50" w:rsidP="00DB236D">
            <w:pPr>
              <w:spacing w:after="0" w:line="240" w:lineRule="auto"/>
              <w:jc w:val="both"/>
              <w:rPr>
                <w:rFonts w:ascii="Times New Roman" w:hAnsi="Times New Roman" w:cs="Times New Roman"/>
                <w:sz w:val="24"/>
                <w:szCs w:val="24"/>
              </w:rPr>
            </w:pPr>
          </w:p>
          <w:p w14:paraId="11EF81BC" w14:textId="33AD3912" w:rsidR="00BE79D0" w:rsidRPr="00673DC1" w:rsidRDefault="00BE79D0" w:rsidP="00DB236D">
            <w:pPr>
              <w:spacing w:after="0" w:line="240" w:lineRule="auto"/>
              <w:jc w:val="both"/>
              <w:rPr>
                <w:rFonts w:ascii="Times New Roman" w:hAnsi="Times New Roman" w:cs="Times New Roman"/>
                <w:sz w:val="24"/>
                <w:szCs w:val="24"/>
              </w:rPr>
            </w:pPr>
            <w:r w:rsidRPr="002D3D50">
              <w:rPr>
                <w:rFonts w:ascii="Times New Roman" w:hAnsi="Times New Roman" w:cs="Times New Roman"/>
                <w:i/>
                <w:color w:val="000000"/>
                <w:sz w:val="24"/>
                <w:szCs w:val="24"/>
              </w:rPr>
              <w:t>Neformaliojo profesinio mokymo programa</w:t>
            </w:r>
            <w:r w:rsidRPr="00673DC1">
              <w:rPr>
                <w:rFonts w:ascii="Times New Roman" w:hAnsi="Times New Roman" w:cs="Times New Roman"/>
                <w:color w:val="000000"/>
                <w:sz w:val="24"/>
                <w:szCs w:val="24"/>
              </w:rPr>
              <w:t xml:space="preserve">, skirtingai nei formaliojo profesinio mokymo programa, nėra skirta įgyti tokiai kvalifikacijai, kuri yra įregistruota Studijų, mokymo programų ir kvalifikacijų registre. Šio registro duomenys yra skelbiami </w:t>
            </w:r>
            <w:r w:rsidR="00673DC1">
              <w:rPr>
                <w:rFonts w:ascii="Times New Roman" w:hAnsi="Times New Roman" w:cs="Times New Roman"/>
                <w:color w:val="000000"/>
                <w:sz w:val="24"/>
                <w:szCs w:val="24"/>
              </w:rPr>
              <w:t>„</w:t>
            </w:r>
            <w:proofErr w:type="spellStart"/>
            <w:r w:rsidRPr="00673DC1">
              <w:rPr>
                <w:rFonts w:ascii="Times New Roman" w:hAnsi="Times New Roman" w:cs="Times New Roman"/>
                <w:sz w:val="24"/>
                <w:szCs w:val="24"/>
                <w:lang w:val="en"/>
              </w:rPr>
              <w:t>Atviroje</w:t>
            </w:r>
            <w:proofErr w:type="spellEnd"/>
            <w:r w:rsidRPr="00673DC1">
              <w:rPr>
                <w:rFonts w:ascii="Times New Roman" w:hAnsi="Times New Roman" w:cs="Times New Roman"/>
                <w:sz w:val="24"/>
                <w:szCs w:val="24"/>
                <w:lang w:val="en"/>
              </w:rPr>
              <w:t xml:space="preserve"> </w:t>
            </w:r>
            <w:proofErr w:type="spellStart"/>
            <w:r w:rsidRPr="00673DC1">
              <w:rPr>
                <w:rFonts w:ascii="Times New Roman" w:hAnsi="Times New Roman" w:cs="Times New Roman"/>
                <w:sz w:val="24"/>
                <w:szCs w:val="24"/>
                <w:lang w:val="en"/>
              </w:rPr>
              <w:t>informavimo</w:t>
            </w:r>
            <w:proofErr w:type="spellEnd"/>
            <w:r w:rsidRPr="00673DC1">
              <w:rPr>
                <w:rFonts w:ascii="Times New Roman" w:hAnsi="Times New Roman" w:cs="Times New Roman"/>
                <w:sz w:val="24"/>
                <w:szCs w:val="24"/>
                <w:lang w:val="en"/>
              </w:rPr>
              <w:t xml:space="preserve">, </w:t>
            </w:r>
            <w:proofErr w:type="spellStart"/>
            <w:r w:rsidRPr="00673DC1">
              <w:rPr>
                <w:rFonts w:ascii="Times New Roman" w:hAnsi="Times New Roman" w:cs="Times New Roman"/>
                <w:sz w:val="24"/>
                <w:szCs w:val="24"/>
                <w:lang w:val="en"/>
              </w:rPr>
              <w:t>konsultavimo</w:t>
            </w:r>
            <w:proofErr w:type="spellEnd"/>
            <w:r w:rsidRPr="00673DC1">
              <w:rPr>
                <w:rFonts w:ascii="Times New Roman" w:hAnsi="Times New Roman" w:cs="Times New Roman"/>
                <w:sz w:val="24"/>
                <w:szCs w:val="24"/>
                <w:lang w:val="en"/>
              </w:rPr>
              <w:t xml:space="preserve">, </w:t>
            </w:r>
            <w:proofErr w:type="spellStart"/>
            <w:r w:rsidRPr="00673DC1">
              <w:rPr>
                <w:rFonts w:ascii="Times New Roman" w:hAnsi="Times New Roman" w:cs="Times New Roman"/>
                <w:sz w:val="24"/>
                <w:szCs w:val="24"/>
                <w:lang w:val="en"/>
              </w:rPr>
              <w:t>orientavimo</w:t>
            </w:r>
            <w:proofErr w:type="spellEnd"/>
            <w:r w:rsidRPr="00673DC1">
              <w:rPr>
                <w:rFonts w:ascii="Times New Roman" w:hAnsi="Times New Roman" w:cs="Times New Roman"/>
                <w:sz w:val="24"/>
                <w:szCs w:val="24"/>
                <w:lang w:val="en"/>
              </w:rPr>
              <w:t xml:space="preserve"> </w:t>
            </w:r>
            <w:proofErr w:type="spellStart"/>
            <w:r w:rsidRPr="00673DC1">
              <w:rPr>
                <w:rFonts w:ascii="Times New Roman" w:hAnsi="Times New Roman" w:cs="Times New Roman"/>
                <w:sz w:val="24"/>
                <w:szCs w:val="24"/>
                <w:lang w:val="en"/>
              </w:rPr>
              <w:t>sistemoje</w:t>
            </w:r>
            <w:proofErr w:type="spellEnd"/>
            <w:r w:rsidRPr="00673DC1">
              <w:rPr>
                <w:rFonts w:ascii="Times New Roman" w:hAnsi="Times New Roman" w:cs="Times New Roman"/>
                <w:sz w:val="24"/>
                <w:szCs w:val="24"/>
                <w:lang w:val="en"/>
              </w:rPr>
              <w:t xml:space="preserve"> (AIKOS)</w:t>
            </w:r>
            <w:r w:rsidR="00673DC1">
              <w:rPr>
                <w:rFonts w:ascii="Times New Roman" w:hAnsi="Times New Roman" w:cs="Times New Roman"/>
                <w:sz w:val="24"/>
                <w:szCs w:val="24"/>
                <w:lang w:val="en"/>
              </w:rPr>
              <w:t>”</w:t>
            </w:r>
            <w:r w:rsidRPr="00673DC1">
              <w:rPr>
                <w:rFonts w:ascii="Times New Roman" w:hAnsi="Times New Roman" w:cs="Times New Roman"/>
                <w:color w:val="666666"/>
                <w:sz w:val="24"/>
                <w:szCs w:val="24"/>
                <w:lang w:val="en"/>
              </w:rPr>
              <w:t xml:space="preserve">  </w:t>
            </w:r>
            <w:hyperlink r:id="rId32" w:history="1">
              <w:r w:rsidRPr="00673DC1">
                <w:rPr>
                  <w:rFonts w:ascii="Times New Roman" w:hAnsi="Times New Roman" w:cs="Times New Roman"/>
                  <w:color w:val="0070C0"/>
                  <w:sz w:val="24"/>
                  <w:szCs w:val="24"/>
                  <w:u w:val="single"/>
                  <w:lang w:val="en"/>
                </w:rPr>
                <w:t>www.aikos.smm.lt</w:t>
              </w:r>
            </w:hyperlink>
            <w:r w:rsidR="00673DC1" w:rsidRPr="00673DC1">
              <w:rPr>
                <w:rFonts w:ascii="Times New Roman" w:hAnsi="Times New Roman" w:cs="Times New Roman"/>
                <w:sz w:val="24"/>
                <w:szCs w:val="24"/>
                <w:lang w:val="en"/>
              </w:rPr>
              <w:t>.</w:t>
            </w:r>
          </w:p>
          <w:p w14:paraId="2C48053E" w14:textId="60E8F702" w:rsidR="00FC6241" w:rsidRDefault="00FC6241" w:rsidP="00DB236D">
            <w:pPr>
              <w:spacing w:after="0" w:line="240" w:lineRule="auto"/>
              <w:jc w:val="both"/>
              <w:rPr>
                <w:rFonts w:ascii="Times New Roman" w:hAnsi="Times New Roman" w:cs="Times New Roman"/>
                <w:sz w:val="24"/>
                <w:szCs w:val="24"/>
              </w:rPr>
            </w:pPr>
          </w:p>
          <w:p w14:paraId="6458E3A9" w14:textId="580545A8" w:rsidR="00BF5C82" w:rsidRPr="00673DC1" w:rsidRDefault="00133A3D" w:rsidP="00DB236D">
            <w:pPr>
              <w:spacing w:after="0" w:line="240" w:lineRule="auto"/>
              <w:jc w:val="both"/>
              <w:rPr>
                <w:rFonts w:ascii="Times New Roman" w:hAnsi="Times New Roman" w:cs="Times New Roman"/>
                <w:sz w:val="24"/>
                <w:szCs w:val="24"/>
              </w:rPr>
            </w:pPr>
            <w:r w:rsidRPr="00673DC1">
              <w:rPr>
                <w:rFonts w:ascii="Times New Roman" w:hAnsi="Times New Roman" w:cs="Times New Roman"/>
                <w:bCs/>
                <w:i/>
                <w:sz w:val="24"/>
                <w:szCs w:val="24"/>
              </w:rPr>
              <w:t>Mokyklinė profesinio mokymo organizavimo forma</w:t>
            </w:r>
            <w:r w:rsidRPr="00673DC1">
              <w:rPr>
                <w:rFonts w:ascii="Times New Roman" w:hAnsi="Times New Roman" w:cs="Times New Roman"/>
                <w:sz w:val="24"/>
                <w:szCs w:val="24"/>
              </w:rPr>
              <w:t xml:space="preserve"> – profesinio mokymo organizavimo būdas, kai mokymas vykdomas profesinio mokymo įstaigoje </w:t>
            </w:r>
            <w:r w:rsidR="00BE79D0" w:rsidRPr="00DB236D">
              <w:rPr>
                <w:rFonts w:ascii="Times New Roman" w:hAnsi="Times New Roman" w:cs="Times New Roman"/>
                <w:i/>
                <w:sz w:val="24"/>
                <w:szCs w:val="24"/>
              </w:rPr>
              <w:t>(t. y. mokykloje ar kitoje įstaigoje, kurios pagrindinė veikla – profesinis mokymas)</w:t>
            </w:r>
            <w:r w:rsidR="00BE79D0" w:rsidRPr="00673DC1">
              <w:rPr>
                <w:rFonts w:ascii="Times New Roman" w:hAnsi="Times New Roman" w:cs="Times New Roman"/>
                <w:sz w:val="24"/>
                <w:szCs w:val="24"/>
              </w:rPr>
              <w:t xml:space="preserve"> </w:t>
            </w:r>
            <w:r w:rsidRPr="00673DC1">
              <w:rPr>
                <w:rFonts w:ascii="Times New Roman" w:hAnsi="Times New Roman" w:cs="Times New Roman"/>
                <w:sz w:val="24"/>
                <w:szCs w:val="24"/>
              </w:rPr>
              <w:t>ar kitoje mokykloje</w:t>
            </w:r>
            <w:r w:rsidR="00BE79D0" w:rsidRPr="00673DC1">
              <w:rPr>
                <w:rFonts w:ascii="Times New Roman" w:hAnsi="Times New Roman" w:cs="Times New Roman"/>
                <w:sz w:val="24"/>
                <w:szCs w:val="24"/>
              </w:rPr>
              <w:t xml:space="preserve"> </w:t>
            </w:r>
            <w:r w:rsidR="00BE79D0" w:rsidRPr="00DB236D">
              <w:rPr>
                <w:rFonts w:ascii="Times New Roman" w:hAnsi="Times New Roman" w:cs="Times New Roman"/>
                <w:i/>
                <w:sz w:val="24"/>
                <w:szCs w:val="24"/>
              </w:rPr>
              <w:t>(t. y. juridiniame asmenyje ar jo padalinyje, kurio pagrindinė veikla yra formalusis arba (ir) neformalusis švietimas)</w:t>
            </w:r>
            <w:r w:rsidRPr="00673DC1">
              <w:rPr>
                <w:rFonts w:ascii="Times New Roman" w:hAnsi="Times New Roman" w:cs="Times New Roman"/>
                <w:sz w:val="24"/>
                <w:szCs w:val="24"/>
              </w:rPr>
              <w:t>.</w:t>
            </w:r>
          </w:p>
          <w:p w14:paraId="468E3371" w14:textId="2722B317" w:rsidR="00133A3D" w:rsidRDefault="00133A3D" w:rsidP="00DB236D">
            <w:pPr>
              <w:spacing w:after="0" w:line="240" w:lineRule="auto"/>
              <w:jc w:val="both"/>
              <w:rPr>
                <w:rFonts w:ascii="Times New Roman" w:hAnsi="Times New Roman" w:cs="Times New Roman"/>
                <w:sz w:val="24"/>
                <w:szCs w:val="24"/>
              </w:rPr>
            </w:pPr>
          </w:p>
          <w:p w14:paraId="143F9C93" w14:textId="77777777" w:rsidR="00FC6241" w:rsidRDefault="00FC6241" w:rsidP="00DB236D">
            <w:pPr>
              <w:spacing w:after="0" w:line="240" w:lineRule="auto"/>
              <w:jc w:val="both"/>
              <w:rPr>
                <w:rFonts w:ascii="Times New Roman" w:hAnsi="Times New Roman" w:cs="Times New Roman"/>
                <w:sz w:val="24"/>
                <w:szCs w:val="24"/>
              </w:rPr>
            </w:pPr>
            <w:r w:rsidRPr="005839C0">
              <w:rPr>
                <w:rFonts w:ascii="Times New Roman" w:hAnsi="Times New Roman" w:cs="Times New Roman"/>
                <w:i/>
                <w:sz w:val="24"/>
                <w:szCs w:val="24"/>
              </w:rPr>
              <w:t>Pameistrystės profesinio mokymo organizavimo forma</w:t>
            </w:r>
            <w:r w:rsidRPr="00105AC2">
              <w:rPr>
                <w:rFonts w:ascii="Times New Roman" w:hAnsi="Times New Roman" w:cs="Times New Roman"/>
                <w:sz w:val="24"/>
                <w:szCs w:val="24"/>
              </w:rPr>
              <w:t xml:space="preserve"> – profesinio mokymo organizavimo būdas, kai mokymas ar jo dalis vykdoma darbo vietoje: įmonėje, įstaigoje, organizacijoje, ūkininko ūkyje, pas laisvąjį mokytoją.</w:t>
            </w:r>
          </w:p>
          <w:p w14:paraId="61FDE780" w14:textId="181ACA6D" w:rsidR="00FC6241" w:rsidRDefault="00FC6241" w:rsidP="00DB236D">
            <w:pPr>
              <w:spacing w:after="0" w:line="240" w:lineRule="auto"/>
              <w:jc w:val="both"/>
              <w:rPr>
                <w:rFonts w:ascii="Times New Roman" w:hAnsi="Times New Roman" w:cs="Times New Roman"/>
                <w:sz w:val="24"/>
                <w:szCs w:val="24"/>
              </w:rPr>
            </w:pPr>
          </w:p>
          <w:p w14:paraId="09706AE0" w14:textId="24218C8D" w:rsidR="007F56B0" w:rsidRDefault="007F56B0" w:rsidP="00DB236D">
            <w:pPr>
              <w:spacing w:after="0" w:line="240" w:lineRule="auto"/>
              <w:jc w:val="both"/>
              <w:rPr>
                <w:rFonts w:ascii="Times New Roman" w:hAnsi="Times New Roman" w:cs="Times New Roman"/>
                <w:sz w:val="24"/>
                <w:szCs w:val="24"/>
              </w:rPr>
            </w:pPr>
            <w:r w:rsidRPr="00673DC1">
              <w:rPr>
                <w:rFonts w:ascii="Times New Roman" w:hAnsi="Times New Roman" w:cs="Times New Roman"/>
                <w:sz w:val="24"/>
                <w:szCs w:val="24"/>
              </w:rPr>
              <w:t xml:space="preserve">Profesinio mokymo teikėjas, taikydamas pameistrystės formą, su asmeniu sudaro pameistrystės darbo sutartį ir neformaliojo profesinio mokymo sutartį Darbo kodekse nustatyta tvarka. Teorinis mokymas gali būti vykdomas profesinio mokymo įstaigoje, profesinio mokymo teikėjui sudarius su ja ir mokiniu neformalaus profesinio mokymo sutartį. </w:t>
            </w:r>
          </w:p>
          <w:p w14:paraId="2C798A61" w14:textId="77777777" w:rsidR="002D3D50" w:rsidRDefault="002D3D50" w:rsidP="00DB236D">
            <w:pPr>
              <w:spacing w:after="0" w:line="240" w:lineRule="auto"/>
              <w:jc w:val="both"/>
              <w:rPr>
                <w:rFonts w:ascii="Times New Roman" w:hAnsi="Times New Roman" w:cs="Times New Roman"/>
                <w:sz w:val="24"/>
                <w:szCs w:val="24"/>
              </w:rPr>
            </w:pPr>
          </w:p>
          <w:p w14:paraId="448CB16B" w14:textId="77777777" w:rsidR="004F582A" w:rsidRDefault="008665D8" w:rsidP="00DB236D">
            <w:pPr>
              <w:spacing w:after="0" w:line="240" w:lineRule="auto"/>
              <w:jc w:val="both"/>
              <w:rPr>
                <w:rFonts w:ascii="Times New Roman" w:hAnsi="Times New Roman" w:cs="Times New Roman"/>
                <w:i/>
                <w:sz w:val="24"/>
                <w:szCs w:val="24"/>
              </w:rPr>
            </w:pPr>
            <w:r w:rsidRPr="00C53EDC">
              <w:rPr>
                <w:rFonts w:ascii="Times New Roman" w:hAnsi="Times New Roman" w:cs="Times New Roman"/>
                <w:sz w:val="24"/>
                <w:szCs w:val="24"/>
              </w:rPr>
              <w:t xml:space="preserve">Pagal Darbo kodekso </w:t>
            </w:r>
            <w:r w:rsidR="00C53EDC" w:rsidRPr="00C53EDC">
              <w:rPr>
                <w:rFonts w:ascii="Times New Roman" w:hAnsi="Times New Roman" w:cs="Times New Roman"/>
                <w:sz w:val="24"/>
                <w:szCs w:val="24"/>
              </w:rPr>
              <w:t>81</w:t>
            </w:r>
            <w:r w:rsidR="00C53EDC">
              <w:rPr>
                <w:rFonts w:ascii="Times New Roman" w:hAnsi="Times New Roman" w:cs="Times New Roman"/>
                <w:sz w:val="24"/>
                <w:szCs w:val="24"/>
              </w:rPr>
              <w:t>-</w:t>
            </w:r>
            <w:r w:rsidR="00C53EDC">
              <w:rPr>
                <w:rFonts w:ascii="Times New Roman" w:hAnsi="Times New Roman" w:cs="Times New Roman"/>
                <w:sz w:val="24"/>
                <w:szCs w:val="24"/>
                <w:lang w:val="en-US"/>
              </w:rPr>
              <w:t>82</w:t>
            </w:r>
            <w:r w:rsidR="004F582A">
              <w:rPr>
                <w:rFonts w:ascii="Times New Roman" w:hAnsi="Times New Roman" w:cs="Times New Roman"/>
                <w:sz w:val="24"/>
                <w:szCs w:val="24"/>
              </w:rPr>
              <w:t xml:space="preserve"> str.:</w:t>
            </w:r>
            <w:r>
              <w:rPr>
                <w:rFonts w:ascii="Times New Roman" w:hAnsi="Times New Roman" w:cs="Times New Roman"/>
                <w:i/>
                <w:sz w:val="24"/>
                <w:szCs w:val="24"/>
              </w:rPr>
              <w:t xml:space="preserve"> </w:t>
            </w:r>
          </w:p>
          <w:p w14:paraId="64A6FA61" w14:textId="647F1E7A" w:rsidR="00FC6241" w:rsidRDefault="00FC6241" w:rsidP="00DB236D">
            <w:pPr>
              <w:spacing w:after="0" w:line="240" w:lineRule="auto"/>
              <w:jc w:val="both"/>
              <w:rPr>
                <w:rFonts w:ascii="Times New Roman" w:hAnsi="Times New Roman" w:cs="Times New Roman"/>
                <w:sz w:val="24"/>
                <w:szCs w:val="24"/>
              </w:rPr>
            </w:pPr>
            <w:r w:rsidRPr="00E47913">
              <w:rPr>
                <w:rFonts w:ascii="Times New Roman" w:hAnsi="Times New Roman" w:cs="Times New Roman"/>
                <w:i/>
                <w:sz w:val="24"/>
                <w:szCs w:val="24"/>
              </w:rPr>
              <w:t>Pameistrystės darbo sutartis</w:t>
            </w:r>
            <w:r w:rsidRPr="004228E4">
              <w:rPr>
                <w:rFonts w:ascii="Times New Roman" w:hAnsi="Times New Roman" w:cs="Times New Roman"/>
                <w:b/>
                <w:sz w:val="24"/>
                <w:szCs w:val="24"/>
              </w:rPr>
              <w:t xml:space="preserve"> </w:t>
            </w:r>
            <w:r w:rsidRPr="004228E4">
              <w:rPr>
                <w:rFonts w:ascii="Times New Roman" w:hAnsi="Times New Roman" w:cs="Times New Roman"/>
                <w:sz w:val="24"/>
                <w:szCs w:val="24"/>
              </w:rPr>
              <w:t>sudaroma priimant į darbą asmenį, siekiantį darbo vietoje įgyti profesijai reikalingą kvalifikaciją ar kompetencijų pameistrystės mokymo organizavimo forma (toliau – pameistrys).</w:t>
            </w:r>
          </w:p>
          <w:p w14:paraId="5EEA32E2" w14:textId="3E83DA58" w:rsidR="00FC6241" w:rsidRDefault="00FC6241" w:rsidP="00DB236D">
            <w:pPr>
              <w:spacing w:after="0" w:line="240" w:lineRule="auto"/>
              <w:jc w:val="both"/>
              <w:rPr>
                <w:rFonts w:ascii="Times New Roman" w:hAnsi="Times New Roman" w:cs="Times New Roman"/>
                <w:sz w:val="24"/>
                <w:szCs w:val="24"/>
              </w:rPr>
            </w:pPr>
            <w:r w:rsidRPr="004228E4">
              <w:rPr>
                <w:rFonts w:ascii="Times New Roman" w:hAnsi="Times New Roman" w:cs="Times New Roman"/>
                <w:sz w:val="24"/>
                <w:szCs w:val="24"/>
              </w:rPr>
              <w:t>Pameistrystės darbo sutartis</w:t>
            </w:r>
            <w:r w:rsidR="00820C33">
              <w:rPr>
                <w:rFonts w:ascii="Times New Roman" w:hAnsi="Times New Roman" w:cs="Times New Roman"/>
                <w:sz w:val="24"/>
                <w:szCs w:val="24"/>
              </w:rPr>
              <w:t xml:space="preserve"> yra terminuota. </w:t>
            </w:r>
          </w:p>
          <w:p w14:paraId="59AEEAB5" w14:textId="7FBDB49A" w:rsidR="00FC6241" w:rsidRDefault="00FC6241" w:rsidP="00DB236D">
            <w:pPr>
              <w:spacing w:after="0" w:line="240" w:lineRule="auto"/>
              <w:jc w:val="both"/>
              <w:rPr>
                <w:rFonts w:ascii="Times New Roman" w:hAnsi="Times New Roman" w:cs="Times New Roman"/>
                <w:sz w:val="24"/>
                <w:szCs w:val="24"/>
              </w:rPr>
            </w:pPr>
            <w:r w:rsidRPr="004228E4">
              <w:rPr>
                <w:rFonts w:ascii="Times New Roman" w:hAnsi="Times New Roman" w:cs="Times New Roman"/>
                <w:sz w:val="24"/>
                <w:szCs w:val="24"/>
              </w:rPr>
              <w:t>Darbdavys privalo užtikrinti mokymo programoje numatytų rezultatų pasiekimą arba sudaryti visas sąlygas jiems pasiekti.</w:t>
            </w:r>
          </w:p>
          <w:p w14:paraId="266EFD18" w14:textId="2BC66CD6" w:rsidR="00FC6241" w:rsidRDefault="00FC6241" w:rsidP="00DB236D">
            <w:pPr>
              <w:spacing w:after="0" w:line="240" w:lineRule="auto"/>
              <w:jc w:val="both"/>
              <w:rPr>
                <w:rFonts w:ascii="Times New Roman" w:hAnsi="Times New Roman" w:cs="Times New Roman"/>
                <w:sz w:val="24"/>
                <w:szCs w:val="24"/>
              </w:rPr>
            </w:pPr>
            <w:r w:rsidRPr="004228E4">
              <w:rPr>
                <w:rFonts w:ascii="Times New Roman" w:hAnsi="Times New Roman" w:cs="Times New Roman"/>
                <w:sz w:val="24"/>
                <w:szCs w:val="24"/>
              </w:rPr>
              <w:t>Pabaigus neformaliojo mokymo programą, pameistriui išduodamas tai patvirtinantis pažymėjimas.</w:t>
            </w:r>
          </w:p>
          <w:p w14:paraId="7FFB9E50" w14:textId="72F551BB" w:rsidR="007F56B0" w:rsidRDefault="007F56B0" w:rsidP="00DB236D">
            <w:pPr>
              <w:spacing w:after="0" w:line="240" w:lineRule="auto"/>
              <w:jc w:val="both"/>
              <w:rPr>
                <w:rFonts w:ascii="Times New Roman" w:hAnsi="Times New Roman" w:cs="Times New Roman"/>
                <w:sz w:val="24"/>
                <w:szCs w:val="24"/>
              </w:rPr>
            </w:pPr>
          </w:p>
          <w:p w14:paraId="484D57B6" w14:textId="69A2CDD9" w:rsidR="007F56B0" w:rsidRDefault="007F56B0" w:rsidP="00DB236D">
            <w:pPr>
              <w:spacing w:after="0" w:line="240" w:lineRule="auto"/>
              <w:jc w:val="both"/>
              <w:rPr>
                <w:rFonts w:ascii="Times New Roman" w:hAnsi="Times New Roman" w:cs="Times New Roman"/>
                <w:sz w:val="24"/>
                <w:szCs w:val="24"/>
              </w:rPr>
            </w:pPr>
            <w:r w:rsidRPr="00673DC1">
              <w:rPr>
                <w:rFonts w:ascii="Times New Roman" w:hAnsi="Times New Roman" w:cs="Times New Roman"/>
                <w:sz w:val="24"/>
                <w:szCs w:val="24"/>
              </w:rPr>
              <w:lastRenderedPageBreak/>
              <w:t>Pameistrystės darbo sutartis gali būti sudaroma tik mokiniui įgijus pagrindinį išsilavinimą</w:t>
            </w:r>
            <w:r w:rsidR="00673DC1">
              <w:rPr>
                <w:rFonts w:ascii="Times New Roman" w:hAnsi="Times New Roman" w:cs="Times New Roman"/>
                <w:sz w:val="24"/>
                <w:szCs w:val="24"/>
              </w:rPr>
              <w:t>.</w:t>
            </w:r>
          </w:p>
          <w:p w14:paraId="0AF0454F" w14:textId="77777777" w:rsidR="00FC6241" w:rsidRPr="00DE6FE0" w:rsidRDefault="00FC6241" w:rsidP="00DB236D">
            <w:pPr>
              <w:spacing w:after="0" w:line="240" w:lineRule="auto"/>
              <w:jc w:val="both"/>
              <w:rPr>
                <w:rFonts w:ascii="Times New Roman" w:hAnsi="Times New Roman" w:cs="Times New Roman"/>
                <w:sz w:val="24"/>
                <w:szCs w:val="24"/>
                <w:lang w:eastAsia="lt-LT"/>
              </w:rPr>
            </w:pPr>
          </w:p>
        </w:tc>
      </w:tr>
      <w:tr w:rsidR="00FC6241" w:rsidRPr="008A7561" w14:paraId="053932FB" w14:textId="77777777" w:rsidTr="00E647B1">
        <w:tc>
          <w:tcPr>
            <w:tcW w:w="1838" w:type="dxa"/>
          </w:tcPr>
          <w:p w14:paraId="0B2529A1" w14:textId="1172A3CD" w:rsidR="00FC6241" w:rsidRPr="0058713F" w:rsidRDefault="00FC6241" w:rsidP="00DB236D">
            <w:pPr>
              <w:spacing w:after="0" w:line="240" w:lineRule="auto"/>
              <w:rPr>
                <w:rFonts w:ascii="Times New Roman" w:hAnsi="Times New Roman" w:cs="Times New Roman"/>
                <w:b/>
                <w:sz w:val="24"/>
                <w:szCs w:val="24"/>
              </w:rPr>
            </w:pPr>
            <w:r w:rsidRPr="0058713F">
              <w:rPr>
                <w:rFonts w:ascii="Times New Roman" w:hAnsi="Times New Roman" w:cs="Times New Roman"/>
                <w:b/>
                <w:sz w:val="24"/>
                <w:szCs w:val="24"/>
              </w:rPr>
              <w:lastRenderedPageBreak/>
              <w:t>2. Susiję teisės aktai</w:t>
            </w:r>
          </w:p>
        </w:tc>
        <w:tc>
          <w:tcPr>
            <w:tcW w:w="7793" w:type="dxa"/>
          </w:tcPr>
          <w:p w14:paraId="2BBAB12C" w14:textId="77777777" w:rsidR="00FC6241" w:rsidRPr="005839C0" w:rsidRDefault="00FC6241" w:rsidP="00DB236D">
            <w:pPr>
              <w:spacing w:after="0" w:line="240" w:lineRule="auto"/>
              <w:jc w:val="both"/>
              <w:rPr>
                <w:rFonts w:ascii="Times New Roman" w:hAnsi="Times New Roman" w:cs="Times New Roman"/>
                <w:sz w:val="24"/>
                <w:szCs w:val="24"/>
                <w:lang w:eastAsia="lt-LT"/>
              </w:rPr>
            </w:pPr>
            <w:r w:rsidRPr="005839C0">
              <w:rPr>
                <w:rFonts w:ascii="Times New Roman" w:hAnsi="Times New Roman" w:cs="Times New Roman"/>
                <w:sz w:val="24"/>
                <w:szCs w:val="24"/>
                <w:lang w:eastAsia="lt-LT"/>
              </w:rPr>
              <w:t>Darbo kodekso patvirtinimo, įsigaliojimo ir įgyvendinimo įstatymas;</w:t>
            </w:r>
          </w:p>
          <w:p w14:paraId="342BBADA" w14:textId="77777777" w:rsidR="00FC6241" w:rsidRPr="005839C0" w:rsidRDefault="00FC6241" w:rsidP="00DB236D">
            <w:pPr>
              <w:spacing w:after="0" w:line="240" w:lineRule="auto"/>
              <w:jc w:val="both"/>
              <w:rPr>
                <w:rFonts w:ascii="Times New Roman" w:hAnsi="Times New Roman" w:cs="Times New Roman"/>
                <w:sz w:val="24"/>
                <w:szCs w:val="24"/>
                <w:lang w:eastAsia="lt-LT"/>
              </w:rPr>
            </w:pPr>
            <w:r w:rsidRPr="005839C0">
              <w:rPr>
                <w:rFonts w:ascii="Times New Roman" w:hAnsi="Times New Roman" w:cs="Times New Roman"/>
                <w:sz w:val="24"/>
                <w:szCs w:val="24"/>
                <w:lang w:eastAsia="lt-LT"/>
              </w:rPr>
              <w:t>Profesinio mokymo įstatymas;</w:t>
            </w:r>
          </w:p>
          <w:p w14:paraId="75AC3268" w14:textId="77777777" w:rsidR="00FC6241" w:rsidRDefault="00FC6241" w:rsidP="00DB236D">
            <w:pPr>
              <w:spacing w:after="0" w:line="240" w:lineRule="auto"/>
              <w:jc w:val="both"/>
              <w:rPr>
                <w:rFonts w:ascii="Times New Roman" w:hAnsi="Times New Roman" w:cs="Times New Roman"/>
                <w:sz w:val="24"/>
                <w:szCs w:val="24"/>
                <w:lang w:eastAsia="lt-LT"/>
              </w:rPr>
            </w:pPr>
            <w:r w:rsidRPr="005839C0">
              <w:rPr>
                <w:rFonts w:ascii="Times New Roman" w:hAnsi="Times New Roman" w:cs="Times New Roman"/>
                <w:sz w:val="24"/>
                <w:szCs w:val="24"/>
                <w:lang w:eastAsia="lt-LT"/>
              </w:rPr>
              <w:t>Švietimo įstatymas.</w:t>
            </w:r>
          </w:p>
          <w:p w14:paraId="41E83B56" w14:textId="77777777" w:rsidR="0093768C" w:rsidRPr="00DE6FE0" w:rsidRDefault="0093768C" w:rsidP="00DB236D">
            <w:pPr>
              <w:spacing w:after="0" w:line="240" w:lineRule="auto"/>
              <w:jc w:val="both"/>
              <w:rPr>
                <w:rFonts w:ascii="Times New Roman" w:hAnsi="Times New Roman" w:cs="Times New Roman"/>
                <w:sz w:val="24"/>
                <w:szCs w:val="24"/>
                <w:lang w:eastAsia="lt-LT"/>
              </w:rPr>
            </w:pPr>
          </w:p>
        </w:tc>
      </w:tr>
      <w:tr w:rsidR="00FC6241" w:rsidRPr="008A7561" w14:paraId="761B3F1B" w14:textId="77777777" w:rsidTr="00E647B1">
        <w:tc>
          <w:tcPr>
            <w:tcW w:w="1838" w:type="dxa"/>
          </w:tcPr>
          <w:p w14:paraId="45B6AE53" w14:textId="77777777" w:rsidR="00FC6241" w:rsidRDefault="00FC6241" w:rsidP="00DB236D">
            <w:pPr>
              <w:spacing w:after="0" w:line="240" w:lineRule="auto"/>
              <w:rPr>
                <w:rFonts w:ascii="Times New Roman" w:hAnsi="Times New Roman" w:cs="Times New Roman"/>
                <w:b/>
                <w:sz w:val="24"/>
                <w:szCs w:val="24"/>
              </w:rPr>
            </w:pPr>
            <w:r w:rsidRPr="0058713F">
              <w:rPr>
                <w:rFonts w:ascii="Times New Roman" w:hAnsi="Times New Roman" w:cs="Times New Roman"/>
                <w:b/>
                <w:sz w:val="24"/>
                <w:szCs w:val="24"/>
              </w:rPr>
              <w:t xml:space="preserve">3. </w:t>
            </w:r>
            <w:r w:rsidR="002D3D50" w:rsidRPr="002D3D50">
              <w:rPr>
                <w:rFonts w:ascii="Times New Roman" w:hAnsi="Times New Roman" w:cs="Times New Roman"/>
                <w:b/>
                <w:sz w:val="24"/>
                <w:szCs w:val="24"/>
              </w:rPr>
              <w:t>Papildomi reikalavimai pareiškėjams, partneriams</w:t>
            </w:r>
          </w:p>
          <w:p w14:paraId="7E656766" w14:textId="641A76EA" w:rsidR="00800A57" w:rsidRPr="008A7561" w:rsidRDefault="00800A57" w:rsidP="00DB236D">
            <w:pPr>
              <w:spacing w:after="0" w:line="240" w:lineRule="auto"/>
              <w:rPr>
                <w:rFonts w:ascii="Times New Roman" w:hAnsi="Times New Roman" w:cs="Times New Roman"/>
                <w:b/>
                <w:sz w:val="24"/>
                <w:szCs w:val="24"/>
              </w:rPr>
            </w:pPr>
          </w:p>
        </w:tc>
        <w:tc>
          <w:tcPr>
            <w:tcW w:w="7793" w:type="dxa"/>
          </w:tcPr>
          <w:p w14:paraId="53E93DC8" w14:textId="790CF6CC" w:rsidR="008665D8" w:rsidRDefault="002D3D50" w:rsidP="00DB236D">
            <w:pPr>
              <w:spacing w:after="0" w:line="240" w:lineRule="auto"/>
              <w:jc w:val="both"/>
              <w:rPr>
                <w:rFonts w:ascii="Times New Roman" w:hAnsi="Times New Roman" w:cs="Times New Roman"/>
                <w:sz w:val="24"/>
                <w:szCs w:val="24"/>
                <w:lang w:eastAsia="lt-LT"/>
              </w:rPr>
            </w:pPr>
            <w:r w:rsidRPr="002D3D50">
              <w:rPr>
                <w:rFonts w:ascii="Times New Roman" w:hAnsi="Times New Roman" w:cs="Times New Roman"/>
                <w:sz w:val="24"/>
                <w:szCs w:val="24"/>
                <w:lang w:eastAsia="lt-LT"/>
              </w:rPr>
              <w:t xml:space="preserve">Kitų reikalavimų pareiškėjams, partneriams, nei nustatyti </w:t>
            </w:r>
            <w:r w:rsidR="00820C33">
              <w:rPr>
                <w:rFonts w:ascii="Times New Roman" w:hAnsi="Times New Roman" w:cs="Times New Roman"/>
                <w:sz w:val="24"/>
                <w:szCs w:val="24"/>
                <w:lang w:eastAsia="lt-LT"/>
              </w:rPr>
              <w:t>Atmintinės</w:t>
            </w:r>
            <w:r w:rsidRPr="002D3D50">
              <w:rPr>
                <w:rFonts w:ascii="Times New Roman" w:hAnsi="Times New Roman" w:cs="Times New Roman"/>
                <w:sz w:val="24"/>
                <w:szCs w:val="24"/>
                <w:lang w:eastAsia="lt-LT"/>
              </w:rPr>
              <w:t xml:space="preserve"> 2 dalies ,,Bendrieji reikalavimai</w:t>
            </w:r>
            <w:r w:rsidR="00820C33">
              <w:rPr>
                <w:rFonts w:ascii="Times New Roman" w:hAnsi="Times New Roman" w:cs="Times New Roman"/>
                <w:sz w:val="24"/>
                <w:szCs w:val="24"/>
                <w:lang w:eastAsia="lt-LT"/>
              </w:rPr>
              <w:t xml:space="preserve"> projektams</w:t>
            </w:r>
            <w:r w:rsidRPr="002D3D50">
              <w:rPr>
                <w:rFonts w:ascii="Times New Roman" w:hAnsi="Times New Roman" w:cs="Times New Roman"/>
                <w:sz w:val="24"/>
                <w:szCs w:val="24"/>
                <w:lang w:eastAsia="lt-LT"/>
              </w:rPr>
              <w:t>“ lentelės 4 punkte, nenustatyta.</w:t>
            </w:r>
          </w:p>
          <w:p w14:paraId="6CE2CED2" w14:textId="77777777" w:rsidR="008665D8" w:rsidRDefault="008665D8" w:rsidP="00DB236D">
            <w:pPr>
              <w:spacing w:after="0" w:line="240" w:lineRule="auto"/>
              <w:jc w:val="both"/>
              <w:rPr>
                <w:rFonts w:ascii="Times New Roman" w:hAnsi="Times New Roman" w:cs="Times New Roman"/>
                <w:sz w:val="24"/>
                <w:szCs w:val="24"/>
                <w:lang w:eastAsia="lt-LT"/>
              </w:rPr>
            </w:pPr>
          </w:p>
          <w:p w14:paraId="5D829858" w14:textId="490FC6A3" w:rsidR="00FC6241" w:rsidRPr="008A7561" w:rsidRDefault="00FC6241" w:rsidP="00DB236D">
            <w:pPr>
              <w:spacing w:after="0" w:line="240" w:lineRule="auto"/>
              <w:jc w:val="both"/>
              <w:rPr>
                <w:rFonts w:ascii="Times New Roman" w:hAnsi="Times New Roman" w:cs="Times New Roman"/>
                <w:sz w:val="24"/>
                <w:szCs w:val="24"/>
                <w:lang w:eastAsia="lt-LT"/>
              </w:rPr>
            </w:pPr>
          </w:p>
        </w:tc>
      </w:tr>
      <w:tr w:rsidR="00FC6241" w:rsidRPr="008A7561" w14:paraId="4B767E2B" w14:textId="77777777" w:rsidTr="00E647B1">
        <w:trPr>
          <w:trHeight w:val="70"/>
        </w:trPr>
        <w:tc>
          <w:tcPr>
            <w:tcW w:w="1838" w:type="dxa"/>
          </w:tcPr>
          <w:p w14:paraId="0BC19791" w14:textId="6F1A23AF" w:rsidR="00FC6241" w:rsidRPr="008A7561" w:rsidRDefault="00800A57" w:rsidP="00DB236D">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FC6241" w:rsidRPr="0062161F">
              <w:rPr>
                <w:rFonts w:ascii="Times New Roman" w:hAnsi="Times New Roman" w:cs="Times New Roman"/>
                <w:b/>
                <w:sz w:val="24"/>
                <w:szCs w:val="24"/>
              </w:rPr>
              <w:t>. Galimos tikslinės grupės</w:t>
            </w:r>
          </w:p>
        </w:tc>
        <w:tc>
          <w:tcPr>
            <w:tcW w:w="7793" w:type="dxa"/>
          </w:tcPr>
          <w:p w14:paraId="1CE04E2D" w14:textId="0D353B89" w:rsidR="00FC6241" w:rsidRDefault="00FC6241" w:rsidP="00DB236D">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011E23">
              <w:rPr>
                <w:rFonts w:ascii="Times New Roman" w:hAnsi="Times New Roman" w:cs="Times New Roman"/>
                <w:sz w:val="24"/>
                <w:szCs w:val="24"/>
              </w:rPr>
              <w:t>arbingi gyventojai</w:t>
            </w:r>
            <w:r>
              <w:rPr>
                <w:rFonts w:ascii="Times New Roman" w:hAnsi="Times New Roman" w:cs="Times New Roman"/>
                <w:sz w:val="24"/>
                <w:szCs w:val="24"/>
              </w:rPr>
              <w:t xml:space="preserve">, kurie yra </w:t>
            </w:r>
            <w:r w:rsidRPr="000139B5">
              <w:rPr>
                <w:rFonts w:ascii="Times New Roman" w:hAnsi="Times New Roman" w:cs="Times New Roman"/>
                <w:sz w:val="24"/>
                <w:szCs w:val="24"/>
              </w:rPr>
              <w:t>ekonomiškai neaktyvūs asmenys</w:t>
            </w:r>
            <w:r>
              <w:rPr>
                <w:rFonts w:ascii="Times New Roman" w:hAnsi="Times New Roman" w:cs="Times New Roman"/>
                <w:sz w:val="24"/>
                <w:szCs w:val="24"/>
              </w:rPr>
              <w:t xml:space="preserve">. </w:t>
            </w:r>
          </w:p>
          <w:p w14:paraId="438B156F" w14:textId="49C215F8" w:rsidR="00BF5C82" w:rsidRDefault="00BF5C82" w:rsidP="00DB236D">
            <w:pPr>
              <w:spacing w:after="0" w:line="240" w:lineRule="auto"/>
              <w:rPr>
                <w:rFonts w:ascii="Times New Roman" w:hAnsi="Times New Roman" w:cs="Times New Roman"/>
                <w:sz w:val="24"/>
                <w:szCs w:val="24"/>
              </w:rPr>
            </w:pPr>
          </w:p>
          <w:p w14:paraId="48B3BF59" w14:textId="77777777" w:rsidR="00BF5C82" w:rsidRDefault="00BF5C82" w:rsidP="00DB236D">
            <w:pPr>
              <w:spacing w:after="0" w:line="240" w:lineRule="auto"/>
              <w:jc w:val="both"/>
              <w:rPr>
                <w:rFonts w:ascii="Times New Roman" w:hAnsi="Times New Roman" w:cs="Times New Roman"/>
                <w:sz w:val="24"/>
                <w:szCs w:val="24"/>
              </w:rPr>
            </w:pPr>
            <w:r w:rsidRPr="005839C0">
              <w:rPr>
                <w:rFonts w:ascii="Times New Roman" w:hAnsi="Times New Roman" w:cs="Times New Roman"/>
                <w:i/>
                <w:sz w:val="24"/>
                <w:szCs w:val="24"/>
              </w:rPr>
              <w:t>Ekonomiškai neaktyvus asmuo</w:t>
            </w:r>
            <w:r w:rsidRPr="00860B51">
              <w:rPr>
                <w:rFonts w:ascii="Times New Roman" w:hAnsi="Times New Roman" w:cs="Times New Roman"/>
                <w:sz w:val="24"/>
                <w:szCs w:val="24"/>
              </w:rPr>
              <w:t xml:space="preserve"> – asmuo, kuris nėra </w:t>
            </w:r>
            <w:r w:rsidRPr="005839C0">
              <w:rPr>
                <w:rFonts w:ascii="Times New Roman" w:hAnsi="Times New Roman" w:cs="Times New Roman"/>
                <w:sz w:val="24"/>
                <w:szCs w:val="24"/>
              </w:rPr>
              <w:t xml:space="preserve">Užimtumo tarnyboje </w:t>
            </w:r>
            <w:r w:rsidRPr="00860B51">
              <w:rPr>
                <w:rFonts w:ascii="Times New Roman" w:hAnsi="Times New Roman" w:cs="Times New Roman"/>
                <w:sz w:val="24"/>
                <w:szCs w:val="24"/>
              </w:rPr>
              <w:t>registruotas kaip bedarbio statusą ar sustabdytą bedarbio statusą turintis asmuo ir kuris atitinka visas šias sąlygas:</w:t>
            </w:r>
          </w:p>
          <w:p w14:paraId="32C089F5" w14:textId="77777777" w:rsidR="00BF5C82" w:rsidRDefault="00BF5C82"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0B51">
              <w:rPr>
                <w:rFonts w:ascii="Times New Roman" w:hAnsi="Times New Roman" w:cs="Times New Roman"/>
                <w:sz w:val="24"/>
                <w:szCs w:val="24"/>
              </w:rPr>
              <w:t>yra darbingas</w:t>
            </w:r>
            <w:r>
              <w:rPr>
                <w:rFonts w:ascii="Times New Roman" w:hAnsi="Times New Roman" w:cs="Times New Roman"/>
                <w:sz w:val="24"/>
                <w:szCs w:val="24"/>
              </w:rPr>
              <w:t>;</w:t>
            </w:r>
          </w:p>
          <w:p w14:paraId="1F794091" w14:textId="77777777" w:rsidR="00BF5C82" w:rsidRDefault="00BF5C82"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0B51">
              <w:rPr>
                <w:rFonts w:ascii="Times New Roman" w:hAnsi="Times New Roman" w:cs="Times New Roman"/>
                <w:sz w:val="24"/>
                <w:szCs w:val="24"/>
              </w:rPr>
              <w:t>nedirba pagal darbo sutartis ir darbo santykiams prilygintų teisinių santykių pagrindu;</w:t>
            </w:r>
          </w:p>
          <w:p w14:paraId="09AEB5DF" w14:textId="77777777" w:rsidR="00BF5C82" w:rsidRDefault="00BF5C82"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0B51">
              <w:rPr>
                <w:rFonts w:ascii="Times New Roman" w:hAnsi="Times New Roman" w:cs="Times New Roman"/>
                <w:sz w:val="24"/>
                <w:szCs w:val="24"/>
              </w:rPr>
              <w:t>nesiverčia individualia veikla;</w:t>
            </w:r>
          </w:p>
          <w:p w14:paraId="0E83F286" w14:textId="77777777" w:rsidR="00BF5C82" w:rsidRDefault="00BF5C82"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0B51">
              <w:rPr>
                <w:rFonts w:ascii="Times New Roman" w:hAnsi="Times New Roman" w:cs="Times New Roman"/>
                <w:sz w:val="24"/>
                <w:szCs w:val="24"/>
              </w:rPr>
              <w:t xml:space="preserve">neturi ūkininko statuso ar nėra ūkininko partneris, ar žemės ūkio veiklos subjektas ir (arba) yra atostogose vaikui prižiūrėti </w:t>
            </w:r>
            <w:r>
              <w:rPr>
                <w:rFonts w:ascii="Times New Roman" w:hAnsi="Times New Roman" w:cs="Times New Roman"/>
                <w:sz w:val="24"/>
                <w:szCs w:val="24"/>
              </w:rPr>
              <w:t>(iki vaikui sukaks treji metai).</w:t>
            </w:r>
          </w:p>
          <w:p w14:paraId="76FBAF3B" w14:textId="77777777" w:rsidR="00BF5C82" w:rsidRDefault="00BF5C82" w:rsidP="00DB236D">
            <w:pPr>
              <w:spacing w:after="0" w:line="240" w:lineRule="auto"/>
              <w:jc w:val="both"/>
              <w:rPr>
                <w:rFonts w:ascii="Times New Roman" w:hAnsi="Times New Roman" w:cs="Times New Roman"/>
                <w:sz w:val="24"/>
                <w:szCs w:val="24"/>
              </w:rPr>
            </w:pPr>
          </w:p>
          <w:p w14:paraId="348DC885" w14:textId="77777777" w:rsidR="00820C33" w:rsidRPr="00D879F6" w:rsidRDefault="00820C33" w:rsidP="00820C33">
            <w:pPr>
              <w:spacing w:after="0" w:line="240" w:lineRule="auto"/>
              <w:jc w:val="both"/>
              <w:rPr>
                <w:rFonts w:ascii="Times New Roman" w:hAnsi="Times New Roman" w:cs="Times New Roman"/>
                <w:sz w:val="24"/>
                <w:szCs w:val="24"/>
              </w:rPr>
            </w:pPr>
            <w:r w:rsidRPr="00820C33">
              <w:rPr>
                <w:rFonts w:ascii="Times New Roman" w:hAnsi="Times New Roman" w:cs="Times New Roman"/>
                <w:i/>
                <w:sz w:val="24"/>
                <w:szCs w:val="24"/>
              </w:rPr>
              <w:t>Gyventojas</w:t>
            </w:r>
            <w:r>
              <w:rPr>
                <w:rFonts w:ascii="Times New Roman" w:hAnsi="Times New Roman" w:cs="Times New Roman"/>
                <w:i/>
                <w:sz w:val="24"/>
                <w:szCs w:val="24"/>
              </w:rPr>
              <w:t xml:space="preserve"> – </w:t>
            </w:r>
            <w:r w:rsidRPr="0054022F">
              <w:rPr>
                <w:rFonts w:ascii="Times New Roman" w:hAnsi="Times New Roman" w:cs="Times New Roman"/>
                <w:sz w:val="24"/>
                <w:szCs w:val="24"/>
              </w:rPr>
              <w:t xml:space="preserve">Lietuvos Respublikos piliečiu, užsienio valstybės piliečiu ar asmeniu be pilietybės esantis fizinis asmuo, kuris gyvena vietos plėtros strategijos įgyvendinimo teritorijoje. Laikoma, kad asmuo yra vietos plėtros strategijos įgyvendinimo teritorijos gyventoju, jei asmuo </w:t>
            </w:r>
            <w:r>
              <w:rPr>
                <w:rFonts w:ascii="Times New Roman" w:hAnsi="Times New Roman" w:cs="Times New Roman"/>
                <w:sz w:val="24"/>
                <w:szCs w:val="24"/>
              </w:rPr>
              <w:t xml:space="preserve">projekto įgyvendinimo metu </w:t>
            </w:r>
            <w:r w:rsidRPr="00D879F6">
              <w:rPr>
                <w:rFonts w:ascii="Times New Roman" w:hAnsi="Times New Roman" w:cs="Times New Roman"/>
                <w:sz w:val="24"/>
                <w:szCs w:val="24"/>
              </w:rPr>
              <w:t>projekto dalyvio anketoje yra nurodęs savo gyvenamąją vietą (savivaldybę, miestą, gatvę, namo numerį), kuri yra vietos plėtros strategijos įgyvendinimo teritorijoje</w:t>
            </w:r>
            <w:r>
              <w:rPr>
                <w:rFonts w:ascii="Times New Roman" w:hAnsi="Times New Roman" w:cs="Times New Roman"/>
                <w:sz w:val="24"/>
                <w:szCs w:val="24"/>
              </w:rPr>
              <w:t>.</w:t>
            </w:r>
          </w:p>
          <w:p w14:paraId="3DAE2886" w14:textId="77777777" w:rsidR="00820C33" w:rsidRDefault="00820C33" w:rsidP="00DB236D">
            <w:pPr>
              <w:spacing w:after="0" w:line="240" w:lineRule="auto"/>
              <w:jc w:val="both"/>
              <w:rPr>
                <w:rFonts w:ascii="Times New Roman" w:hAnsi="Times New Roman" w:cs="Times New Roman"/>
                <w:sz w:val="24"/>
                <w:szCs w:val="24"/>
              </w:rPr>
            </w:pPr>
          </w:p>
          <w:p w14:paraId="6423C62C" w14:textId="712A2178" w:rsidR="00FC6241" w:rsidRPr="008A7561" w:rsidRDefault="008665D8" w:rsidP="005F3911">
            <w:pPr>
              <w:spacing w:after="0" w:line="240" w:lineRule="auto"/>
              <w:jc w:val="both"/>
              <w:rPr>
                <w:rFonts w:ascii="Times New Roman" w:hAnsi="Times New Roman" w:cs="Times New Roman"/>
                <w:sz w:val="24"/>
                <w:szCs w:val="24"/>
              </w:rPr>
            </w:pPr>
            <w:r w:rsidRPr="00507B68">
              <w:rPr>
                <w:rFonts w:ascii="Times New Roman" w:hAnsi="Times New Roman" w:cs="Times New Roman"/>
                <w:sz w:val="24"/>
                <w:szCs w:val="24"/>
              </w:rPr>
              <w:t xml:space="preserve">Pagal Profesinio mokymo įstatymo 6 str. 7 d. pameistrystės darbo sutartis gali būti sudaroma tik </w:t>
            </w:r>
            <w:r w:rsidR="0062090A" w:rsidRPr="00507B68">
              <w:rPr>
                <w:rFonts w:ascii="Times New Roman" w:hAnsi="Times New Roman" w:cs="Times New Roman"/>
                <w:sz w:val="24"/>
                <w:szCs w:val="24"/>
              </w:rPr>
              <w:t xml:space="preserve">su asmeniu, </w:t>
            </w:r>
            <w:r w:rsidRPr="00507B68">
              <w:rPr>
                <w:rFonts w:ascii="Times New Roman" w:hAnsi="Times New Roman" w:cs="Times New Roman"/>
                <w:sz w:val="24"/>
                <w:szCs w:val="24"/>
              </w:rPr>
              <w:t>įgijus</w:t>
            </w:r>
            <w:r w:rsidR="0062090A" w:rsidRPr="00507B68">
              <w:rPr>
                <w:rFonts w:ascii="Times New Roman" w:hAnsi="Times New Roman" w:cs="Times New Roman"/>
                <w:sz w:val="24"/>
                <w:szCs w:val="24"/>
              </w:rPr>
              <w:t>iu</w:t>
            </w:r>
            <w:r w:rsidRPr="00507B68">
              <w:rPr>
                <w:rFonts w:ascii="Times New Roman" w:hAnsi="Times New Roman" w:cs="Times New Roman"/>
                <w:sz w:val="24"/>
                <w:szCs w:val="24"/>
              </w:rPr>
              <w:t xml:space="preserve"> pagrindinį išsilavinimą (t. y. užbaigus 10 klasių).</w:t>
            </w:r>
          </w:p>
        </w:tc>
      </w:tr>
      <w:tr w:rsidR="00FC6241" w:rsidRPr="008A7561" w14:paraId="60FDD4D7" w14:textId="77777777" w:rsidTr="00E647B1">
        <w:tc>
          <w:tcPr>
            <w:tcW w:w="1838" w:type="dxa"/>
          </w:tcPr>
          <w:p w14:paraId="1BD31EF3" w14:textId="1930F73D" w:rsidR="00FC6241" w:rsidRPr="00840582" w:rsidRDefault="00A83991" w:rsidP="00DB236D">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FC6241" w:rsidRPr="0062161F">
              <w:rPr>
                <w:rFonts w:ascii="Times New Roman" w:hAnsi="Times New Roman" w:cs="Times New Roman"/>
                <w:b/>
                <w:sz w:val="24"/>
                <w:szCs w:val="24"/>
              </w:rPr>
              <w:t>. Tinkamos finansuoti išlaidos</w:t>
            </w:r>
          </w:p>
        </w:tc>
        <w:tc>
          <w:tcPr>
            <w:tcW w:w="7793" w:type="dxa"/>
          </w:tcPr>
          <w:p w14:paraId="0D571644" w14:textId="77777777" w:rsidR="00FC6241" w:rsidRPr="008A7561" w:rsidRDefault="00FC6241" w:rsidP="00DB236D">
            <w:pPr>
              <w:spacing w:after="0" w:line="240" w:lineRule="auto"/>
              <w:jc w:val="both"/>
              <w:rPr>
                <w:rFonts w:ascii="Times New Roman" w:hAnsi="Times New Roman" w:cs="Times New Roman"/>
                <w:sz w:val="24"/>
                <w:szCs w:val="24"/>
              </w:rPr>
            </w:pPr>
          </w:p>
        </w:tc>
      </w:tr>
      <w:tr w:rsidR="00FC6241" w:rsidRPr="008A7561" w14:paraId="6CDE063D" w14:textId="77777777" w:rsidTr="00E647B1">
        <w:tc>
          <w:tcPr>
            <w:tcW w:w="1838" w:type="dxa"/>
          </w:tcPr>
          <w:p w14:paraId="28F4DCD0" w14:textId="0E34475C" w:rsidR="0056759C" w:rsidRPr="0056759C" w:rsidRDefault="001E5BC4" w:rsidP="00DB23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56759C" w:rsidRPr="0056759C">
              <w:rPr>
                <w:rFonts w:ascii="Times New Roman" w:hAnsi="Times New Roman" w:cs="Times New Roman"/>
                <w:b/>
                <w:sz w:val="24"/>
                <w:szCs w:val="24"/>
              </w:rPr>
              <w:t>.1.</w:t>
            </w:r>
          </w:p>
          <w:p w14:paraId="04DB2768" w14:textId="77777777" w:rsidR="00FC6241" w:rsidRPr="0062161F" w:rsidRDefault="00FC6241" w:rsidP="00DB236D">
            <w:pPr>
              <w:spacing w:after="0" w:line="240" w:lineRule="auto"/>
              <w:jc w:val="center"/>
              <w:rPr>
                <w:rFonts w:ascii="Times New Roman" w:hAnsi="Times New Roman" w:cs="Times New Roman"/>
                <w:b/>
                <w:sz w:val="24"/>
                <w:szCs w:val="24"/>
                <w:u w:val="single"/>
              </w:rPr>
            </w:pPr>
            <w:r w:rsidRPr="0062161F">
              <w:rPr>
                <w:rFonts w:ascii="Times New Roman" w:hAnsi="Times New Roman" w:cs="Times New Roman"/>
                <w:b/>
                <w:sz w:val="24"/>
                <w:szCs w:val="24"/>
                <w:u w:val="single"/>
              </w:rPr>
              <w:t>2 kategorija</w:t>
            </w:r>
          </w:p>
          <w:p w14:paraId="66837873" w14:textId="77777777" w:rsidR="00FC6241" w:rsidRPr="008A7561" w:rsidRDefault="00FC6241" w:rsidP="00DB23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„Nekilnoja</w:t>
            </w:r>
            <w:r w:rsidRPr="004355AF">
              <w:rPr>
                <w:rFonts w:ascii="Times New Roman" w:hAnsi="Times New Roman" w:cs="Times New Roman"/>
                <w:sz w:val="24"/>
                <w:szCs w:val="24"/>
              </w:rPr>
              <w:t>masis turtas</w:t>
            </w:r>
            <w:r>
              <w:rPr>
                <w:rFonts w:ascii="Times New Roman" w:hAnsi="Times New Roman" w:cs="Times New Roman"/>
                <w:sz w:val="24"/>
                <w:szCs w:val="24"/>
              </w:rPr>
              <w:t>“</w:t>
            </w:r>
          </w:p>
        </w:tc>
        <w:tc>
          <w:tcPr>
            <w:tcW w:w="7793" w:type="dxa"/>
          </w:tcPr>
          <w:p w14:paraId="5CB0D268" w14:textId="77777777" w:rsidR="00FC6241" w:rsidRPr="006B7473" w:rsidRDefault="00FC6241" w:rsidP="00DB236D">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6B7473">
              <w:rPr>
                <w:rFonts w:ascii="Times New Roman" w:hAnsi="Times New Roman" w:cs="Times New Roman"/>
                <w:sz w:val="24"/>
                <w:szCs w:val="24"/>
              </w:rPr>
              <w:t>ių</w:t>
            </w:r>
            <w:proofErr w:type="spellEnd"/>
            <w:r w:rsidRPr="006B7473">
              <w:rPr>
                <w:rFonts w:ascii="Times New Roman" w:hAnsi="Times New Roman" w:cs="Times New Roman"/>
                <w:sz w:val="24"/>
                <w:szCs w:val="24"/>
              </w:rPr>
              <w:t>) valdomas nekilnojamasis turtas, kuris gali būti numatomas kaip projekto vykdytojo nuosavas nepiniginis įnašas, jeigu tenkinamos visos šios sąlygos:</w:t>
            </w:r>
          </w:p>
          <w:p w14:paraId="0684B893" w14:textId="77777777" w:rsidR="00FC6241" w:rsidRPr="006B7473" w:rsidRDefault="00FC6241" w:rsidP="00DB236D">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2CA99C3F" w14:textId="77777777" w:rsidR="00FC6241" w:rsidRPr="006B7473" w:rsidRDefault="00FC6241" w:rsidP="00DB236D">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nekilnojamasis turtas yra įtrauktas į projekto vykdytojo ar partnerio apskaitą;</w:t>
            </w:r>
          </w:p>
          <w:p w14:paraId="01DBE340" w14:textId="77777777" w:rsidR="00FC6241" w:rsidRDefault="00FC6241" w:rsidP="00DB236D">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6BA9B0DD" w14:textId="77777777" w:rsidR="00FC6241" w:rsidRPr="006B7473" w:rsidRDefault="00FC6241" w:rsidP="00DB236D">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lastRenderedPageBreak/>
              <w:t>Tinkamomis finansuoti išlaidomis taip pat laikomos šioje išlaidų kategorijoje nurodyto nekilnojamojo turto nepriklausomo turto vertintojo nekilnojamojo turto rinkos vertės</w:t>
            </w:r>
            <w:r>
              <w:rPr>
                <w:rFonts w:ascii="Times New Roman" w:hAnsi="Times New Roman" w:cs="Times New Roman"/>
                <w:sz w:val="24"/>
                <w:szCs w:val="24"/>
              </w:rPr>
              <w:t xml:space="preserve"> ataskaitos parengimo išlaidos.</w:t>
            </w:r>
          </w:p>
          <w:p w14:paraId="67F30B57" w14:textId="77777777" w:rsidR="00FC6241" w:rsidRDefault="00FC6241" w:rsidP="00DB236D">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Jeigu tik dalis nekilnojamojo turto yra susijusi su projektu, ši dalis turi būti aiškiai ir argumentuotai nustatyta kaip faktinis dydis arba taikant pro </w:t>
            </w:r>
            <w:proofErr w:type="spellStart"/>
            <w:r w:rsidRPr="006B7473">
              <w:rPr>
                <w:rFonts w:ascii="Times New Roman" w:hAnsi="Times New Roman" w:cs="Times New Roman"/>
                <w:sz w:val="24"/>
                <w:szCs w:val="24"/>
              </w:rPr>
              <w:t>rata</w:t>
            </w:r>
            <w:proofErr w:type="spellEnd"/>
            <w:r w:rsidRPr="006B7473">
              <w:rPr>
                <w:rFonts w:ascii="Times New Roman" w:hAnsi="Times New Roman" w:cs="Times New Roman"/>
                <w:sz w:val="24"/>
                <w:szCs w:val="24"/>
              </w:rPr>
              <w:t xml:space="preserve"> (proporcingo išlaidų priskyrimo) principą.</w:t>
            </w:r>
          </w:p>
          <w:p w14:paraId="7206FF84" w14:textId="77777777" w:rsidR="00FC6241" w:rsidRDefault="00FC6241" w:rsidP="00DB236D">
            <w:pPr>
              <w:spacing w:after="0" w:line="240" w:lineRule="auto"/>
              <w:jc w:val="both"/>
              <w:rPr>
                <w:rFonts w:ascii="Times New Roman" w:hAnsi="Times New Roman" w:cs="Times New Roman"/>
                <w:sz w:val="24"/>
                <w:szCs w:val="24"/>
              </w:rPr>
            </w:pPr>
          </w:p>
          <w:p w14:paraId="4231001C" w14:textId="78032DC9" w:rsidR="00C45947" w:rsidRPr="008A7561" w:rsidRDefault="00C45947" w:rsidP="004F0F56">
            <w:pPr>
              <w:spacing w:after="0" w:line="240" w:lineRule="auto"/>
              <w:jc w:val="both"/>
              <w:rPr>
                <w:rFonts w:ascii="Times New Roman" w:hAnsi="Times New Roman" w:cs="Times New Roman"/>
                <w:sz w:val="24"/>
                <w:szCs w:val="24"/>
              </w:rPr>
            </w:pPr>
            <w:r w:rsidRPr="00C45947">
              <w:rPr>
                <w:rFonts w:ascii="Times New Roman" w:hAnsi="Times New Roman" w:cs="Times New Roman"/>
                <w:sz w:val="24"/>
                <w:szCs w:val="24"/>
              </w:rPr>
              <w:t>Šios išlaidos gali sudaryti ne daugiau kaip 10 proc. visų projekto tinkamų finansuoti išlaidų (nustatant šių išlaidų procentinę dalį skaičiuojamos visų projekto veiklų  išlaidos, priskiriamos 2 kategorijai, ir visos projekto tinkamos finansuoti išlaidos).</w:t>
            </w:r>
          </w:p>
        </w:tc>
      </w:tr>
      <w:tr w:rsidR="00FC6241" w:rsidRPr="008A7561" w14:paraId="121B4FDC" w14:textId="77777777" w:rsidTr="00E647B1">
        <w:tc>
          <w:tcPr>
            <w:tcW w:w="1838" w:type="dxa"/>
          </w:tcPr>
          <w:p w14:paraId="1500940B" w14:textId="1B650BF4" w:rsidR="0056759C" w:rsidRPr="0056759C" w:rsidRDefault="001E5BC4" w:rsidP="00DB23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56759C" w:rsidRPr="0056759C">
              <w:rPr>
                <w:rFonts w:ascii="Times New Roman" w:hAnsi="Times New Roman" w:cs="Times New Roman"/>
                <w:b/>
                <w:sz w:val="24"/>
                <w:szCs w:val="24"/>
              </w:rPr>
              <w:t>.2.</w:t>
            </w:r>
          </w:p>
          <w:p w14:paraId="1CA24AB9" w14:textId="77777777" w:rsidR="00FC6241" w:rsidRPr="0062161F" w:rsidRDefault="00FC6241" w:rsidP="00DB236D">
            <w:pPr>
              <w:spacing w:after="0" w:line="240" w:lineRule="auto"/>
              <w:jc w:val="center"/>
              <w:rPr>
                <w:rFonts w:ascii="Times New Roman" w:hAnsi="Times New Roman" w:cs="Times New Roman"/>
                <w:b/>
                <w:sz w:val="24"/>
                <w:szCs w:val="24"/>
                <w:u w:val="single"/>
              </w:rPr>
            </w:pPr>
            <w:r w:rsidRPr="0062161F">
              <w:rPr>
                <w:rFonts w:ascii="Times New Roman" w:hAnsi="Times New Roman" w:cs="Times New Roman"/>
                <w:b/>
                <w:sz w:val="24"/>
                <w:szCs w:val="24"/>
                <w:u w:val="single"/>
              </w:rPr>
              <w:t>4 kategorija</w:t>
            </w:r>
          </w:p>
          <w:p w14:paraId="191958BA" w14:textId="77777777" w:rsidR="00FC6241" w:rsidRPr="008A7561" w:rsidRDefault="00FC6241" w:rsidP="00DB23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Įranga, įrenginiai ir kitas turtas</w:t>
            </w:r>
            <w:r>
              <w:rPr>
                <w:rFonts w:ascii="Times New Roman" w:hAnsi="Times New Roman" w:cs="Times New Roman"/>
                <w:sz w:val="24"/>
                <w:szCs w:val="24"/>
              </w:rPr>
              <w:t>“</w:t>
            </w:r>
          </w:p>
        </w:tc>
        <w:tc>
          <w:tcPr>
            <w:tcW w:w="7793" w:type="dxa"/>
          </w:tcPr>
          <w:p w14:paraId="7C6D8FEA" w14:textId="77777777" w:rsidR="00FC6241" w:rsidRDefault="00FC6241" w:rsidP="00DB236D">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w:t>
            </w:r>
            <w:r w:rsidRPr="005D2210">
              <w:rPr>
                <w:rFonts w:ascii="Times New Roman" w:hAnsi="Times New Roman" w:cs="Times New Roman"/>
                <w:b/>
                <w:sz w:val="24"/>
                <w:szCs w:val="24"/>
              </w:rPr>
              <w:t>pats</w:t>
            </w:r>
            <w:r w:rsidRPr="006B7473">
              <w:rPr>
                <w:rFonts w:ascii="Times New Roman" w:hAnsi="Times New Roman" w:cs="Times New Roman"/>
                <w:sz w:val="24"/>
                <w:szCs w:val="24"/>
              </w:rPr>
              <w:t xml:space="preserve"> projekto vykdytojas ir (ar) partneris</w:t>
            </w:r>
            <w:r w:rsidRPr="008A7561">
              <w:rPr>
                <w:rFonts w:ascii="Times New Roman" w:hAnsi="Times New Roman" w:cs="Times New Roman"/>
                <w:sz w:val="24"/>
                <w:szCs w:val="24"/>
              </w:rPr>
              <w:t>.</w:t>
            </w:r>
          </w:p>
          <w:p w14:paraId="26367460" w14:textId="2D0077A0" w:rsidR="0093768C" w:rsidRPr="008A7561" w:rsidRDefault="00816764" w:rsidP="004F0F56">
            <w:pPr>
              <w:spacing w:after="0" w:line="240" w:lineRule="auto"/>
              <w:jc w:val="both"/>
              <w:rPr>
                <w:rFonts w:ascii="Times New Roman" w:hAnsi="Times New Roman" w:cs="Times New Roman"/>
                <w:sz w:val="24"/>
                <w:szCs w:val="24"/>
              </w:rPr>
            </w:pPr>
            <w:r w:rsidRPr="00816764">
              <w:rPr>
                <w:rFonts w:ascii="Times New Roman" w:hAnsi="Times New Roman" w:cs="Times New Roman"/>
                <w:sz w:val="24"/>
                <w:szCs w:val="24"/>
              </w:rPr>
              <w:t xml:space="preserve">Šios išlaidos (susijusios su visų projekto veiklų vykdymu) gali sudaryti </w:t>
            </w:r>
            <w:r w:rsidRPr="00816764">
              <w:rPr>
                <w:rFonts w:ascii="Times New Roman" w:hAnsi="Times New Roman" w:cs="Times New Roman"/>
                <w:b/>
                <w:sz w:val="24"/>
                <w:szCs w:val="24"/>
              </w:rPr>
              <w:t>ne daugiau kaip 30 proc.</w:t>
            </w:r>
            <w:r w:rsidRPr="00816764">
              <w:rPr>
                <w:rFonts w:ascii="Times New Roman" w:hAnsi="Times New Roman" w:cs="Times New Roman"/>
                <w:sz w:val="24"/>
                <w:szCs w:val="24"/>
              </w:rPr>
              <w:t xml:space="preserve"> visų tinkamų finansuoti projekto išlaidų (nustatant šių išlaidų procentinę dalį skaičiuojamos visų projekto veiklų  išlaidos, priskiriamos 4 kategorijai, ir visos projekto tinkamos finansuoti išlaidos).</w:t>
            </w:r>
          </w:p>
        </w:tc>
      </w:tr>
      <w:tr w:rsidR="00FC6241" w:rsidRPr="008A7561" w14:paraId="339A9B14" w14:textId="77777777" w:rsidTr="00E647B1">
        <w:tc>
          <w:tcPr>
            <w:tcW w:w="1838" w:type="dxa"/>
          </w:tcPr>
          <w:p w14:paraId="66DC0148" w14:textId="1D2A6012" w:rsidR="0056759C" w:rsidRPr="0056759C" w:rsidRDefault="001E5BC4" w:rsidP="00DB23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56759C" w:rsidRPr="0056759C">
              <w:rPr>
                <w:rFonts w:ascii="Times New Roman" w:hAnsi="Times New Roman" w:cs="Times New Roman"/>
                <w:b/>
                <w:sz w:val="24"/>
                <w:szCs w:val="24"/>
              </w:rPr>
              <w:t>.3.</w:t>
            </w:r>
          </w:p>
          <w:p w14:paraId="3CD35B40" w14:textId="77777777" w:rsidR="00FC6241" w:rsidRPr="0062161F" w:rsidRDefault="00FC6241" w:rsidP="00DB236D">
            <w:pPr>
              <w:spacing w:after="0" w:line="240" w:lineRule="auto"/>
              <w:jc w:val="center"/>
              <w:rPr>
                <w:rFonts w:ascii="Times New Roman" w:hAnsi="Times New Roman" w:cs="Times New Roman"/>
                <w:b/>
                <w:sz w:val="24"/>
                <w:szCs w:val="24"/>
                <w:u w:val="single"/>
              </w:rPr>
            </w:pPr>
            <w:r w:rsidRPr="0062161F">
              <w:rPr>
                <w:rFonts w:ascii="Times New Roman" w:hAnsi="Times New Roman" w:cs="Times New Roman"/>
                <w:b/>
                <w:sz w:val="24"/>
                <w:szCs w:val="24"/>
                <w:u w:val="single"/>
              </w:rPr>
              <w:t>5 kategorija</w:t>
            </w:r>
          </w:p>
          <w:p w14:paraId="13608629" w14:textId="77777777" w:rsidR="00FC6241" w:rsidRPr="008A7561" w:rsidRDefault="00FC6241" w:rsidP="00DB23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Projekto vykdymas</w:t>
            </w:r>
            <w:r>
              <w:rPr>
                <w:rFonts w:ascii="Times New Roman" w:hAnsi="Times New Roman" w:cs="Times New Roman"/>
                <w:sz w:val="24"/>
                <w:szCs w:val="24"/>
              </w:rPr>
              <w:t>“</w:t>
            </w:r>
          </w:p>
        </w:tc>
        <w:tc>
          <w:tcPr>
            <w:tcW w:w="7793" w:type="dxa"/>
          </w:tcPr>
          <w:p w14:paraId="7907998C" w14:textId="77777777" w:rsidR="00FC6241" w:rsidRPr="008A7561" w:rsidRDefault="00FC6241" w:rsidP="00DB236D">
            <w:pPr>
              <w:spacing w:after="0" w:line="240" w:lineRule="auto"/>
              <w:rPr>
                <w:rFonts w:ascii="Times New Roman" w:hAnsi="Times New Roman" w:cs="Times New Roman"/>
                <w:sz w:val="24"/>
                <w:szCs w:val="24"/>
              </w:rPr>
            </w:pPr>
          </w:p>
        </w:tc>
      </w:tr>
      <w:tr w:rsidR="00FC6241" w:rsidRPr="008A7561" w14:paraId="4B778234" w14:textId="77777777" w:rsidTr="00E647B1">
        <w:tc>
          <w:tcPr>
            <w:tcW w:w="1838" w:type="dxa"/>
            <w:vMerge w:val="restart"/>
          </w:tcPr>
          <w:p w14:paraId="4D3C149F" w14:textId="2CE69EA9" w:rsidR="00FC6241" w:rsidRPr="008A7561" w:rsidRDefault="00FC6241" w:rsidP="00DB23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793" w:type="dxa"/>
          </w:tcPr>
          <w:p w14:paraId="14F0071C" w14:textId="0C4A26F3" w:rsidR="00FC6241" w:rsidRPr="0062161F"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816764" w:rsidRPr="0056759C">
              <w:rPr>
                <w:rFonts w:ascii="Times New Roman" w:hAnsi="Times New Roman" w:cs="Times New Roman"/>
                <w:b/>
                <w:sz w:val="24"/>
                <w:szCs w:val="24"/>
              </w:rPr>
              <w:t>.3</w:t>
            </w:r>
            <w:r w:rsidR="00816764">
              <w:rPr>
                <w:rFonts w:ascii="Times New Roman" w:hAnsi="Times New Roman" w:cs="Times New Roman"/>
                <w:b/>
                <w:sz w:val="24"/>
                <w:szCs w:val="24"/>
              </w:rPr>
              <w:t>.</w:t>
            </w:r>
            <w:r w:rsidR="00FC6241" w:rsidRPr="0062161F">
              <w:rPr>
                <w:rFonts w:ascii="Times New Roman" w:hAnsi="Times New Roman" w:cs="Times New Roman"/>
                <w:b/>
                <w:sz w:val="24"/>
                <w:szCs w:val="24"/>
              </w:rPr>
              <w:t>1.</w:t>
            </w:r>
          </w:p>
          <w:p w14:paraId="574D6D80" w14:textId="77777777" w:rsidR="00FC6241" w:rsidRDefault="00FC6241" w:rsidP="00DB236D">
            <w:pPr>
              <w:spacing w:after="0" w:line="240" w:lineRule="auto"/>
              <w:jc w:val="both"/>
              <w:rPr>
                <w:rFonts w:ascii="Times New Roman" w:hAnsi="Times New Roman" w:cs="Times New Roman"/>
                <w:sz w:val="24"/>
                <w:szCs w:val="24"/>
              </w:rPr>
            </w:pPr>
            <w:r w:rsidRPr="0062161F">
              <w:rPr>
                <w:rFonts w:ascii="Times New Roman" w:hAnsi="Times New Roman" w:cs="Times New Roman"/>
                <w:sz w:val="24"/>
                <w:szCs w:val="24"/>
              </w:rPr>
              <w:t>Tinkamomis finansuoti išlaidomis yra laikoma:</w:t>
            </w:r>
          </w:p>
          <w:p w14:paraId="506EA768" w14:textId="77777777" w:rsidR="00FC6241" w:rsidRDefault="00FC6241"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w:t>
            </w:r>
            <w:r w:rsidRPr="00BB0F28">
              <w:rPr>
                <w:rFonts w:ascii="Times New Roman" w:hAnsi="Times New Roman" w:cs="Times New Roman"/>
                <w:sz w:val="24"/>
                <w:szCs w:val="24"/>
              </w:rPr>
              <w:t xml:space="preserve">rojekto veiklas vykdančių projekto vykdytojo ir partnerio organizacijų </w:t>
            </w:r>
            <w:r w:rsidRPr="0062161F">
              <w:rPr>
                <w:rFonts w:ascii="Times New Roman" w:hAnsi="Times New Roman" w:cs="Times New Roman"/>
                <w:sz w:val="24"/>
                <w:szCs w:val="24"/>
              </w:rPr>
              <w:t>darbuotojų darbo užmokesčio</w:t>
            </w:r>
            <w:r w:rsidRPr="00BB0F28">
              <w:rPr>
                <w:rFonts w:ascii="Times New Roman" w:hAnsi="Times New Roman" w:cs="Times New Roman"/>
                <w:sz w:val="24"/>
                <w:szCs w:val="24"/>
              </w:rPr>
              <w:t xml:space="preserve"> ir susijusių kasmetinių atostogų bei darbdavio įsipareigojimų, apskaičiuotų ir išmokėtų už darbo laiką, kurio metu darbuotojai vykdė projekto veiklas, išlaidos</w:t>
            </w:r>
            <w:r>
              <w:rPr>
                <w:rFonts w:ascii="Times New Roman" w:hAnsi="Times New Roman" w:cs="Times New Roman"/>
                <w:sz w:val="24"/>
                <w:szCs w:val="24"/>
              </w:rPr>
              <w:t>.</w:t>
            </w:r>
          </w:p>
          <w:p w14:paraId="40192DCD" w14:textId="77777777" w:rsidR="00FC6241" w:rsidRDefault="00FC6241"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B0F28">
              <w:rPr>
                <w:rFonts w:ascii="Times New Roman" w:hAnsi="Times New Roman" w:cs="Times New Roman"/>
                <w:sz w:val="24"/>
                <w:szCs w:val="24"/>
              </w:rPr>
              <w:t xml:space="preserve">Projekto veiklas vykdančių fizinių asmenų, </w:t>
            </w:r>
            <w:r w:rsidRPr="0062161F">
              <w:rPr>
                <w:rFonts w:ascii="Times New Roman" w:hAnsi="Times New Roman" w:cs="Times New Roman"/>
                <w:sz w:val="24"/>
                <w:szCs w:val="24"/>
              </w:rPr>
              <w:t>dirbančių pagal autorines ar paslaugų sutartis</w:t>
            </w:r>
            <w:r w:rsidRPr="00BB0F28">
              <w:rPr>
                <w:rFonts w:ascii="Times New Roman" w:hAnsi="Times New Roman" w:cs="Times New Roman"/>
                <w:sz w:val="24"/>
                <w:szCs w:val="24"/>
              </w:rPr>
              <w:t>, įskaitant mažųjų bendrijų vadovus ir asmenis, mažosiose bendrijose dirbančius pagal paslaugų (civilines) sutartis, išlaidos.</w:t>
            </w:r>
            <w:r>
              <w:rPr>
                <w:rFonts w:ascii="Times New Roman" w:hAnsi="Times New Roman" w:cs="Times New Roman"/>
                <w:sz w:val="24"/>
                <w:szCs w:val="24"/>
              </w:rPr>
              <w:br/>
            </w:r>
          </w:p>
          <w:p w14:paraId="20FEF654" w14:textId="19D2B968" w:rsidR="00FC6241" w:rsidRPr="00046B30" w:rsidRDefault="008665D8"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FC6241" w:rsidRPr="00046B30">
              <w:rPr>
                <w:rFonts w:ascii="Times New Roman" w:hAnsi="Times New Roman" w:cs="Times New Roman"/>
                <w:sz w:val="24"/>
                <w:szCs w:val="24"/>
              </w:rPr>
              <w:t xml:space="preserve">inkamos finansuoti yra projekto vykdytoju ar partneriu esančios projekto veiklų </w:t>
            </w:r>
            <w:r w:rsidR="00FC6241" w:rsidRPr="0062161F">
              <w:rPr>
                <w:rFonts w:ascii="Times New Roman" w:hAnsi="Times New Roman" w:cs="Times New Roman"/>
                <w:sz w:val="24"/>
                <w:szCs w:val="24"/>
              </w:rPr>
              <w:t xml:space="preserve">dalyvius priimančios organizacijos </w:t>
            </w:r>
            <w:r w:rsidRPr="00816764">
              <w:rPr>
                <w:rFonts w:ascii="Times New Roman" w:hAnsi="Times New Roman" w:cs="Times New Roman"/>
                <w:i/>
                <w:sz w:val="24"/>
                <w:szCs w:val="24"/>
              </w:rPr>
              <w:t xml:space="preserve">(t. y. organizacijos, kurioje </w:t>
            </w:r>
            <w:r w:rsidRPr="00816764">
              <w:rPr>
                <w:rFonts w:ascii="Times New Roman" w:hAnsi="Times New Roman" w:cs="Times New Roman"/>
                <w:i/>
                <w:sz w:val="24"/>
                <w:szCs w:val="24"/>
                <w:lang w:eastAsia="lt-LT"/>
              </w:rPr>
              <w:t>projekto veiklų dalyvis įgyja praktinių įgūdžių ir teorinių žinių dirbdamas ir mokydamasis pagal pameistrystės darbo sutartį, sudarytą kartu su mokymo sutartimi dėl neformaliojo mokymo, ar įgyja teorinių žinių ir praktinių įgūdžių mokydamasis pagal neformaliojo profesinio mokymo, organizuojamo mokykline forma, programą</w:t>
            </w:r>
            <w:r w:rsidR="007D1EDF">
              <w:rPr>
                <w:rFonts w:ascii="Times New Roman" w:hAnsi="Times New Roman" w:cs="Times New Roman"/>
                <w:i/>
                <w:sz w:val="24"/>
                <w:szCs w:val="24"/>
                <w:lang w:eastAsia="lt-LT"/>
              </w:rPr>
              <w:t xml:space="preserve">) </w:t>
            </w:r>
            <w:r w:rsidR="00FC6241" w:rsidRPr="0062161F">
              <w:rPr>
                <w:rFonts w:ascii="Times New Roman" w:hAnsi="Times New Roman" w:cs="Times New Roman"/>
                <w:sz w:val="24"/>
                <w:szCs w:val="24"/>
              </w:rPr>
              <w:t>darbuotojų darbo užmokesčio ir su darbo užmokesčiu susijusių mokėjimų išlaidos,</w:t>
            </w:r>
            <w:r w:rsidR="00FC6241" w:rsidRPr="00046B30">
              <w:rPr>
                <w:rFonts w:ascii="Times New Roman" w:hAnsi="Times New Roman" w:cs="Times New Roman"/>
                <w:sz w:val="24"/>
                <w:szCs w:val="24"/>
              </w:rPr>
              <w:t xml:space="preserve"> kurios apskaičiuotos ir išmokėtos už darbo laiką, kurio metu projekto vykdytojo ir (ar) partnerio (-</w:t>
            </w:r>
            <w:proofErr w:type="spellStart"/>
            <w:r w:rsidR="00FC6241" w:rsidRPr="00046B30">
              <w:rPr>
                <w:rFonts w:ascii="Times New Roman" w:hAnsi="Times New Roman" w:cs="Times New Roman"/>
                <w:sz w:val="24"/>
                <w:szCs w:val="24"/>
              </w:rPr>
              <w:t>ių</w:t>
            </w:r>
            <w:proofErr w:type="spellEnd"/>
            <w:r w:rsidR="00FC6241" w:rsidRPr="00046B30">
              <w:rPr>
                <w:rFonts w:ascii="Times New Roman" w:hAnsi="Times New Roman" w:cs="Times New Roman"/>
                <w:sz w:val="24"/>
                <w:szCs w:val="24"/>
              </w:rPr>
              <w:t>) darbuotojas (-ai):</w:t>
            </w:r>
          </w:p>
          <w:p w14:paraId="703CBAB9" w14:textId="77777777" w:rsidR="00FC6241" w:rsidRDefault="00FC6241"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6B30">
              <w:rPr>
                <w:rFonts w:ascii="Times New Roman" w:hAnsi="Times New Roman" w:cs="Times New Roman"/>
                <w:sz w:val="24"/>
                <w:szCs w:val="24"/>
              </w:rPr>
              <w:t>organizuoja ir vykdo projekto veiklų dalyvio (-</w:t>
            </w:r>
            <w:proofErr w:type="spellStart"/>
            <w:r w:rsidRPr="00046B30">
              <w:rPr>
                <w:rFonts w:ascii="Times New Roman" w:hAnsi="Times New Roman" w:cs="Times New Roman"/>
                <w:sz w:val="24"/>
                <w:szCs w:val="24"/>
              </w:rPr>
              <w:t>ių</w:t>
            </w:r>
            <w:proofErr w:type="spellEnd"/>
            <w:r w:rsidRPr="00046B30">
              <w:rPr>
                <w:rFonts w:ascii="Times New Roman" w:hAnsi="Times New Roman" w:cs="Times New Roman"/>
                <w:sz w:val="24"/>
                <w:szCs w:val="24"/>
              </w:rPr>
              <w:t>) teorinį ir praktinį mokymą, vadovauja projekto dalyvio (-</w:t>
            </w:r>
            <w:proofErr w:type="spellStart"/>
            <w:r w:rsidRPr="00046B30">
              <w:rPr>
                <w:rFonts w:ascii="Times New Roman" w:hAnsi="Times New Roman" w:cs="Times New Roman"/>
                <w:sz w:val="24"/>
                <w:szCs w:val="24"/>
              </w:rPr>
              <w:t>ių</w:t>
            </w:r>
            <w:proofErr w:type="spellEnd"/>
            <w:r w:rsidRPr="00046B30">
              <w:rPr>
                <w:rFonts w:ascii="Times New Roman" w:hAnsi="Times New Roman" w:cs="Times New Roman"/>
                <w:sz w:val="24"/>
                <w:szCs w:val="24"/>
              </w:rPr>
              <w:t>) praktiniam mokymui (taikoma</w:t>
            </w:r>
            <w:r>
              <w:rPr>
                <w:rFonts w:ascii="Times New Roman" w:hAnsi="Times New Roman" w:cs="Times New Roman"/>
                <w:sz w:val="24"/>
                <w:szCs w:val="24"/>
              </w:rPr>
              <w:t>,</w:t>
            </w:r>
            <w:r w:rsidRPr="00046B30">
              <w:rPr>
                <w:rFonts w:ascii="Times New Roman" w:hAnsi="Times New Roman" w:cs="Times New Roman"/>
                <w:sz w:val="24"/>
                <w:szCs w:val="24"/>
              </w:rPr>
              <w:t xml:space="preserve"> kai projekto </w:t>
            </w:r>
            <w:r w:rsidRPr="00046B30">
              <w:rPr>
                <w:rFonts w:ascii="Times New Roman" w:hAnsi="Times New Roman" w:cs="Times New Roman"/>
                <w:sz w:val="24"/>
                <w:szCs w:val="24"/>
              </w:rPr>
              <w:lastRenderedPageBreak/>
              <w:t xml:space="preserve">veiklų dalyvis mokosi pagal neformaliojo profesinio mokymo, organizuojamo mokykline forma, programą); </w:t>
            </w:r>
          </w:p>
          <w:p w14:paraId="64D42C9D" w14:textId="77777777" w:rsidR="00FC6241" w:rsidRDefault="00FC6241"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6B30">
              <w:rPr>
                <w:rFonts w:ascii="Times New Roman" w:hAnsi="Times New Roman" w:cs="Times New Roman"/>
                <w:sz w:val="24"/>
                <w:szCs w:val="24"/>
              </w:rPr>
              <w:t>organizuoja ir (ar) koordinuoja projekto veiklų dalyvio (-</w:t>
            </w:r>
            <w:proofErr w:type="spellStart"/>
            <w:r w:rsidRPr="00046B30">
              <w:rPr>
                <w:rFonts w:ascii="Times New Roman" w:hAnsi="Times New Roman" w:cs="Times New Roman"/>
                <w:sz w:val="24"/>
                <w:szCs w:val="24"/>
              </w:rPr>
              <w:t>ių</w:t>
            </w:r>
            <w:proofErr w:type="spellEnd"/>
            <w:r w:rsidRPr="00046B30">
              <w:rPr>
                <w:rFonts w:ascii="Times New Roman" w:hAnsi="Times New Roman" w:cs="Times New Roman"/>
                <w:sz w:val="24"/>
                <w:szCs w:val="24"/>
              </w:rPr>
              <w:t>) darbinę veiklą, praktinį mokymą ir (ar) vadovauja projekto veiklų dalyvio (-</w:t>
            </w:r>
            <w:proofErr w:type="spellStart"/>
            <w:r w:rsidRPr="00046B30">
              <w:rPr>
                <w:rFonts w:ascii="Times New Roman" w:hAnsi="Times New Roman" w:cs="Times New Roman"/>
                <w:sz w:val="24"/>
                <w:szCs w:val="24"/>
              </w:rPr>
              <w:t>ių</w:t>
            </w:r>
            <w:proofErr w:type="spellEnd"/>
            <w:r w:rsidRPr="00046B30">
              <w:rPr>
                <w:rFonts w:ascii="Times New Roman" w:hAnsi="Times New Roman" w:cs="Times New Roman"/>
                <w:sz w:val="24"/>
                <w:szCs w:val="24"/>
              </w:rPr>
              <w:t>) praktiniam mokymui, vykdomam darbo vietoje (taikoma, kai projekto veiklų dalyvis praktinius įgūdžius įgyja pagal pameistrystės darbo sutartį, sudarytą kartu su mokymo sutartimi dėl neformaliojo mokymo);</w:t>
            </w:r>
          </w:p>
          <w:p w14:paraId="3AC061F8" w14:textId="77777777" w:rsidR="00FC6241" w:rsidRDefault="00FC6241" w:rsidP="00DB236D">
            <w:pPr>
              <w:spacing w:after="0" w:line="240" w:lineRule="auto"/>
              <w:jc w:val="both"/>
              <w:rPr>
                <w:rFonts w:ascii="Times New Roman" w:hAnsi="Times New Roman" w:cs="Times New Roman"/>
                <w:sz w:val="24"/>
                <w:szCs w:val="24"/>
              </w:rPr>
            </w:pPr>
          </w:p>
          <w:p w14:paraId="017B4642" w14:textId="77777777" w:rsidR="00FC6241" w:rsidRDefault="00FC6241" w:rsidP="00DB236D">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Valstybės ar savivaldybių biudžetinių įstaigų darbuotojui mokamo </w:t>
            </w:r>
            <w:r w:rsidRPr="0062161F">
              <w:rPr>
                <w:rFonts w:ascii="Times New Roman" w:hAnsi="Times New Roman" w:cs="Times New Roman"/>
                <w:sz w:val="24"/>
                <w:szCs w:val="24"/>
              </w:rPr>
              <w:t>darbo užmokesčio dydis</w:t>
            </w:r>
            <w:r w:rsidRPr="00453760">
              <w:rPr>
                <w:rFonts w:ascii="Times New Roman" w:hAnsi="Times New Roman" w:cs="Times New Roman"/>
                <w:sz w:val="24"/>
                <w:szCs w:val="24"/>
              </w:rPr>
              <w:t xml:space="preserve"> nustatomas vadovaujantis jų darbo užmokesčio dydį reglamentuojančių atitinkamų teisės aktų nuostatomis. Kitų įstaigų darbuotojų </w:t>
            </w:r>
            <w:r w:rsidRPr="0062161F">
              <w:rPr>
                <w:rFonts w:ascii="Times New Roman" w:hAnsi="Times New Roman" w:cs="Times New Roman"/>
                <w:sz w:val="24"/>
                <w:szCs w:val="24"/>
              </w:rPr>
              <w:t>darbo užmokesčio išlaidos</w:t>
            </w:r>
            <w:r w:rsidRPr="00453760">
              <w:rPr>
                <w:rFonts w:ascii="Times New Roman" w:hAnsi="Times New Roman" w:cs="Times New Roman"/>
                <w:sz w:val="24"/>
                <w:szCs w:val="24"/>
              </w:rPr>
              <w:t xml:space="preserve">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7142F950" w14:textId="77777777" w:rsidR="00FC6241" w:rsidRDefault="00FC6241" w:rsidP="00DB236D">
            <w:pPr>
              <w:spacing w:after="0" w:line="240" w:lineRule="auto"/>
              <w:jc w:val="both"/>
              <w:rPr>
                <w:rFonts w:ascii="Times New Roman" w:hAnsi="Times New Roman" w:cs="Times New Roman"/>
                <w:sz w:val="24"/>
                <w:szCs w:val="24"/>
              </w:rPr>
            </w:pPr>
          </w:p>
          <w:p w14:paraId="316359C4" w14:textId="7852EED4" w:rsidR="00FC6241" w:rsidRPr="008A7561" w:rsidRDefault="00FC6241" w:rsidP="005F3911">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nustatymo tyrimo ataskaitoje, kuri skelbiama interneto svetainė</w:t>
            </w:r>
            <w:r w:rsidR="004F0F56">
              <w:rPr>
                <w:rFonts w:ascii="Times New Roman" w:hAnsi="Times New Roman" w:cs="Times New Roman"/>
                <w:sz w:val="24"/>
                <w:szCs w:val="24"/>
              </w:rPr>
              <w:t>s</w:t>
            </w:r>
            <w:r w:rsidRPr="00453760">
              <w:rPr>
                <w:rFonts w:ascii="Times New Roman" w:hAnsi="Times New Roman" w:cs="Times New Roman"/>
                <w:sz w:val="24"/>
                <w:szCs w:val="24"/>
              </w:rPr>
              <w:t xml:space="preserve"> </w:t>
            </w:r>
            <w:hyperlink r:id="rId33" w:history="1">
              <w:r w:rsidRPr="00C55035">
                <w:rPr>
                  <w:rStyle w:val="Hipersaitas"/>
                  <w:rFonts w:ascii="Times New Roman" w:hAnsi="Times New Roman" w:cs="Times New Roman"/>
                  <w:sz w:val="24"/>
                  <w:szCs w:val="24"/>
                </w:rPr>
                <w:t>www.esinvesticijos.lt</w:t>
              </w:r>
            </w:hyperlink>
            <w:r w:rsidR="004F0F56">
              <w:rPr>
                <w:rFonts w:ascii="Times New Roman" w:hAnsi="Times New Roman" w:cs="Times New Roman"/>
                <w:sz w:val="24"/>
                <w:szCs w:val="24"/>
              </w:rPr>
              <w:t xml:space="preserve"> </w:t>
            </w:r>
            <w:r w:rsidR="004F0F56" w:rsidRPr="009F33F7">
              <w:rPr>
                <w:rFonts w:ascii="Times New Roman" w:hAnsi="Times New Roman" w:cs="Times New Roman"/>
                <w:sz w:val="24"/>
                <w:szCs w:val="24"/>
              </w:rPr>
              <w:t>skiltyje „Dokumentai“, ieškant „Tyrimai“ ir „Supaprastinto išlaidų apmokėjimo tyrimai“</w:t>
            </w:r>
            <w:r w:rsidR="004F0F56">
              <w:rPr>
                <w:rFonts w:ascii="Times New Roman" w:hAnsi="Times New Roman" w:cs="Times New Roman"/>
                <w:sz w:val="24"/>
                <w:szCs w:val="24"/>
              </w:rPr>
              <w:t>.</w:t>
            </w:r>
          </w:p>
        </w:tc>
      </w:tr>
      <w:tr w:rsidR="00FC6241" w:rsidRPr="008A7561" w14:paraId="235E12B3" w14:textId="77777777" w:rsidTr="00E647B1">
        <w:tc>
          <w:tcPr>
            <w:tcW w:w="1838" w:type="dxa"/>
            <w:vMerge/>
          </w:tcPr>
          <w:p w14:paraId="42CAE21A" w14:textId="61EBC4B8" w:rsidR="00FC6241" w:rsidRPr="008A7561" w:rsidRDefault="00FC6241" w:rsidP="00DB236D">
            <w:pPr>
              <w:spacing w:after="0" w:line="240" w:lineRule="auto"/>
              <w:rPr>
                <w:rFonts w:ascii="Times New Roman" w:hAnsi="Times New Roman" w:cs="Times New Roman"/>
                <w:sz w:val="24"/>
                <w:szCs w:val="24"/>
              </w:rPr>
            </w:pPr>
          </w:p>
        </w:tc>
        <w:tc>
          <w:tcPr>
            <w:tcW w:w="7793" w:type="dxa"/>
          </w:tcPr>
          <w:p w14:paraId="7C50D7C8" w14:textId="06610819" w:rsidR="00FC6241" w:rsidRPr="00FC6241"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FC6241" w:rsidRPr="00FC6241">
              <w:rPr>
                <w:rFonts w:ascii="Times New Roman" w:hAnsi="Times New Roman" w:cs="Times New Roman"/>
                <w:b/>
                <w:sz w:val="24"/>
                <w:szCs w:val="24"/>
              </w:rPr>
              <w:t>.2.</w:t>
            </w:r>
          </w:p>
          <w:p w14:paraId="447319C7" w14:textId="77777777" w:rsidR="00FC6241" w:rsidRDefault="00FC6241" w:rsidP="004F0F5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Tinkamomis fi</w:t>
            </w:r>
            <w:r>
              <w:rPr>
                <w:rFonts w:ascii="Times New Roman" w:hAnsi="Times New Roman" w:cs="Times New Roman"/>
                <w:sz w:val="24"/>
                <w:szCs w:val="24"/>
              </w:rPr>
              <w:t>nansuoti išlaidomis yra laikoma p</w:t>
            </w:r>
            <w:r w:rsidRPr="00AD4ADB">
              <w:rPr>
                <w:rFonts w:ascii="Times New Roman" w:hAnsi="Times New Roman" w:cs="Times New Roman"/>
                <w:sz w:val="24"/>
                <w:szCs w:val="24"/>
              </w:rPr>
              <w:t xml:space="preserve">rojekto </w:t>
            </w:r>
            <w:r w:rsidRPr="00047BDE">
              <w:rPr>
                <w:rFonts w:ascii="Times New Roman" w:hAnsi="Times New Roman" w:cs="Times New Roman"/>
                <w:sz w:val="24"/>
                <w:szCs w:val="24"/>
              </w:rPr>
              <w:t>veiklas vykdančių savanorių savanoriška veikla</w:t>
            </w:r>
            <w:r w:rsidRPr="00AD4ADB">
              <w:rPr>
                <w:rFonts w:ascii="Times New Roman" w:hAnsi="Times New Roman" w:cs="Times New Roman"/>
                <w:sz w:val="24"/>
                <w:szCs w:val="24"/>
              </w:rPr>
              <w:t>, tiesiogiai susijusi su projekto veiklų vykdymu (t. y. veikla, kurią atlieka savanoriai vykdydami projekto veikl</w:t>
            </w:r>
            <w:r>
              <w:rPr>
                <w:rFonts w:ascii="Times New Roman" w:hAnsi="Times New Roman" w:cs="Times New Roman"/>
                <w:sz w:val="24"/>
                <w:szCs w:val="24"/>
              </w:rPr>
              <w:t>as</w:t>
            </w:r>
            <w:r w:rsidRPr="00AD4ADB">
              <w:rPr>
                <w:rFonts w:ascii="Times New Roman" w:hAnsi="Times New Roman" w:cs="Times New Roman"/>
                <w:sz w:val="24"/>
                <w:szCs w:val="24"/>
              </w:rPr>
              <w:t>)</w:t>
            </w:r>
            <w:r>
              <w:rPr>
                <w:rFonts w:ascii="Times New Roman" w:hAnsi="Times New Roman" w:cs="Times New Roman"/>
                <w:sz w:val="24"/>
                <w:szCs w:val="24"/>
              </w:rPr>
              <w:t>.</w:t>
            </w:r>
          </w:p>
          <w:p w14:paraId="0EB0C688" w14:textId="77777777" w:rsidR="00FC6241" w:rsidRDefault="00FC6241" w:rsidP="004F0F5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Išlaidos tinkamos tik kaip projekto vykdytojo nepiniginis nuosavas įnašas.</w:t>
            </w:r>
          </w:p>
          <w:p w14:paraId="0579BC2D" w14:textId="24887A86" w:rsidR="00FC6241" w:rsidRDefault="00FC6241" w:rsidP="004F0F56">
            <w:pPr>
              <w:spacing w:after="0" w:line="240" w:lineRule="auto"/>
              <w:jc w:val="both"/>
              <w:rPr>
                <w:rFonts w:ascii="Times New Roman" w:hAnsi="Times New Roman" w:cs="Times New Roman"/>
                <w:sz w:val="24"/>
                <w:szCs w:val="24"/>
              </w:rPr>
            </w:pPr>
            <w:r w:rsidRPr="003C0905">
              <w:rPr>
                <w:rFonts w:ascii="Times New Roman" w:hAnsi="Times New Roman" w:cs="Times New Roman"/>
                <w:sz w:val="24"/>
                <w:szCs w:val="24"/>
                <w:u w:val="single"/>
              </w:rPr>
              <w:t>Apskaičiuojama</w:t>
            </w:r>
            <w:r>
              <w:rPr>
                <w:rFonts w:ascii="Times New Roman" w:hAnsi="Times New Roman" w:cs="Times New Roman"/>
                <w:sz w:val="24"/>
                <w:szCs w:val="24"/>
              </w:rPr>
              <w:t xml:space="preserve"> </w:t>
            </w:r>
            <w:r w:rsidRPr="003C0905">
              <w:rPr>
                <w:rFonts w:ascii="Times New Roman" w:hAnsi="Times New Roman" w:cs="Times New Roman"/>
                <w:sz w:val="24"/>
                <w:szCs w:val="24"/>
              </w:rPr>
              <w:t xml:space="preserve">taikant fiksuotąjį įkainį, kurio dydis nustatytas Projektą vykdančio personalo savanoriško darbo įnašo Priemonėje Nr. 08.61-ESFA-V-911 „Vietos plėtros strategijų įgyvendinimas“, fiksuotojo įkainio nustatymo tyrimo ataskaitoje, kuri skelbiama interneto </w:t>
            </w:r>
            <w:r w:rsidRPr="004F0F56">
              <w:rPr>
                <w:rFonts w:ascii="Times New Roman" w:hAnsi="Times New Roman" w:cs="Times New Roman"/>
                <w:sz w:val="24"/>
                <w:szCs w:val="24"/>
              </w:rPr>
              <w:t>svetainė</w:t>
            </w:r>
            <w:r w:rsidR="004F0F56" w:rsidRPr="004F0F56">
              <w:rPr>
                <w:rFonts w:ascii="Times New Roman" w:hAnsi="Times New Roman" w:cs="Times New Roman"/>
                <w:sz w:val="24"/>
                <w:szCs w:val="24"/>
              </w:rPr>
              <w:t>s</w:t>
            </w:r>
            <w:r w:rsidRPr="004F0F56">
              <w:rPr>
                <w:rFonts w:ascii="Times New Roman" w:hAnsi="Times New Roman" w:cs="Times New Roman"/>
                <w:sz w:val="24"/>
                <w:szCs w:val="24"/>
              </w:rPr>
              <w:t xml:space="preserve"> </w:t>
            </w:r>
            <w:hyperlink r:id="rId34" w:history="1">
              <w:r w:rsidRPr="004F0F56">
                <w:rPr>
                  <w:rStyle w:val="Hipersaitas"/>
                  <w:rFonts w:ascii="Times New Roman" w:hAnsi="Times New Roman" w:cs="Times New Roman"/>
                  <w:sz w:val="24"/>
                  <w:szCs w:val="24"/>
                </w:rPr>
                <w:t>www.esinvesticijos.lt</w:t>
              </w:r>
            </w:hyperlink>
            <w:r w:rsidR="004F0F56" w:rsidRPr="004F0F56">
              <w:rPr>
                <w:rStyle w:val="Hipersaitas"/>
                <w:rFonts w:ascii="Times New Roman" w:hAnsi="Times New Roman" w:cs="Times New Roman"/>
                <w:sz w:val="24"/>
                <w:szCs w:val="24"/>
              </w:rPr>
              <w:t xml:space="preserve"> </w:t>
            </w:r>
            <w:r w:rsidR="004F0F56" w:rsidRPr="004F0F56">
              <w:rPr>
                <w:rFonts w:ascii="Times New Roman" w:hAnsi="Times New Roman" w:cs="Times New Roman"/>
                <w:sz w:val="24"/>
                <w:szCs w:val="24"/>
              </w:rPr>
              <w:t xml:space="preserve">skiltyje „Dokumentai“, ieškant „Tyrimai“ ir „Supaprastinto išlaidų apmokėjimo tyrimai“ </w:t>
            </w:r>
            <w:r w:rsidRPr="004F0F56">
              <w:rPr>
                <w:rFonts w:ascii="Times New Roman" w:hAnsi="Times New Roman" w:cs="Times New Roman"/>
                <w:sz w:val="24"/>
                <w:szCs w:val="24"/>
              </w:rPr>
              <w:t>(taikoma apskaičiuojant projekto veiklas vykdančių savanorių savanoriškos veiklos nepiniginio įnašo dydį).</w:t>
            </w:r>
          </w:p>
          <w:p w14:paraId="199BA92D" w14:textId="77777777" w:rsidR="004F0F56" w:rsidRPr="00D62C4B" w:rsidRDefault="004F0F56" w:rsidP="004F0F56">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03B5E06B" w14:textId="2D862510" w:rsidR="004F0F56" w:rsidRPr="00D62C4B" w:rsidRDefault="004F0F56" w:rsidP="004F0F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7,24 Eur/val.</w:t>
            </w:r>
            <w:r>
              <w:rPr>
                <w:rFonts w:ascii="Times New Roman" w:hAnsi="Times New Roman" w:cs="Times New Roman"/>
                <w:sz w:val="24"/>
                <w:szCs w:val="24"/>
              </w:rPr>
              <w:t>;</w:t>
            </w:r>
            <w:r w:rsidRPr="00D62C4B">
              <w:rPr>
                <w:rFonts w:ascii="Times New Roman" w:hAnsi="Times New Roman" w:cs="Times New Roman"/>
                <w:sz w:val="24"/>
                <w:szCs w:val="24"/>
              </w:rPr>
              <w:t xml:space="preserve"> </w:t>
            </w:r>
          </w:p>
          <w:p w14:paraId="2EBCFDB7" w14:textId="20A12D22" w:rsidR="0093768C" w:rsidRPr="008A7561" w:rsidRDefault="004F0F56" w:rsidP="005F3911">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p>
        </w:tc>
      </w:tr>
      <w:tr w:rsidR="00FC6241" w:rsidRPr="008A7561" w14:paraId="27BB6F6C" w14:textId="77777777" w:rsidTr="00E647B1">
        <w:tc>
          <w:tcPr>
            <w:tcW w:w="1838" w:type="dxa"/>
            <w:vMerge/>
          </w:tcPr>
          <w:p w14:paraId="6B001FDC" w14:textId="576AD2A3" w:rsidR="00FC6241" w:rsidRPr="008A7561" w:rsidRDefault="00FC6241" w:rsidP="00DB236D">
            <w:pPr>
              <w:spacing w:after="0" w:line="240" w:lineRule="auto"/>
              <w:rPr>
                <w:rFonts w:ascii="Times New Roman" w:hAnsi="Times New Roman" w:cs="Times New Roman"/>
                <w:sz w:val="24"/>
                <w:szCs w:val="24"/>
              </w:rPr>
            </w:pPr>
          </w:p>
        </w:tc>
        <w:tc>
          <w:tcPr>
            <w:tcW w:w="7793" w:type="dxa"/>
          </w:tcPr>
          <w:p w14:paraId="7ED33C05" w14:textId="538052EA" w:rsidR="00FC6241" w:rsidRPr="00047BDE" w:rsidRDefault="00FC6241" w:rsidP="00DB236D">
            <w:pPr>
              <w:spacing w:after="0" w:line="240" w:lineRule="auto"/>
              <w:jc w:val="both"/>
              <w:rPr>
                <w:rFonts w:ascii="Times New Roman" w:hAnsi="Times New Roman" w:cs="Times New Roman"/>
                <w:b/>
                <w:sz w:val="24"/>
                <w:szCs w:val="24"/>
              </w:rPr>
            </w:pPr>
            <w:r w:rsidRPr="00047BDE">
              <w:rPr>
                <w:rFonts w:ascii="Times New Roman" w:hAnsi="Times New Roman" w:cs="Times New Roman"/>
                <w:b/>
                <w:sz w:val="24"/>
                <w:szCs w:val="24"/>
              </w:rPr>
              <w:t>5.3.</w:t>
            </w:r>
            <w:r w:rsidR="001E5BC4">
              <w:rPr>
                <w:rFonts w:ascii="Times New Roman" w:hAnsi="Times New Roman" w:cs="Times New Roman"/>
                <w:b/>
                <w:sz w:val="24"/>
                <w:szCs w:val="24"/>
              </w:rPr>
              <w:t>3.</w:t>
            </w:r>
          </w:p>
          <w:p w14:paraId="10FEAAB1" w14:textId="645ACA8C" w:rsidR="007D1EDF" w:rsidRDefault="00FC6241" w:rsidP="00DB236D">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220D27">
              <w:rPr>
                <w:rFonts w:ascii="Times New Roman" w:hAnsi="Times New Roman" w:cs="Times New Roman"/>
                <w:sz w:val="24"/>
                <w:szCs w:val="24"/>
              </w:rPr>
              <w:t>rojekto veiklų dalyvių</w:t>
            </w:r>
            <w:r w:rsidR="007D1EDF">
              <w:rPr>
                <w:rFonts w:ascii="Times New Roman" w:hAnsi="Times New Roman" w:cs="Times New Roman"/>
                <w:sz w:val="24"/>
                <w:szCs w:val="24"/>
              </w:rPr>
              <w:t xml:space="preserve"> (  t. y. </w:t>
            </w:r>
            <w:r w:rsidRPr="00220D27">
              <w:rPr>
                <w:rFonts w:ascii="Times New Roman" w:hAnsi="Times New Roman" w:cs="Times New Roman"/>
                <w:sz w:val="24"/>
                <w:szCs w:val="24"/>
              </w:rPr>
              <w:t xml:space="preserve">–  </w:t>
            </w:r>
            <w:r w:rsidR="007D1EDF">
              <w:rPr>
                <w:rFonts w:ascii="Times New Roman" w:hAnsi="Times New Roman" w:cs="Times New Roman"/>
                <w:sz w:val="24"/>
                <w:szCs w:val="24"/>
              </w:rPr>
              <w:t>asmenų iš tikslinės grupės), kurie pagal pameistrystės darbo sutartį į</w:t>
            </w:r>
            <w:r w:rsidR="00C55546">
              <w:rPr>
                <w:rFonts w:ascii="Times New Roman" w:hAnsi="Times New Roman" w:cs="Times New Roman"/>
                <w:sz w:val="24"/>
                <w:szCs w:val="24"/>
              </w:rPr>
              <w:t>darbinami</w:t>
            </w:r>
            <w:r w:rsidR="007D1EDF">
              <w:rPr>
                <w:rFonts w:ascii="Times New Roman" w:hAnsi="Times New Roman" w:cs="Times New Roman"/>
                <w:sz w:val="24"/>
                <w:szCs w:val="24"/>
              </w:rPr>
              <w:t xml:space="preserve"> </w:t>
            </w:r>
            <w:r w:rsidRPr="00220D27">
              <w:rPr>
                <w:rFonts w:ascii="Times New Roman" w:hAnsi="Times New Roman" w:cs="Times New Roman"/>
                <w:sz w:val="24"/>
                <w:szCs w:val="24"/>
              </w:rPr>
              <w:t>juridini</w:t>
            </w:r>
            <w:r w:rsidR="007D1EDF">
              <w:rPr>
                <w:rFonts w:ascii="Times New Roman" w:hAnsi="Times New Roman" w:cs="Times New Roman"/>
                <w:sz w:val="24"/>
                <w:szCs w:val="24"/>
              </w:rPr>
              <w:t>ame</w:t>
            </w:r>
            <w:r w:rsidRPr="00220D27">
              <w:rPr>
                <w:rFonts w:ascii="Times New Roman" w:hAnsi="Times New Roman" w:cs="Times New Roman"/>
                <w:sz w:val="24"/>
                <w:szCs w:val="24"/>
              </w:rPr>
              <w:t xml:space="preserve"> asmen</w:t>
            </w:r>
            <w:r w:rsidR="007D1EDF">
              <w:rPr>
                <w:rFonts w:ascii="Times New Roman" w:hAnsi="Times New Roman" w:cs="Times New Roman"/>
                <w:sz w:val="24"/>
                <w:szCs w:val="24"/>
              </w:rPr>
              <w:t>yje</w:t>
            </w:r>
            <w:r w:rsidRPr="00220D27">
              <w:rPr>
                <w:rFonts w:ascii="Times New Roman" w:hAnsi="Times New Roman" w:cs="Times New Roman"/>
                <w:sz w:val="24"/>
                <w:szCs w:val="24"/>
              </w:rPr>
              <w:t>,</w:t>
            </w:r>
            <w:r w:rsidR="007D1EDF">
              <w:rPr>
                <w:rFonts w:ascii="Times New Roman" w:hAnsi="Times New Roman" w:cs="Times New Roman"/>
                <w:sz w:val="24"/>
                <w:szCs w:val="24"/>
              </w:rPr>
              <w:t xml:space="preserve"> </w:t>
            </w:r>
            <w:r w:rsidRPr="00220D27">
              <w:rPr>
                <w:rFonts w:ascii="Times New Roman" w:hAnsi="Times New Roman" w:cs="Times New Roman"/>
                <w:sz w:val="24"/>
                <w:szCs w:val="24"/>
              </w:rPr>
              <w:t xml:space="preserve"> darbo užmokesčio, apskaičiuoto ir išmokėto už darbo laiką, kurio metu darbuotojai dalyvavo projekto veiklose, ir susijusių darbdavio įsipareigojimų išlaidos (išskyrus tų projekto veiklose dalyvaujančių asmenų </w:t>
            </w:r>
            <w:r w:rsidRPr="00220D27">
              <w:rPr>
                <w:rFonts w:ascii="Times New Roman" w:hAnsi="Times New Roman" w:cs="Times New Roman"/>
                <w:sz w:val="24"/>
                <w:szCs w:val="24"/>
              </w:rPr>
              <w:lastRenderedPageBreak/>
              <w:t xml:space="preserve">darbo užmokesčio išlaidas, kurie gauna darbo užmokestį ar jo dalį iš ES struktūrinės, kitos ES finansinės paramos ir tarptautinės finansinės paramos). </w:t>
            </w:r>
          </w:p>
          <w:p w14:paraId="7F60CFEA" w14:textId="1EF53C1A" w:rsidR="007D1EDF" w:rsidRDefault="007D1EDF" w:rsidP="00DB236D">
            <w:pPr>
              <w:spacing w:after="0" w:line="240" w:lineRule="auto"/>
              <w:jc w:val="both"/>
              <w:rPr>
                <w:rFonts w:ascii="Times New Roman" w:hAnsi="Times New Roman" w:cs="Times New Roman"/>
                <w:sz w:val="24"/>
                <w:szCs w:val="24"/>
              </w:rPr>
            </w:pPr>
          </w:p>
          <w:p w14:paraId="08B28AD3" w14:textId="75E09030" w:rsidR="00FC6241" w:rsidRDefault="00FC6241" w:rsidP="00DB236D">
            <w:pPr>
              <w:spacing w:after="0" w:line="240" w:lineRule="auto"/>
              <w:jc w:val="both"/>
              <w:rPr>
                <w:rFonts w:ascii="Times New Roman" w:hAnsi="Times New Roman" w:cs="Times New Roman"/>
                <w:sz w:val="24"/>
                <w:szCs w:val="24"/>
              </w:rPr>
            </w:pPr>
            <w:r w:rsidRPr="00220D27">
              <w:rPr>
                <w:rFonts w:ascii="Times New Roman" w:hAnsi="Times New Roman" w:cs="Times New Roman"/>
                <w:sz w:val="24"/>
                <w:szCs w:val="24"/>
              </w:rPr>
              <w:t xml:space="preserve">Šios išlaidos yra </w:t>
            </w:r>
            <w:r>
              <w:rPr>
                <w:rFonts w:ascii="Times New Roman" w:hAnsi="Times New Roman" w:cs="Times New Roman"/>
                <w:sz w:val="24"/>
                <w:szCs w:val="24"/>
              </w:rPr>
              <w:t xml:space="preserve">apskaičiuojamos </w:t>
            </w:r>
            <w:r w:rsidRPr="00220D27">
              <w:rPr>
                <w:rFonts w:ascii="Times New Roman" w:hAnsi="Times New Roman" w:cs="Times New Roman"/>
                <w:sz w:val="24"/>
                <w:szCs w:val="24"/>
              </w:rPr>
              <w:t>taikant Lietuvos Respublikos teisės aktų nustatytą minimalųjį darbo užmokestį</w:t>
            </w:r>
            <w:r>
              <w:rPr>
                <w:rFonts w:ascii="Times New Roman" w:hAnsi="Times New Roman" w:cs="Times New Roman"/>
                <w:sz w:val="24"/>
                <w:szCs w:val="24"/>
              </w:rPr>
              <w:t>;</w:t>
            </w:r>
          </w:p>
          <w:p w14:paraId="44846FA2" w14:textId="0A19471C" w:rsidR="0093768C" w:rsidRPr="00C55546" w:rsidRDefault="00FC6241" w:rsidP="00C55546">
            <w:pPr>
              <w:spacing w:after="0" w:line="240" w:lineRule="auto"/>
              <w:jc w:val="both"/>
              <w:rPr>
                <w:rFonts w:ascii="Times New Roman" w:hAnsi="Times New Roman" w:cs="Times New Roman"/>
                <w:b/>
                <w:sz w:val="24"/>
                <w:szCs w:val="24"/>
              </w:rPr>
            </w:pPr>
            <w:r w:rsidRPr="00C55546">
              <w:rPr>
                <w:rFonts w:ascii="Times New Roman" w:hAnsi="Times New Roman" w:cs="Times New Roman"/>
                <w:b/>
                <w:sz w:val="24"/>
                <w:szCs w:val="24"/>
              </w:rPr>
              <w:t>Išlaidos yra tinkamos tik kaip projekto vykdytojo ir (ar) partnerio (-</w:t>
            </w:r>
            <w:proofErr w:type="spellStart"/>
            <w:r w:rsidRPr="00C55546">
              <w:rPr>
                <w:rFonts w:ascii="Times New Roman" w:hAnsi="Times New Roman" w:cs="Times New Roman"/>
                <w:b/>
                <w:sz w:val="24"/>
                <w:szCs w:val="24"/>
              </w:rPr>
              <w:t>ių</w:t>
            </w:r>
            <w:proofErr w:type="spellEnd"/>
            <w:r w:rsidRPr="00C55546">
              <w:rPr>
                <w:rFonts w:ascii="Times New Roman" w:hAnsi="Times New Roman" w:cs="Times New Roman"/>
                <w:b/>
                <w:sz w:val="24"/>
                <w:szCs w:val="24"/>
              </w:rPr>
              <w:t>) nuosavas įnašas.</w:t>
            </w:r>
          </w:p>
        </w:tc>
      </w:tr>
      <w:tr w:rsidR="00FC6241" w:rsidRPr="008A7561" w14:paraId="5F91B7F2" w14:textId="77777777" w:rsidTr="00E647B1">
        <w:trPr>
          <w:trHeight w:val="1000"/>
        </w:trPr>
        <w:tc>
          <w:tcPr>
            <w:tcW w:w="1838" w:type="dxa"/>
            <w:vMerge/>
          </w:tcPr>
          <w:p w14:paraId="1A7D1B78" w14:textId="5F0474A4" w:rsidR="00FC6241" w:rsidRPr="008A7561" w:rsidRDefault="00FC6241" w:rsidP="00DB236D">
            <w:pPr>
              <w:spacing w:after="0" w:line="240" w:lineRule="auto"/>
              <w:rPr>
                <w:rFonts w:ascii="Times New Roman" w:hAnsi="Times New Roman" w:cs="Times New Roman"/>
                <w:sz w:val="24"/>
                <w:szCs w:val="24"/>
              </w:rPr>
            </w:pPr>
          </w:p>
        </w:tc>
        <w:tc>
          <w:tcPr>
            <w:tcW w:w="7793" w:type="dxa"/>
          </w:tcPr>
          <w:p w14:paraId="4C939D17" w14:textId="4DDAD6AD" w:rsidR="00FC6241" w:rsidRPr="00047BDE"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FC6241" w:rsidRPr="00047BDE">
              <w:rPr>
                <w:rFonts w:ascii="Times New Roman" w:hAnsi="Times New Roman" w:cs="Times New Roman"/>
                <w:b/>
                <w:sz w:val="24"/>
                <w:szCs w:val="24"/>
              </w:rPr>
              <w:t>.</w:t>
            </w:r>
            <w:r>
              <w:rPr>
                <w:rFonts w:ascii="Times New Roman" w:hAnsi="Times New Roman" w:cs="Times New Roman"/>
                <w:b/>
                <w:sz w:val="24"/>
                <w:szCs w:val="24"/>
              </w:rPr>
              <w:t>4.</w:t>
            </w:r>
          </w:p>
          <w:p w14:paraId="55FE54AB" w14:textId="77777777" w:rsidR="00FC6241" w:rsidRDefault="00FC6241" w:rsidP="00DB236D">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sidRPr="00E355A9">
              <w:rPr>
                <w:rFonts w:ascii="Times New Roman" w:hAnsi="Times New Roman" w:cs="Times New Roman"/>
                <w:sz w:val="24"/>
                <w:szCs w:val="24"/>
              </w:rPr>
              <w:t xml:space="preserve"> projekto veikloms vykdyti reikalingo nekilnojamojo turto</w:t>
            </w:r>
            <w:r w:rsidRPr="00047BDE">
              <w:rPr>
                <w:rFonts w:ascii="Times New Roman" w:hAnsi="Times New Roman" w:cs="Times New Roman"/>
                <w:sz w:val="24"/>
                <w:szCs w:val="24"/>
              </w:rPr>
              <w:t xml:space="preserve"> nuomos</w:t>
            </w:r>
            <w:r w:rsidRPr="00E355A9">
              <w:rPr>
                <w:rFonts w:ascii="Times New Roman" w:hAnsi="Times New Roman" w:cs="Times New Roman"/>
                <w:b/>
                <w:sz w:val="24"/>
                <w:szCs w:val="24"/>
              </w:rPr>
              <w:t xml:space="preserve"> </w:t>
            </w:r>
            <w:r w:rsidRPr="00E355A9">
              <w:rPr>
                <w:rFonts w:ascii="Times New Roman" w:hAnsi="Times New Roman" w:cs="Times New Roman"/>
                <w:sz w:val="24"/>
                <w:szCs w:val="24"/>
              </w:rPr>
              <w:t>išlaidos; šios išlaidos tinkamos finansuoti, jeigu tenkinamos visos šios sąlygos:</w:t>
            </w:r>
          </w:p>
          <w:p w14:paraId="190311BE" w14:textId="77777777" w:rsidR="00FC6241" w:rsidRDefault="00FC6241"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 xml:space="preserve">projekto veiklas (arba jų dalį), kurioms vykdyti nuomojamas nekilnojamasis turtas, įgyvendina </w:t>
            </w:r>
            <w:r w:rsidRPr="00047BDE">
              <w:rPr>
                <w:rFonts w:ascii="Times New Roman" w:hAnsi="Times New Roman" w:cs="Times New Roman"/>
                <w:sz w:val="24"/>
                <w:szCs w:val="24"/>
              </w:rPr>
              <w:t xml:space="preserve">pats </w:t>
            </w:r>
            <w:r w:rsidRPr="00E355A9">
              <w:rPr>
                <w:rFonts w:ascii="Times New Roman" w:hAnsi="Times New Roman" w:cs="Times New Roman"/>
                <w:sz w:val="24"/>
                <w:szCs w:val="24"/>
              </w:rPr>
              <w:t>projekto vykdytojas ir (ar) partneris;</w:t>
            </w:r>
          </w:p>
          <w:p w14:paraId="25CC75E6" w14:textId="77777777" w:rsidR="00FC6241" w:rsidRDefault="00FC6241"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projekto vykdytojas ir (ar) partneris pagrindžia, kad:</w:t>
            </w:r>
            <w:r>
              <w:rPr>
                <w:rFonts w:ascii="Times New Roman" w:hAnsi="Times New Roman" w:cs="Times New Roman"/>
                <w:sz w:val="24"/>
                <w:szCs w:val="24"/>
              </w:rPr>
              <w:t xml:space="preserve"> </w:t>
            </w:r>
          </w:p>
          <w:p w14:paraId="2FD3C429" w14:textId="77777777" w:rsidR="00FC6241" w:rsidRDefault="00FC6241"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t xml:space="preserve"> </w:t>
            </w:r>
            <w:r w:rsidRPr="00E355A9">
              <w:rPr>
                <w:rFonts w:ascii="Times New Roman" w:hAnsi="Times New Roman" w:cs="Times New Roman"/>
                <w:sz w:val="24"/>
                <w:szCs w:val="24"/>
              </w:rPr>
              <w:t xml:space="preserve">projekto vykdytojo ar partnerio nuosavybės, patikėjimo ar panaudos teise valdomų patalpų ploto </w:t>
            </w:r>
            <w:r w:rsidRPr="00047BDE">
              <w:rPr>
                <w:rFonts w:ascii="Times New Roman" w:hAnsi="Times New Roman" w:cs="Times New Roman"/>
                <w:sz w:val="24"/>
                <w:szCs w:val="24"/>
              </w:rPr>
              <w:t>nepakanka</w:t>
            </w:r>
            <w:r w:rsidRPr="00E355A9">
              <w:rPr>
                <w:rFonts w:ascii="Times New Roman" w:hAnsi="Times New Roman" w:cs="Times New Roman"/>
                <w:sz w:val="24"/>
                <w:szCs w:val="24"/>
              </w:rPr>
              <w:t xml:space="preserve"> projekto veikloms vykdyti arba projekto vykdytojo ar partnerio nuosavybės, patikėjimo ar panaudos teise valdomos patalpos dėl numatomų vykdyti projekto veiklų pobūdžio ir šioms veikloms taikomų teisės aktuose nustatytų reikalavimų </w:t>
            </w:r>
            <w:r w:rsidRPr="00047BDE">
              <w:rPr>
                <w:rFonts w:ascii="Times New Roman" w:hAnsi="Times New Roman" w:cs="Times New Roman"/>
                <w:sz w:val="24"/>
                <w:szCs w:val="24"/>
              </w:rPr>
              <w:t>yra netinkamos</w:t>
            </w:r>
            <w:r>
              <w:rPr>
                <w:rFonts w:ascii="Times New Roman" w:hAnsi="Times New Roman" w:cs="Times New Roman"/>
                <w:sz w:val="24"/>
                <w:szCs w:val="24"/>
              </w:rPr>
              <w:t>;</w:t>
            </w:r>
          </w:p>
          <w:p w14:paraId="6A1916EF" w14:textId="06C9C661" w:rsidR="0093768C" w:rsidRPr="008A7561" w:rsidRDefault="00FC6241" w:rsidP="00C555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E355A9">
              <w:rPr>
                <w:rFonts w:ascii="Times New Roman" w:hAnsi="Times New Roman" w:cs="Times New Roman"/>
                <w:sz w:val="24"/>
                <w:szCs w:val="24"/>
              </w:rPr>
              <w:t xml:space="preserve">projekto vykdytojas ir partneris, siekdami įgyti teisę projekto veikloms vykdyti reikalingas patalpas valdyti panaudos ir (ar) patikėjimo teise, ėmėsi </w:t>
            </w:r>
            <w:r w:rsidRPr="00047BDE">
              <w:rPr>
                <w:rFonts w:ascii="Times New Roman" w:hAnsi="Times New Roman" w:cs="Times New Roman"/>
                <w:sz w:val="24"/>
                <w:szCs w:val="24"/>
              </w:rPr>
              <w:t>visų</w:t>
            </w:r>
            <w:r w:rsidRPr="00E355A9">
              <w:rPr>
                <w:rFonts w:ascii="Times New Roman" w:hAnsi="Times New Roman" w:cs="Times New Roman"/>
                <w:sz w:val="24"/>
                <w:szCs w:val="24"/>
              </w:rPr>
              <w:t xml:space="preserve"> teisėtų priem</w:t>
            </w:r>
            <w:r>
              <w:rPr>
                <w:rFonts w:ascii="Times New Roman" w:hAnsi="Times New Roman" w:cs="Times New Roman"/>
                <w:sz w:val="24"/>
                <w:szCs w:val="24"/>
              </w:rPr>
              <w:t>onių, reikalingų tą teisę įgyti.</w:t>
            </w:r>
          </w:p>
        </w:tc>
      </w:tr>
      <w:tr w:rsidR="00AA0CC4" w:rsidRPr="008A7561" w14:paraId="6389E6B5" w14:textId="77777777" w:rsidTr="00E647B1">
        <w:tc>
          <w:tcPr>
            <w:tcW w:w="1838" w:type="dxa"/>
            <w:vMerge w:val="restart"/>
          </w:tcPr>
          <w:p w14:paraId="744AB90B" w14:textId="77777777" w:rsidR="00AA0CC4" w:rsidRPr="008A7561" w:rsidRDefault="00AA0CC4" w:rsidP="00DB236D">
            <w:pPr>
              <w:spacing w:after="0" w:line="240" w:lineRule="auto"/>
              <w:rPr>
                <w:rFonts w:ascii="Times New Roman" w:hAnsi="Times New Roman" w:cs="Times New Roman"/>
                <w:sz w:val="24"/>
                <w:szCs w:val="24"/>
              </w:rPr>
            </w:pPr>
          </w:p>
        </w:tc>
        <w:tc>
          <w:tcPr>
            <w:tcW w:w="7793" w:type="dxa"/>
          </w:tcPr>
          <w:p w14:paraId="71A9DE0B" w14:textId="1C4BAD5A" w:rsidR="00AA0CC4" w:rsidRDefault="001E5BC4" w:rsidP="00DB236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5.3</w:t>
            </w:r>
            <w:r w:rsidR="00AA0CC4" w:rsidRPr="00047BDE">
              <w:rPr>
                <w:rFonts w:ascii="Times New Roman" w:hAnsi="Times New Roman" w:cs="Times New Roman"/>
                <w:b/>
                <w:sz w:val="24"/>
                <w:szCs w:val="24"/>
              </w:rPr>
              <w:t>.</w:t>
            </w:r>
            <w:r>
              <w:rPr>
                <w:rFonts w:ascii="Times New Roman" w:hAnsi="Times New Roman" w:cs="Times New Roman"/>
                <w:b/>
                <w:sz w:val="24"/>
                <w:szCs w:val="24"/>
              </w:rPr>
              <w:t>5.</w:t>
            </w:r>
            <w:r w:rsidR="00AA0CC4">
              <w:rPr>
                <w:rFonts w:ascii="Times New Roman" w:hAnsi="Times New Roman" w:cs="Times New Roman"/>
                <w:sz w:val="24"/>
                <w:szCs w:val="24"/>
              </w:rPr>
              <w:t xml:space="preserve"> </w:t>
            </w:r>
          </w:p>
          <w:p w14:paraId="1CB8405D" w14:textId="05CC3C7A" w:rsidR="0093768C" w:rsidRPr="008A7561" w:rsidRDefault="00AA0CC4" w:rsidP="00C55546">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Pr>
                <w:rFonts w:ascii="Times New Roman" w:hAnsi="Times New Roman" w:cs="Times New Roman"/>
                <w:sz w:val="24"/>
                <w:szCs w:val="24"/>
              </w:rPr>
              <w:t xml:space="preserve"> </w:t>
            </w:r>
            <w:r w:rsidRPr="005A70E5">
              <w:rPr>
                <w:rFonts w:ascii="Times New Roman" w:hAnsi="Times New Roman" w:cs="Times New Roman"/>
                <w:sz w:val="24"/>
                <w:szCs w:val="24"/>
              </w:rPr>
              <w:t xml:space="preserve">projekto veikloms vykdyti reikalingo ir projekto vykdytojo ar partnerio nuosavybės, nuomos, panaudos ar patikėjimo teise valdomo nekilnojamojo turto (patalpų) </w:t>
            </w:r>
            <w:r w:rsidRPr="00047BDE">
              <w:rPr>
                <w:rFonts w:ascii="Times New Roman" w:hAnsi="Times New Roman" w:cs="Times New Roman"/>
                <w:sz w:val="24"/>
                <w:szCs w:val="24"/>
              </w:rPr>
              <w:t>eksploatavimo išlaidos</w:t>
            </w:r>
            <w:r w:rsidRPr="005A70E5">
              <w:rPr>
                <w:rFonts w:ascii="Times New Roman" w:hAnsi="Times New Roman" w:cs="Times New Roman"/>
                <w:sz w:val="24"/>
                <w:szCs w:val="24"/>
              </w:rPr>
              <w:t xml:space="preserve"> (komunalinių paslaugų, šildymo, patalpų tvarkymo ir pan. išlaidos); šios išlaidos tinkamos finansuoti tuo atveju, kai projekto veiklas (arba jų dalį) įgyvendina pats projekto vykdytojas ar partneris</w:t>
            </w:r>
            <w:r>
              <w:rPr>
                <w:rFonts w:ascii="Times New Roman" w:hAnsi="Times New Roman" w:cs="Times New Roman"/>
                <w:sz w:val="24"/>
                <w:szCs w:val="24"/>
              </w:rPr>
              <w:t>.</w:t>
            </w:r>
          </w:p>
        </w:tc>
      </w:tr>
      <w:tr w:rsidR="00AA0CC4" w:rsidRPr="008A7561" w14:paraId="611D8085" w14:textId="77777777" w:rsidTr="00E647B1">
        <w:tc>
          <w:tcPr>
            <w:tcW w:w="1838" w:type="dxa"/>
            <w:vMerge/>
          </w:tcPr>
          <w:p w14:paraId="3C648D10"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78847A72" w14:textId="1CC062CA" w:rsidR="00AA0CC4" w:rsidRPr="00047BDE"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AA0CC4" w:rsidRPr="00047BDE">
              <w:rPr>
                <w:rFonts w:ascii="Times New Roman" w:hAnsi="Times New Roman" w:cs="Times New Roman"/>
                <w:b/>
                <w:sz w:val="24"/>
                <w:szCs w:val="24"/>
              </w:rPr>
              <w:t>.</w:t>
            </w:r>
            <w:r>
              <w:rPr>
                <w:rFonts w:ascii="Times New Roman" w:hAnsi="Times New Roman" w:cs="Times New Roman"/>
                <w:b/>
                <w:sz w:val="24"/>
                <w:szCs w:val="24"/>
              </w:rPr>
              <w:t>6.</w:t>
            </w:r>
          </w:p>
          <w:p w14:paraId="101174FC" w14:textId="77777777" w:rsidR="00C55546" w:rsidRDefault="00AA0CC4" w:rsidP="00C55546">
            <w:pPr>
              <w:spacing w:after="0" w:line="240" w:lineRule="auto"/>
              <w:jc w:val="both"/>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7130C4">
              <w:rPr>
                <w:rFonts w:ascii="Times New Roman" w:hAnsi="Times New Roman" w:cs="Times New Roman"/>
                <w:sz w:val="24"/>
                <w:szCs w:val="24"/>
              </w:rPr>
              <w:t xml:space="preserve">rojekto veikloms vykdyti reikalingų </w:t>
            </w:r>
            <w:r w:rsidRPr="00047BDE">
              <w:rPr>
                <w:rFonts w:ascii="Times New Roman" w:hAnsi="Times New Roman" w:cs="Times New Roman"/>
                <w:sz w:val="24"/>
                <w:szCs w:val="24"/>
              </w:rPr>
              <w:t>transporto priemonių nuomos ir eksploatavimo išlaidos</w:t>
            </w:r>
            <w:r w:rsidRPr="007130C4">
              <w:rPr>
                <w:rFonts w:ascii="Times New Roman" w:hAnsi="Times New Roman" w:cs="Times New Roman"/>
                <w:sz w:val="24"/>
                <w:szCs w:val="24"/>
              </w:rPr>
              <w:t xml:space="preserve">; šios išlaidos tinkamos finansuoti tuo atveju, kai projekto vykdytojas ar partneris </w:t>
            </w:r>
            <w:r w:rsidRPr="00047BDE">
              <w:rPr>
                <w:rFonts w:ascii="Times New Roman" w:hAnsi="Times New Roman" w:cs="Times New Roman"/>
                <w:sz w:val="24"/>
                <w:szCs w:val="24"/>
              </w:rPr>
              <w:t>pats</w:t>
            </w:r>
            <w:r w:rsidRPr="007130C4">
              <w:rPr>
                <w:rFonts w:ascii="Times New Roman" w:hAnsi="Times New Roman" w:cs="Times New Roman"/>
                <w:sz w:val="24"/>
                <w:szCs w:val="24"/>
              </w:rPr>
              <w:t xml:space="preserve"> vykdo projekto veiklas (arba jų dalį), kurioms vykdyti nuomojama (-</w:t>
            </w:r>
            <w:proofErr w:type="spellStart"/>
            <w:r w:rsidRPr="007130C4">
              <w:rPr>
                <w:rFonts w:ascii="Times New Roman" w:hAnsi="Times New Roman" w:cs="Times New Roman"/>
                <w:sz w:val="24"/>
                <w:szCs w:val="24"/>
              </w:rPr>
              <w:t>os</w:t>
            </w:r>
            <w:proofErr w:type="spellEnd"/>
            <w:r w:rsidRPr="007130C4">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w:t>
            </w:r>
            <w:r w:rsidRPr="00E77532">
              <w:rPr>
                <w:rFonts w:ascii="Times New Roman" w:hAnsi="Times New Roman" w:cs="Times New Roman"/>
                <w:sz w:val="24"/>
                <w:szCs w:val="24"/>
              </w:rPr>
              <w:t xml:space="preserve">įkainių nustatymo </w:t>
            </w:r>
            <w:r w:rsidRPr="00C55546">
              <w:rPr>
                <w:rFonts w:ascii="Times New Roman" w:hAnsi="Times New Roman" w:cs="Times New Roman"/>
                <w:sz w:val="24"/>
                <w:szCs w:val="24"/>
              </w:rPr>
              <w:t xml:space="preserve">tyrimo ataskaitoje, </w:t>
            </w:r>
            <w:r w:rsidRPr="00E77532">
              <w:rPr>
                <w:rFonts w:ascii="Times New Roman" w:hAnsi="Times New Roman" w:cs="Times New Roman"/>
                <w:sz w:val="24"/>
                <w:szCs w:val="24"/>
              </w:rPr>
              <w:t>kuri skelbiama interneto svetainė</w:t>
            </w:r>
            <w:r w:rsidR="00C55546">
              <w:rPr>
                <w:rFonts w:ascii="Times New Roman" w:hAnsi="Times New Roman" w:cs="Times New Roman"/>
                <w:sz w:val="24"/>
                <w:szCs w:val="24"/>
              </w:rPr>
              <w:t>s</w:t>
            </w:r>
            <w:r w:rsidRPr="00E77532">
              <w:rPr>
                <w:rFonts w:ascii="Times New Roman" w:hAnsi="Times New Roman" w:cs="Times New Roman"/>
                <w:sz w:val="24"/>
                <w:szCs w:val="24"/>
              </w:rPr>
              <w:t xml:space="preserve"> </w:t>
            </w:r>
            <w:hyperlink r:id="rId35" w:history="1">
              <w:r w:rsidRPr="00E77532">
                <w:rPr>
                  <w:rStyle w:val="Hipersaitas"/>
                  <w:rFonts w:ascii="Times New Roman" w:hAnsi="Times New Roman" w:cs="Times New Roman"/>
                  <w:sz w:val="24"/>
                  <w:szCs w:val="24"/>
                </w:rPr>
                <w:t>www.esinvesticijos.lt</w:t>
              </w:r>
            </w:hyperlink>
            <w:r w:rsidR="00C55546">
              <w:rPr>
                <w:rStyle w:val="Hipersaitas"/>
                <w:rFonts w:ascii="Times New Roman" w:hAnsi="Times New Roman" w:cs="Times New Roman"/>
                <w:sz w:val="24"/>
                <w:szCs w:val="24"/>
              </w:rPr>
              <w:t xml:space="preserve"> </w:t>
            </w:r>
            <w:r w:rsidR="00C55546" w:rsidRPr="009F33F7">
              <w:rPr>
                <w:rFonts w:ascii="Times New Roman" w:hAnsi="Times New Roman" w:cs="Times New Roman"/>
                <w:sz w:val="24"/>
                <w:szCs w:val="24"/>
              </w:rPr>
              <w:t>skiltyje „Dokumentai“, ieškant „Tyrimai“ ir „Supaprastinto išlaidų apmokėjimo tyrimai“</w:t>
            </w:r>
            <w:r w:rsidR="00C55546">
              <w:rPr>
                <w:rFonts w:ascii="Times New Roman" w:hAnsi="Times New Roman" w:cs="Times New Roman"/>
                <w:sz w:val="24"/>
                <w:szCs w:val="24"/>
              </w:rPr>
              <w:t>.</w:t>
            </w:r>
          </w:p>
          <w:p w14:paraId="29CF423B" w14:textId="77777777" w:rsidR="00C55546" w:rsidRDefault="00C55546" w:rsidP="00C55546">
            <w:pPr>
              <w:spacing w:after="0" w:line="240" w:lineRule="auto"/>
              <w:jc w:val="both"/>
              <w:rPr>
                <w:rFonts w:ascii="Times New Roman" w:hAnsi="Times New Roman" w:cs="Times New Roman"/>
                <w:sz w:val="24"/>
                <w:szCs w:val="24"/>
              </w:rPr>
            </w:pPr>
          </w:p>
          <w:p w14:paraId="0CF7D427" w14:textId="52AF4AA3" w:rsidR="00C55546" w:rsidRPr="00EE6683" w:rsidRDefault="00C55546" w:rsidP="00C55546">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1A928588" w14:textId="77777777" w:rsidR="00C55546" w:rsidRPr="00EE6683" w:rsidRDefault="00C55546" w:rsidP="00D77B78">
            <w:pPr>
              <w:pStyle w:val="Sraopastraipa"/>
              <w:numPr>
                <w:ilvl w:val="0"/>
                <w:numId w:val="15"/>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0D5A6D3D" w14:textId="553C1053" w:rsidR="0093768C" w:rsidRPr="006B7473" w:rsidRDefault="00C55546" w:rsidP="00D77B78">
            <w:pPr>
              <w:pStyle w:val="Sraopastraipa"/>
              <w:numPr>
                <w:ilvl w:val="0"/>
                <w:numId w:val="15"/>
              </w:numPr>
              <w:spacing w:after="0" w:line="240" w:lineRule="auto"/>
              <w:jc w:val="both"/>
              <w:rPr>
                <w:rFonts w:ascii="Times New Roman" w:hAnsi="Times New Roman" w:cs="Times New Roman"/>
                <w:sz w:val="24"/>
                <w:szCs w:val="24"/>
              </w:rPr>
            </w:pPr>
            <w:r w:rsidRPr="00C55546">
              <w:rPr>
                <w:rFonts w:ascii="Times New Roman" w:hAnsi="Times New Roman" w:cs="Times New Roman"/>
                <w:sz w:val="24"/>
                <w:szCs w:val="24"/>
              </w:rPr>
              <w:t>FĮ</w:t>
            </w:r>
            <w:r w:rsidRPr="00C55546">
              <w:rPr>
                <w:rFonts w:ascii="Times New Roman" w:hAnsi="Times New Roman" w:cs="Times New Roman"/>
                <w:sz w:val="24"/>
                <w:szCs w:val="24"/>
                <w:vertAlign w:val="subscript"/>
              </w:rPr>
              <w:t xml:space="preserve"> kuro ir viešojo transporto (be PVM): </w:t>
            </w:r>
            <w:r w:rsidRPr="00C55546">
              <w:rPr>
                <w:rFonts w:ascii="Times New Roman" w:hAnsi="Times New Roman" w:cs="Times New Roman"/>
                <w:sz w:val="24"/>
                <w:szCs w:val="24"/>
                <w:lang w:val="en-US"/>
              </w:rPr>
              <w:t>0</w:t>
            </w:r>
            <w:r w:rsidRPr="00C55546">
              <w:rPr>
                <w:rFonts w:ascii="Times New Roman" w:hAnsi="Times New Roman" w:cs="Times New Roman"/>
                <w:sz w:val="24"/>
                <w:szCs w:val="24"/>
              </w:rPr>
              <w:t>,07</w:t>
            </w:r>
            <w:r w:rsidRPr="00C55546">
              <w:rPr>
                <w:rFonts w:ascii="Times New Roman" w:hAnsi="Times New Roman" w:cs="Times New Roman"/>
                <w:sz w:val="24"/>
                <w:szCs w:val="24"/>
                <w:lang w:val="en-US"/>
              </w:rPr>
              <w:t xml:space="preserve"> Eur/km (</w:t>
            </w:r>
            <w:proofErr w:type="spellStart"/>
            <w:r w:rsidRPr="00C55546">
              <w:rPr>
                <w:rFonts w:ascii="Times New Roman" w:hAnsi="Times New Roman" w:cs="Times New Roman"/>
                <w:i/>
                <w:sz w:val="24"/>
                <w:szCs w:val="24"/>
                <w:lang w:val="en-US"/>
              </w:rPr>
              <w:t>šis</w:t>
            </w:r>
            <w:proofErr w:type="spellEnd"/>
            <w:r w:rsidRPr="00C55546">
              <w:rPr>
                <w:rFonts w:ascii="Times New Roman" w:hAnsi="Times New Roman" w:cs="Times New Roman"/>
                <w:i/>
                <w:sz w:val="24"/>
                <w:szCs w:val="24"/>
                <w:lang w:val="en-US"/>
              </w:rPr>
              <w:t xml:space="preserve"> </w:t>
            </w:r>
            <w:proofErr w:type="spellStart"/>
            <w:r w:rsidRPr="00C55546">
              <w:rPr>
                <w:rFonts w:ascii="Times New Roman" w:hAnsi="Times New Roman" w:cs="Times New Roman"/>
                <w:i/>
                <w:sz w:val="24"/>
                <w:szCs w:val="24"/>
                <w:lang w:val="en-US"/>
              </w:rPr>
              <w:t>fiksuotasis</w:t>
            </w:r>
            <w:proofErr w:type="spellEnd"/>
            <w:r w:rsidRPr="00C55546">
              <w:rPr>
                <w:rFonts w:ascii="Times New Roman" w:hAnsi="Times New Roman" w:cs="Times New Roman"/>
                <w:i/>
                <w:sz w:val="24"/>
                <w:szCs w:val="24"/>
                <w:lang w:val="en-US"/>
              </w:rPr>
              <w:t xml:space="preserve"> </w:t>
            </w:r>
            <w:proofErr w:type="spellStart"/>
            <w:r w:rsidRPr="00C55546">
              <w:rPr>
                <w:rFonts w:ascii="Times New Roman" w:hAnsi="Times New Roman" w:cs="Times New Roman"/>
                <w:i/>
                <w:sz w:val="24"/>
                <w:szCs w:val="24"/>
                <w:lang w:val="en-US"/>
              </w:rPr>
              <w:t>įkainis</w:t>
            </w:r>
            <w:proofErr w:type="spellEnd"/>
            <w:r w:rsidRPr="00C55546">
              <w:rPr>
                <w:rFonts w:ascii="Times New Roman" w:hAnsi="Times New Roman" w:cs="Times New Roman"/>
                <w:i/>
                <w:sz w:val="24"/>
                <w:szCs w:val="24"/>
                <w:lang w:val="en-US"/>
              </w:rPr>
              <w:t xml:space="preserve"> </w:t>
            </w:r>
            <w:proofErr w:type="spellStart"/>
            <w:r w:rsidRPr="00C55546">
              <w:rPr>
                <w:rFonts w:ascii="Times New Roman" w:hAnsi="Times New Roman" w:cs="Times New Roman"/>
                <w:i/>
                <w:sz w:val="24"/>
                <w:szCs w:val="24"/>
                <w:lang w:val="en-US"/>
              </w:rPr>
              <w:t>taikomas</w:t>
            </w:r>
            <w:proofErr w:type="spellEnd"/>
            <w:r w:rsidRPr="00C55546">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C55546">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C55546">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C55546">
              <w:rPr>
                <w:rFonts w:ascii="Times New Roman" w:hAnsi="Times New Roman" w:cs="Times New Roman"/>
                <w:i/>
                <w:sz w:val="24"/>
                <w:szCs w:val="24"/>
              </w:rPr>
              <w:t>)</w:t>
            </w:r>
            <w:r w:rsidRPr="00C55546">
              <w:rPr>
                <w:rFonts w:ascii="Times New Roman" w:hAnsi="Times New Roman" w:cs="Times New Roman"/>
                <w:sz w:val="24"/>
                <w:szCs w:val="24"/>
                <w:lang w:val="en-US"/>
              </w:rPr>
              <w:t>.</w:t>
            </w:r>
          </w:p>
        </w:tc>
      </w:tr>
      <w:tr w:rsidR="00AA0CC4" w:rsidRPr="008A7561" w14:paraId="6CC132FF" w14:textId="77777777" w:rsidTr="00E647B1">
        <w:tc>
          <w:tcPr>
            <w:tcW w:w="1838" w:type="dxa"/>
            <w:vMerge/>
          </w:tcPr>
          <w:p w14:paraId="43D85378"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5D0704AC" w14:textId="2DAF5E83" w:rsidR="00AA0CC4" w:rsidRPr="00047BDE"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AA0CC4" w:rsidRPr="00047BDE">
              <w:rPr>
                <w:rFonts w:ascii="Times New Roman" w:hAnsi="Times New Roman" w:cs="Times New Roman"/>
                <w:b/>
                <w:sz w:val="24"/>
                <w:szCs w:val="24"/>
              </w:rPr>
              <w:t>.</w:t>
            </w:r>
            <w:r>
              <w:rPr>
                <w:rFonts w:ascii="Times New Roman" w:hAnsi="Times New Roman" w:cs="Times New Roman"/>
                <w:b/>
                <w:sz w:val="24"/>
                <w:szCs w:val="24"/>
              </w:rPr>
              <w:t>7.</w:t>
            </w:r>
          </w:p>
          <w:p w14:paraId="714B31C4" w14:textId="7C4B1D96" w:rsidR="0093768C" w:rsidRPr="006B7473" w:rsidRDefault="00AA0CC4" w:rsidP="00C5554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FE367F">
              <w:rPr>
                <w:rFonts w:ascii="Times New Roman" w:hAnsi="Times New Roman" w:cs="Times New Roman"/>
                <w:sz w:val="24"/>
                <w:szCs w:val="24"/>
              </w:rPr>
              <w:t xml:space="preserve">rojekto veikloms vykdyti reikalingų </w:t>
            </w:r>
            <w:r w:rsidRPr="00047BDE">
              <w:rPr>
                <w:rFonts w:ascii="Times New Roman" w:hAnsi="Times New Roman" w:cs="Times New Roman"/>
                <w:sz w:val="24"/>
                <w:szCs w:val="24"/>
              </w:rPr>
              <w:t>baldų, įrangos, įrenginių, įrankių, kompiuterinės technikos, programinės įrangos nuomos išlaidos</w:t>
            </w:r>
            <w:r w:rsidRPr="00FE367F">
              <w:rPr>
                <w:rFonts w:ascii="Times New Roman" w:hAnsi="Times New Roman" w:cs="Times New Roman"/>
                <w:sz w:val="24"/>
                <w:szCs w:val="24"/>
              </w:rPr>
              <w:t xml:space="preserve"> (šios išlaidos tinkamos, kai projekto </w:t>
            </w:r>
            <w:r w:rsidRPr="00FE367F">
              <w:rPr>
                <w:rFonts w:ascii="Times New Roman" w:hAnsi="Times New Roman" w:cs="Times New Roman"/>
                <w:sz w:val="24"/>
                <w:szCs w:val="24"/>
              </w:rPr>
              <w:lastRenderedPageBreak/>
              <w:t xml:space="preserve">veiklas (ar jų dalį), kurių vykdymui nuomojamas šiame papunktyje nurodytas turtas, vykdo </w:t>
            </w:r>
            <w:r w:rsidRPr="00047BDE">
              <w:rPr>
                <w:rFonts w:ascii="Times New Roman" w:hAnsi="Times New Roman" w:cs="Times New Roman"/>
                <w:sz w:val="24"/>
                <w:szCs w:val="24"/>
              </w:rPr>
              <w:t>pats</w:t>
            </w:r>
            <w:r w:rsidRPr="00FE367F">
              <w:rPr>
                <w:rFonts w:ascii="Times New Roman" w:hAnsi="Times New Roman" w:cs="Times New Roman"/>
                <w:sz w:val="24"/>
                <w:szCs w:val="24"/>
              </w:rPr>
              <w:t xml:space="preserve"> projekto vykdytojas ar partneris</w:t>
            </w:r>
            <w:r>
              <w:rPr>
                <w:rFonts w:ascii="Times New Roman" w:hAnsi="Times New Roman" w:cs="Times New Roman"/>
                <w:sz w:val="24"/>
                <w:szCs w:val="24"/>
              </w:rPr>
              <w:t>.</w:t>
            </w:r>
          </w:p>
        </w:tc>
      </w:tr>
      <w:tr w:rsidR="00AA0CC4" w:rsidRPr="008A7561" w14:paraId="5CC42A2B" w14:textId="77777777" w:rsidTr="00E647B1">
        <w:tc>
          <w:tcPr>
            <w:tcW w:w="1838" w:type="dxa"/>
            <w:vMerge/>
          </w:tcPr>
          <w:p w14:paraId="4ACE5826"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691878DA" w14:textId="2975295E" w:rsidR="00AA0CC4" w:rsidRPr="00047BDE"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AA0CC4" w:rsidRPr="00047BDE">
              <w:rPr>
                <w:rFonts w:ascii="Times New Roman" w:hAnsi="Times New Roman" w:cs="Times New Roman"/>
                <w:b/>
                <w:sz w:val="24"/>
                <w:szCs w:val="24"/>
              </w:rPr>
              <w:t>.</w:t>
            </w:r>
            <w:r>
              <w:rPr>
                <w:rFonts w:ascii="Times New Roman" w:hAnsi="Times New Roman" w:cs="Times New Roman"/>
                <w:b/>
                <w:sz w:val="24"/>
                <w:szCs w:val="24"/>
              </w:rPr>
              <w:t>8.</w:t>
            </w:r>
          </w:p>
          <w:p w14:paraId="6AE1353C" w14:textId="68BAF0BC" w:rsidR="0093768C" w:rsidRPr="006B7473" w:rsidRDefault="00AA0CC4" w:rsidP="00C5554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FE367F">
              <w:rPr>
                <w:rFonts w:ascii="Times New Roman" w:hAnsi="Times New Roman" w:cs="Times New Roman"/>
                <w:sz w:val="24"/>
                <w:szCs w:val="24"/>
              </w:rPr>
              <w:t xml:space="preserve">rojekto vykdytojui ar partneriui nuosavybės teise priklausančio ilgalaikio turto (baldų, įrangos, įrenginių, įrankių, kompiuterinės technikos), kuris naudojamas projekto veikloms vykdyti, </w:t>
            </w:r>
            <w:r w:rsidRPr="00047BDE">
              <w:rPr>
                <w:rFonts w:ascii="Times New Roman" w:hAnsi="Times New Roman" w:cs="Times New Roman"/>
                <w:sz w:val="24"/>
                <w:szCs w:val="24"/>
              </w:rPr>
              <w:t>nusidėvėjimo išlaidos</w:t>
            </w:r>
            <w:r w:rsidRPr="00FE367F">
              <w:rPr>
                <w:rFonts w:ascii="Times New Roman" w:hAnsi="Times New Roman" w:cs="Times New Roman"/>
                <w:sz w:val="24"/>
                <w:szCs w:val="24"/>
              </w:rPr>
              <w:t xml:space="preserve"> (kiek tai susiję su projekto veiklų vykdymu); šios išlaidos tinkamos tuo atveju, jei turtas </w:t>
            </w:r>
            <w:r>
              <w:rPr>
                <w:rFonts w:ascii="Times New Roman" w:hAnsi="Times New Roman" w:cs="Times New Roman"/>
                <w:sz w:val="24"/>
                <w:szCs w:val="24"/>
              </w:rPr>
              <w:t>yra įsigytas nuosavomis lėšomis.</w:t>
            </w:r>
          </w:p>
        </w:tc>
      </w:tr>
      <w:tr w:rsidR="00AA0CC4" w:rsidRPr="008A7561" w14:paraId="02872D53" w14:textId="77777777" w:rsidTr="00E647B1">
        <w:tc>
          <w:tcPr>
            <w:tcW w:w="1838" w:type="dxa"/>
            <w:vMerge/>
          </w:tcPr>
          <w:p w14:paraId="6C9298B2"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4EF8E624" w14:textId="7D9E2EE0" w:rsidR="00AA0CC4" w:rsidRPr="00047BDE"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AA0CC4" w:rsidRPr="00047BDE">
              <w:rPr>
                <w:rFonts w:ascii="Times New Roman" w:hAnsi="Times New Roman" w:cs="Times New Roman"/>
                <w:b/>
                <w:sz w:val="24"/>
                <w:szCs w:val="24"/>
              </w:rPr>
              <w:t>.</w:t>
            </w:r>
            <w:r>
              <w:rPr>
                <w:rFonts w:ascii="Times New Roman" w:hAnsi="Times New Roman" w:cs="Times New Roman"/>
                <w:b/>
                <w:sz w:val="24"/>
                <w:szCs w:val="24"/>
              </w:rPr>
              <w:t>9.</w:t>
            </w:r>
          </w:p>
          <w:p w14:paraId="3DA1C81F" w14:textId="66B25634" w:rsidR="0093768C" w:rsidRPr="006B7473" w:rsidRDefault="00AA0CC4" w:rsidP="00C5554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FE367F">
              <w:rPr>
                <w:rFonts w:ascii="Times New Roman" w:hAnsi="Times New Roman" w:cs="Times New Roman"/>
                <w:sz w:val="24"/>
                <w:szCs w:val="24"/>
              </w:rPr>
              <w:t xml:space="preserve">rojekto veiklas vykdančių </w:t>
            </w:r>
            <w:r w:rsidRPr="00047BDE">
              <w:rPr>
                <w:rFonts w:ascii="Times New Roman" w:hAnsi="Times New Roman" w:cs="Times New Roman"/>
                <w:sz w:val="24"/>
                <w:szCs w:val="24"/>
              </w:rPr>
              <w:t>savanorių mokymų</w:t>
            </w:r>
            <w:r w:rsidRPr="00FE367F">
              <w:rPr>
                <w:rFonts w:ascii="Times New Roman" w:hAnsi="Times New Roman" w:cs="Times New Roman"/>
                <w:sz w:val="24"/>
                <w:szCs w:val="24"/>
              </w:rPr>
              <w:t>, reikalingų savanorius parengti savanor</w:t>
            </w:r>
            <w:r>
              <w:rPr>
                <w:rFonts w:ascii="Times New Roman" w:hAnsi="Times New Roman" w:cs="Times New Roman"/>
                <w:sz w:val="24"/>
                <w:szCs w:val="24"/>
              </w:rPr>
              <w:t>iškai veiklai atlikti, išlaidos.</w:t>
            </w:r>
          </w:p>
        </w:tc>
      </w:tr>
      <w:tr w:rsidR="00AA0CC4" w:rsidRPr="008A7561" w14:paraId="1B3EFCDA" w14:textId="77777777" w:rsidTr="00E647B1">
        <w:tc>
          <w:tcPr>
            <w:tcW w:w="1838" w:type="dxa"/>
            <w:vMerge/>
          </w:tcPr>
          <w:p w14:paraId="16E27763"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090AC738" w14:textId="39E21EE6" w:rsidR="00AA0CC4" w:rsidRPr="00047BDE"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AA0CC4" w:rsidRPr="00047BDE">
              <w:rPr>
                <w:rFonts w:ascii="Times New Roman" w:hAnsi="Times New Roman" w:cs="Times New Roman"/>
                <w:b/>
                <w:sz w:val="24"/>
                <w:szCs w:val="24"/>
              </w:rPr>
              <w:t>.</w:t>
            </w:r>
            <w:r>
              <w:rPr>
                <w:rFonts w:ascii="Times New Roman" w:hAnsi="Times New Roman" w:cs="Times New Roman"/>
                <w:b/>
                <w:sz w:val="24"/>
                <w:szCs w:val="24"/>
              </w:rPr>
              <w:t>10.</w:t>
            </w:r>
          </w:p>
          <w:p w14:paraId="7D8966F0" w14:textId="62A1F709" w:rsidR="0093768C" w:rsidRPr="006B7473" w:rsidRDefault="00AA0CC4" w:rsidP="00C5554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 xml:space="preserve">projekto </w:t>
            </w:r>
            <w:r w:rsidRPr="004D23B2">
              <w:rPr>
                <w:rFonts w:ascii="Times New Roman" w:hAnsi="Times New Roman" w:cs="Times New Roman"/>
                <w:sz w:val="24"/>
                <w:szCs w:val="24"/>
              </w:rPr>
              <w:t xml:space="preserve">veiklose dalyvaujantiems projekto veiklų dalyviams reikalingų </w:t>
            </w:r>
            <w:r w:rsidRPr="00047BDE">
              <w:rPr>
                <w:rFonts w:ascii="Times New Roman" w:hAnsi="Times New Roman" w:cs="Times New Roman"/>
                <w:sz w:val="24"/>
                <w:szCs w:val="24"/>
              </w:rPr>
              <w:t>specialių drabužių ir individualios saugos priemonių įsigijimo, skiepijimo, sveikatos pažymos gavimo išlaidos</w:t>
            </w:r>
            <w:r w:rsidRPr="004D23B2">
              <w:rPr>
                <w:rFonts w:ascii="Times New Roman" w:hAnsi="Times New Roman" w:cs="Times New Roman"/>
                <w:sz w:val="24"/>
                <w:szCs w:val="24"/>
              </w:rPr>
              <w:t xml:space="preserve"> (kai to reikia pagal vy</w:t>
            </w:r>
            <w:r>
              <w:rPr>
                <w:rFonts w:ascii="Times New Roman" w:hAnsi="Times New Roman" w:cs="Times New Roman"/>
                <w:sz w:val="24"/>
                <w:szCs w:val="24"/>
              </w:rPr>
              <w:t>kdomos projekto veiklos pobūdį).</w:t>
            </w:r>
          </w:p>
        </w:tc>
      </w:tr>
      <w:tr w:rsidR="00AA0CC4" w:rsidRPr="008A7561" w14:paraId="081F597B" w14:textId="77777777" w:rsidTr="00E647B1">
        <w:tc>
          <w:tcPr>
            <w:tcW w:w="1838" w:type="dxa"/>
            <w:vMerge/>
          </w:tcPr>
          <w:p w14:paraId="5A76EDD1"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1F8E54BA" w14:textId="3E1E9542" w:rsidR="00AA0CC4" w:rsidRPr="00047BDE"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AA0CC4" w:rsidRPr="00047BDE">
              <w:rPr>
                <w:rFonts w:ascii="Times New Roman" w:hAnsi="Times New Roman" w:cs="Times New Roman"/>
                <w:b/>
                <w:sz w:val="24"/>
                <w:szCs w:val="24"/>
              </w:rPr>
              <w:t>.</w:t>
            </w:r>
            <w:r>
              <w:rPr>
                <w:rFonts w:ascii="Times New Roman" w:hAnsi="Times New Roman" w:cs="Times New Roman"/>
                <w:b/>
                <w:sz w:val="24"/>
                <w:szCs w:val="24"/>
              </w:rPr>
              <w:t>11.</w:t>
            </w:r>
          </w:p>
          <w:p w14:paraId="32552954" w14:textId="7A8EEE8E" w:rsidR="0093768C" w:rsidRPr="006B7473" w:rsidRDefault="00AA0CC4" w:rsidP="00C5554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047BDE">
              <w:rPr>
                <w:rFonts w:ascii="Times New Roman" w:hAnsi="Times New Roman" w:cs="Times New Roman"/>
                <w:sz w:val="24"/>
                <w:szCs w:val="24"/>
              </w:rPr>
              <w:t>savanorių pašto, telefono išlaidos</w:t>
            </w:r>
            <w:r>
              <w:rPr>
                <w:rFonts w:ascii="Times New Roman" w:hAnsi="Times New Roman" w:cs="Times New Roman"/>
                <w:sz w:val="24"/>
                <w:szCs w:val="24"/>
              </w:rPr>
              <w:t>.</w:t>
            </w:r>
          </w:p>
        </w:tc>
      </w:tr>
      <w:tr w:rsidR="00AA0CC4" w:rsidRPr="008A7561" w14:paraId="2AAEE05D" w14:textId="77777777" w:rsidTr="00E647B1">
        <w:tc>
          <w:tcPr>
            <w:tcW w:w="1838" w:type="dxa"/>
            <w:vMerge/>
          </w:tcPr>
          <w:p w14:paraId="35B86E9E"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7F78804E" w14:textId="7AC9E464" w:rsidR="00AA0CC4" w:rsidRPr="00047BDE"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AA0CC4" w:rsidRPr="00047BDE">
              <w:rPr>
                <w:rFonts w:ascii="Times New Roman" w:hAnsi="Times New Roman" w:cs="Times New Roman"/>
                <w:b/>
                <w:sz w:val="24"/>
                <w:szCs w:val="24"/>
              </w:rPr>
              <w:t>3.</w:t>
            </w:r>
            <w:r>
              <w:rPr>
                <w:rFonts w:ascii="Times New Roman" w:hAnsi="Times New Roman" w:cs="Times New Roman"/>
                <w:b/>
                <w:sz w:val="24"/>
                <w:szCs w:val="24"/>
              </w:rPr>
              <w:t>12.</w:t>
            </w:r>
          </w:p>
          <w:p w14:paraId="4CDF3987" w14:textId="5862B911" w:rsidR="0093768C" w:rsidRPr="006B7473" w:rsidRDefault="00AA0CC4" w:rsidP="00C5554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047BDE">
              <w:rPr>
                <w:rFonts w:ascii="Times New Roman" w:hAnsi="Times New Roman" w:cs="Times New Roman"/>
                <w:sz w:val="24"/>
                <w:szCs w:val="24"/>
              </w:rPr>
              <w:t>savanorių</w:t>
            </w:r>
            <w:r>
              <w:rPr>
                <w:rFonts w:ascii="Times New Roman" w:hAnsi="Times New Roman" w:cs="Times New Roman"/>
                <w:sz w:val="24"/>
                <w:szCs w:val="24"/>
              </w:rPr>
              <w:t xml:space="preserve"> </w:t>
            </w:r>
            <w:r w:rsidRPr="00170F96">
              <w:rPr>
                <w:rFonts w:ascii="Times New Roman" w:hAnsi="Times New Roman" w:cs="Times New Roman"/>
                <w:sz w:val="24"/>
                <w:szCs w:val="24"/>
              </w:rPr>
              <w:t xml:space="preserve">savanoriškos veiklos vykdymo laikotarpiui tenkančios </w:t>
            </w:r>
            <w:r w:rsidRPr="00047BDE">
              <w:rPr>
                <w:rFonts w:ascii="Times New Roman" w:hAnsi="Times New Roman" w:cs="Times New Roman"/>
                <w:sz w:val="24"/>
                <w:szCs w:val="24"/>
              </w:rPr>
              <w:t>draudimo išlaidos</w:t>
            </w:r>
            <w:r w:rsidRPr="003515AC">
              <w:rPr>
                <w:rFonts w:ascii="Times New Roman" w:hAnsi="Times New Roman" w:cs="Times New Roman"/>
                <w:sz w:val="24"/>
                <w:szCs w:val="24"/>
              </w:rPr>
              <w:t>.</w:t>
            </w:r>
          </w:p>
        </w:tc>
      </w:tr>
      <w:tr w:rsidR="00AA0CC4" w:rsidRPr="008A7561" w14:paraId="6DFD70E7" w14:textId="77777777" w:rsidTr="00E647B1">
        <w:tc>
          <w:tcPr>
            <w:tcW w:w="1838" w:type="dxa"/>
            <w:vMerge/>
          </w:tcPr>
          <w:p w14:paraId="11E20DFB"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283F0085" w14:textId="794BEC97" w:rsidR="00AA0CC4" w:rsidRPr="00047BDE"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5.3.13</w:t>
            </w:r>
            <w:r w:rsidR="00AA0CC4" w:rsidRPr="00047BDE">
              <w:rPr>
                <w:rFonts w:ascii="Times New Roman" w:hAnsi="Times New Roman" w:cs="Times New Roman"/>
                <w:b/>
                <w:sz w:val="24"/>
                <w:szCs w:val="24"/>
              </w:rPr>
              <w:t>.</w:t>
            </w:r>
          </w:p>
          <w:p w14:paraId="1403B9D9" w14:textId="474F08FC" w:rsidR="0093768C" w:rsidRPr="006B7473" w:rsidRDefault="00AA0CC4" w:rsidP="00C5554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047BDE">
              <w:rPr>
                <w:rFonts w:ascii="Times New Roman" w:hAnsi="Times New Roman" w:cs="Times New Roman"/>
                <w:sz w:val="24"/>
                <w:szCs w:val="24"/>
              </w:rPr>
              <w:t>savanorių ir projekto veiklų dalyvių maitinimo išlaidos</w:t>
            </w:r>
            <w:r w:rsidRPr="00170F96">
              <w:rPr>
                <w:rFonts w:ascii="Times New Roman" w:hAnsi="Times New Roman" w:cs="Times New Roman"/>
                <w:sz w:val="24"/>
                <w:szCs w:val="24"/>
              </w:rPr>
              <w:t xml:space="preserve">; maitinimo išlaidos kompensuojamos tik tuo atveju, kai projekto veiklas vykdančio savanorio ar projekto veiklų dalyvio tiesioginis dalyvavimas vykdant projekto veiklas trunka ne trumpiau kaip </w:t>
            </w:r>
            <w:r w:rsidR="00DA4817">
              <w:rPr>
                <w:rFonts w:ascii="Times New Roman" w:hAnsi="Times New Roman" w:cs="Times New Roman"/>
                <w:sz w:val="24"/>
                <w:szCs w:val="24"/>
              </w:rPr>
              <w:t>2</w:t>
            </w:r>
            <w:r w:rsidR="00DA4817" w:rsidRPr="00047BDE">
              <w:rPr>
                <w:rFonts w:ascii="Times New Roman" w:hAnsi="Times New Roman" w:cs="Times New Roman"/>
                <w:sz w:val="24"/>
                <w:szCs w:val="24"/>
              </w:rPr>
              <w:t xml:space="preserve"> </w:t>
            </w:r>
            <w:r w:rsidRPr="00047BDE">
              <w:rPr>
                <w:rFonts w:ascii="Times New Roman" w:hAnsi="Times New Roman" w:cs="Times New Roman"/>
                <w:sz w:val="24"/>
                <w:szCs w:val="24"/>
              </w:rPr>
              <w:t>valandas per parą</w:t>
            </w:r>
            <w:r>
              <w:rPr>
                <w:rFonts w:ascii="Times New Roman" w:hAnsi="Times New Roman" w:cs="Times New Roman"/>
                <w:sz w:val="24"/>
                <w:szCs w:val="24"/>
              </w:rPr>
              <w:t>.</w:t>
            </w:r>
          </w:p>
        </w:tc>
      </w:tr>
      <w:tr w:rsidR="00AA0CC4" w:rsidRPr="008A7561" w14:paraId="374A8AB0" w14:textId="77777777" w:rsidTr="00E647B1">
        <w:tc>
          <w:tcPr>
            <w:tcW w:w="1838" w:type="dxa"/>
            <w:vMerge/>
          </w:tcPr>
          <w:p w14:paraId="2EE13B2A"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11A78DCE" w14:textId="4C1B81A4" w:rsidR="00AA0CC4" w:rsidRPr="00047BDE" w:rsidRDefault="00AA0CC4" w:rsidP="00DB236D">
            <w:pPr>
              <w:spacing w:after="0" w:line="240" w:lineRule="auto"/>
              <w:jc w:val="both"/>
              <w:rPr>
                <w:rFonts w:ascii="Times New Roman" w:hAnsi="Times New Roman" w:cs="Times New Roman"/>
                <w:b/>
                <w:sz w:val="24"/>
                <w:szCs w:val="24"/>
              </w:rPr>
            </w:pPr>
            <w:r w:rsidRPr="00047BDE">
              <w:rPr>
                <w:rFonts w:ascii="Times New Roman" w:hAnsi="Times New Roman" w:cs="Times New Roman"/>
                <w:b/>
                <w:sz w:val="24"/>
                <w:szCs w:val="24"/>
              </w:rPr>
              <w:t>5.</w:t>
            </w:r>
            <w:r w:rsidR="001E5BC4">
              <w:rPr>
                <w:rFonts w:ascii="Times New Roman" w:hAnsi="Times New Roman" w:cs="Times New Roman"/>
                <w:b/>
                <w:sz w:val="24"/>
                <w:szCs w:val="24"/>
              </w:rPr>
              <w:t>3.14</w:t>
            </w:r>
            <w:r w:rsidRPr="00047BDE">
              <w:rPr>
                <w:rFonts w:ascii="Times New Roman" w:hAnsi="Times New Roman" w:cs="Times New Roman"/>
                <w:b/>
                <w:sz w:val="24"/>
                <w:szCs w:val="24"/>
              </w:rPr>
              <w:t>.</w:t>
            </w:r>
          </w:p>
          <w:p w14:paraId="63F7DF9E" w14:textId="09DBA35E" w:rsidR="0093768C" w:rsidRPr="006B7473" w:rsidRDefault="00AA0CC4" w:rsidP="00C55546">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8C0C8D">
              <w:rPr>
                <w:rFonts w:ascii="Times New Roman" w:hAnsi="Times New Roman" w:cs="Times New Roman"/>
                <w:sz w:val="24"/>
                <w:szCs w:val="24"/>
              </w:rPr>
              <w:t xml:space="preserve">rojekto veikloms vykdyti reikalingų </w:t>
            </w:r>
            <w:r w:rsidRPr="00047BDE">
              <w:rPr>
                <w:rFonts w:ascii="Times New Roman" w:hAnsi="Times New Roman" w:cs="Times New Roman"/>
                <w:sz w:val="24"/>
                <w:szCs w:val="24"/>
              </w:rPr>
              <w:t>mokymo priemonių, darbo priemonių ir medžiagų, taip pat kito trumpalaikio turto</w:t>
            </w:r>
            <w:r w:rsidRPr="008C0C8D">
              <w:rPr>
                <w:rFonts w:ascii="Times New Roman" w:hAnsi="Times New Roman" w:cs="Times New Roman"/>
                <w:sz w:val="24"/>
                <w:szCs w:val="24"/>
              </w:rPr>
              <w:t xml:space="preserve"> (išskyrus trumpalaikiam turtui priskiriamus baldus, įrangą ir įrenginius) </w:t>
            </w:r>
            <w:r w:rsidRPr="00047BDE">
              <w:rPr>
                <w:rFonts w:ascii="Times New Roman" w:hAnsi="Times New Roman" w:cs="Times New Roman"/>
                <w:sz w:val="24"/>
                <w:szCs w:val="24"/>
              </w:rPr>
              <w:t>įsigijimo ir nuomos išlaidos</w:t>
            </w:r>
            <w:r>
              <w:rPr>
                <w:rFonts w:ascii="Times New Roman" w:hAnsi="Times New Roman" w:cs="Times New Roman"/>
                <w:sz w:val="24"/>
                <w:szCs w:val="24"/>
              </w:rPr>
              <w:t>.</w:t>
            </w:r>
          </w:p>
        </w:tc>
      </w:tr>
      <w:tr w:rsidR="00AA0CC4" w:rsidRPr="008A7561" w14:paraId="07B2C1B7" w14:textId="77777777" w:rsidTr="00E647B1">
        <w:tc>
          <w:tcPr>
            <w:tcW w:w="1838" w:type="dxa"/>
            <w:vMerge/>
          </w:tcPr>
          <w:p w14:paraId="41B7570E"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31939B1D" w14:textId="5A0BC6B2" w:rsidR="00AA0CC4" w:rsidRPr="00047BDE" w:rsidRDefault="00AA0C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E5BC4">
              <w:rPr>
                <w:rFonts w:ascii="Times New Roman" w:hAnsi="Times New Roman" w:cs="Times New Roman"/>
                <w:b/>
                <w:sz w:val="24"/>
                <w:szCs w:val="24"/>
              </w:rPr>
              <w:t>3.15</w:t>
            </w:r>
            <w:r w:rsidRPr="00047BDE">
              <w:rPr>
                <w:rFonts w:ascii="Times New Roman" w:hAnsi="Times New Roman" w:cs="Times New Roman"/>
                <w:b/>
                <w:sz w:val="24"/>
                <w:szCs w:val="24"/>
              </w:rPr>
              <w:t>.</w:t>
            </w:r>
          </w:p>
          <w:p w14:paraId="286578E9" w14:textId="7074994B" w:rsidR="00AA0CC4" w:rsidRDefault="00AA0CC4" w:rsidP="00DB236D">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F90991">
              <w:rPr>
                <w:rFonts w:ascii="Times New Roman" w:hAnsi="Times New Roman" w:cs="Times New Roman"/>
                <w:sz w:val="24"/>
                <w:szCs w:val="24"/>
              </w:rPr>
              <w:t xml:space="preserve">rojekto veikloms vykdyti reikalingos </w:t>
            </w:r>
            <w:r w:rsidRPr="00047BDE">
              <w:rPr>
                <w:rFonts w:ascii="Times New Roman" w:hAnsi="Times New Roman" w:cs="Times New Roman"/>
                <w:sz w:val="24"/>
                <w:szCs w:val="24"/>
              </w:rPr>
              <w:t>kelionių išlaidos</w:t>
            </w:r>
            <w:r>
              <w:rPr>
                <w:rFonts w:ascii="Times New Roman" w:hAnsi="Times New Roman" w:cs="Times New Roman"/>
                <w:sz w:val="24"/>
                <w:szCs w:val="24"/>
              </w:rPr>
              <w:t>.</w:t>
            </w:r>
            <w:r w:rsidRPr="00F90991">
              <w:rPr>
                <w:rFonts w:ascii="Times New Roman" w:hAnsi="Times New Roman" w:cs="Times New Roman"/>
                <w:sz w:val="24"/>
                <w:szCs w:val="24"/>
              </w:rPr>
              <w:t xml:space="preserve"> </w:t>
            </w:r>
            <w:r>
              <w:rPr>
                <w:rFonts w:ascii="Times New Roman" w:hAnsi="Times New Roman" w:cs="Times New Roman"/>
                <w:sz w:val="24"/>
                <w:szCs w:val="24"/>
              </w:rPr>
              <w:t>K</w:t>
            </w:r>
            <w:r w:rsidRPr="00F90991">
              <w:rPr>
                <w:rFonts w:ascii="Times New Roman" w:hAnsi="Times New Roman" w:cs="Times New Roman"/>
                <w:sz w:val="24"/>
                <w:szCs w:val="24"/>
              </w:rPr>
              <w:t xml:space="preserve">elionių išlaidos apmokamos taikant kuro ir viešojo transporto išlaidų fiksuotuosius įkainius, kurių dydžiai nustatyti Kuro ir viešojo transporto išlaidų </w:t>
            </w:r>
            <w:r w:rsidRPr="00E77532">
              <w:rPr>
                <w:rFonts w:ascii="Times New Roman" w:hAnsi="Times New Roman" w:cs="Times New Roman"/>
                <w:sz w:val="24"/>
                <w:szCs w:val="24"/>
              </w:rPr>
              <w:t xml:space="preserve">fiksuotųjų įkainių nustatymo </w:t>
            </w:r>
            <w:r w:rsidRPr="00361611">
              <w:rPr>
                <w:rFonts w:ascii="Times New Roman" w:hAnsi="Times New Roman" w:cs="Times New Roman"/>
                <w:sz w:val="24"/>
                <w:szCs w:val="24"/>
              </w:rPr>
              <w:t xml:space="preserve">tyrimo ataskaitoje, </w:t>
            </w:r>
            <w:r w:rsidRPr="00E77532">
              <w:rPr>
                <w:rFonts w:ascii="Times New Roman" w:hAnsi="Times New Roman" w:cs="Times New Roman"/>
                <w:sz w:val="24"/>
                <w:szCs w:val="24"/>
              </w:rPr>
              <w:t>kuri skelbiama interneto svetainė</w:t>
            </w:r>
            <w:r w:rsidR="00C55546">
              <w:rPr>
                <w:rFonts w:ascii="Times New Roman" w:hAnsi="Times New Roman" w:cs="Times New Roman"/>
                <w:sz w:val="24"/>
                <w:szCs w:val="24"/>
              </w:rPr>
              <w:t>s</w:t>
            </w:r>
            <w:r w:rsidRPr="00E77532">
              <w:rPr>
                <w:rFonts w:ascii="Times New Roman" w:hAnsi="Times New Roman" w:cs="Times New Roman"/>
                <w:sz w:val="24"/>
                <w:szCs w:val="24"/>
              </w:rPr>
              <w:t xml:space="preserve"> </w:t>
            </w:r>
            <w:hyperlink r:id="rId36" w:history="1">
              <w:r w:rsidRPr="00E77532">
                <w:rPr>
                  <w:rStyle w:val="Hipersaitas"/>
                  <w:rFonts w:ascii="Times New Roman" w:hAnsi="Times New Roman" w:cs="Times New Roman"/>
                  <w:sz w:val="24"/>
                  <w:szCs w:val="24"/>
                </w:rPr>
                <w:t>www.esinvesticijos.lt</w:t>
              </w:r>
            </w:hyperlink>
            <w:r w:rsidR="00C55546">
              <w:rPr>
                <w:rStyle w:val="Hipersaitas"/>
                <w:rFonts w:ascii="Times New Roman" w:hAnsi="Times New Roman" w:cs="Times New Roman"/>
                <w:sz w:val="24"/>
                <w:szCs w:val="24"/>
              </w:rPr>
              <w:t xml:space="preserve"> </w:t>
            </w:r>
            <w:r w:rsidR="00C55546" w:rsidRPr="009F33F7">
              <w:rPr>
                <w:rFonts w:ascii="Times New Roman" w:hAnsi="Times New Roman" w:cs="Times New Roman"/>
                <w:sz w:val="24"/>
                <w:szCs w:val="24"/>
              </w:rPr>
              <w:t>skiltyje „Dokumentai“, ieškant „Tyrimai“ ir „Supaprastinto išlaidų apmokėjimo tyrimai“</w:t>
            </w:r>
            <w:r w:rsidRPr="00E77532">
              <w:rPr>
                <w:rFonts w:ascii="Times New Roman" w:hAnsi="Times New Roman" w:cs="Times New Roman"/>
                <w:sz w:val="24"/>
                <w:szCs w:val="24"/>
              </w:rPr>
              <w:t>.</w:t>
            </w:r>
          </w:p>
          <w:p w14:paraId="443BB19A" w14:textId="77777777" w:rsidR="009313DE" w:rsidRDefault="009313DE" w:rsidP="00C55546">
            <w:pPr>
              <w:spacing w:after="0" w:line="240" w:lineRule="auto"/>
              <w:jc w:val="both"/>
              <w:rPr>
                <w:rFonts w:ascii="Times New Roman" w:hAnsi="Times New Roman" w:cs="Times New Roman"/>
                <w:sz w:val="24"/>
                <w:szCs w:val="24"/>
              </w:rPr>
            </w:pPr>
          </w:p>
          <w:p w14:paraId="58C266B1" w14:textId="4AB95D43" w:rsidR="00C55546" w:rsidRPr="00EE6683" w:rsidRDefault="00C55546" w:rsidP="00C55546">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34EA6D18" w14:textId="77777777" w:rsidR="00C55546" w:rsidRPr="00EE6683" w:rsidRDefault="00C55546" w:rsidP="00D77B78">
            <w:pPr>
              <w:pStyle w:val="Sraopastraipa"/>
              <w:numPr>
                <w:ilvl w:val="0"/>
                <w:numId w:val="16"/>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48398045" w14:textId="77777777" w:rsidR="0093768C" w:rsidRPr="005F3911" w:rsidRDefault="00C55546" w:rsidP="00D77B78">
            <w:pPr>
              <w:pStyle w:val="Sraopastraipa"/>
              <w:numPr>
                <w:ilvl w:val="0"/>
                <w:numId w:val="16"/>
              </w:num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(be PVM): </w:t>
            </w:r>
            <w:r w:rsidRPr="00EE6683">
              <w:rPr>
                <w:rFonts w:ascii="Times New Roman" w:hAnsi="Times New Roman" w:cs="Times New Roman"/>
                <w:sz w:val="24"/>
                <w:szCs w:val="24"/>
                <w:lang w:val="en-US"/>
              </w:rPr>
              <w:t>0</w:t>
            </w:r>
            <w:r w:rsidRPr="00EE6683">
              <w:rPr>
                <w:rFonts w:ascii="Times New Roman" w:hAnsi="Times New Roman" w:cs="Times New Roman"/>
                <w:sz w:val="24"/>
                <w:szCs w:val="24"/>
              </w:rPr>
              <w:t>,07</w:t>
            </w:r>
            <w:r w:rsidRPr="00EE6683">
              <w:rPr>
                <w:rFonts w:ascii="Times New Roman" w:hAnsi="Times New Roman" w:cs="Times New Roman"/>
                <w:sz w:val="24"/>
                <w:szCs w:val="24"/>
                <w:lang w:val="en-US"/>
              </w:rPr>
              <w:t xml:space="preserve">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turi galimyb</w:t>
            </w:r>
            <w:r>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Pr>
                <w:rFonts w:ascii="Times New Roman" w:hAnsi="Times New Roman" w:cs="Times New Roman"/>
                <w:sz w:val="24"/>
                <w:szCs w:val="24"/>
                <w:lang w:val="en-US"/>
              </w:rPr>
              <w:t>.</w:t>
            </w:r>
          </w:p>
          <w:p w14:paraId="06B27803" w14:textId="624D3D67" w:rsidR="005F3911" w:rsidRPr="006B7473" w:rsidRDefault="005F3911" w:rsidP="005F3911">
            <w:pPr>
              <w:pStyle w:val="Sraopastraipa"/>
              <w:spacing w:after="0" w:line="240" w:lineRule="auto"/>
              <w:jc w:val="both"/>
              <w:rPr>
                <w:rFonts w:ascii="Times New Roman" w:hAnsi="Times New Roman" w:cs="Times New Roman"/>
                <w:sz w:val="24"/>
                <w:szCs w:val="24"/>
              </w:rPr>
            </w:pPr>
          </w:p>
        </w:tc>
      </w:tr>
      <w:tr w:rsidR="00AA0CC4" w:rsidRPr="008A7561" w14:paraId="1CF46F86" w14:textId="77777777" w:rsidTr="00E647B1">
        <w:tc>
          <w:tcPr>
            <w:tcW w:w="1838" w:type="dxa"/>
            <w:vMerge/>
          </w:tcPr>
          <w:p w14:paraId="6FBE4CEA"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72999920" w14:textId="6002EE2E" w:rsidR="00AA0CC4" w:rsidRPr="00047BDE" w:rsidRDefault="00AA0C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1E5BC4">
              <w:rPr>
                <w:rFonts w:ascii="Times New Roman" w:hAnsi="Times New Roman" w:cs="Times New Roman"/>
                <w:b/>
                <w:sz w:val="24"/>
                <w:szCs w:val="24"/>
              </w:rPr>
              <w:t>3.16</w:t>
            </w:r>
            <w:r w:rsidRPr="00047BDE">
              <w:rPr>
                <w:rFonts w:ascii="Times New Roman" w:hAnsi="Times New Roman" w:cs="Times New Roman"/>
                <w:b/>
                <w:sz w:val="24"/>
                <w:szCs w:val="24"/>
              </w:rPr>
              <w:t>.</w:t>
            </w:r>
          </w:p>
          <w:p w14:paraId="09946507" w14:textId="7D16E389" w:rsidR="0093768C" w:rsidRPr="006B7473" w:rsidRDefault="00AA0CC4" w:rsidP="009313DE">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Tinkamomis finansuoti išlaidomis yra laikoma dokumentų</w:t>
            </w:r>
            <w:r w:rsidRPr="00D82F46">
              <w:rPr>
                <w:rFonts w:ascii="Times New Roman" w:hAnsi="Times New Roman" w:cs="Times New Roman"/>
                <w:sz w:val="24"/>
                <w:szCs w:val="24"/>
              </w:rPr>
              <w:t xml:space="preserve">, reikalingų nustatyti asmens priklausymo tikslinei grupei faktą, </w:t>
            </w:r>
            <w:r w:rsidRPr="00047BDE">
              <w:rPr>
                <w:rFonts w:ascii="Times New Roman" w:hAnsi="Times New Roman" w:cs="Times New Roman"/>
                <w:sz w:val="24"/>
                <w:szCs w:val="24"/>
              </w:rPr>
              <w:t>išdavimo</w:t>
            </w:r>
            <w:r>
              <w:rPr>
                <w:rFonts w:ascii="Times New Roman" w:hAnsi="Times New Roman" w:cs="Times New Roman"/>
                <w:sz w:val="24"/>
                <w:szCs w:val="24"/>
              </w:rPr>
              <w:t xml:space="preserve"> apmokėjimo išlaidos.</w:t>
            </w:r>
          </w:p>
        </w:tc>
      </w:tr>
      <w:tr w:rsidR="00AA0CC4" w:rsidRPr="008A7561" w14:paraId="33ECC367" w14:textId="77777777" w:rsidTr="00E647B1">
        <w:tc>
          <w:tcPr>
            <w:tcW w:w="1838" w:type="dxa"/>
            <w:vMerge/>
          </w:tcPr>
          <w:p w14:paraId="68672113"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576CB4FC" w14:textId="09B52E8C" w:rsidR="00AA0CC4" w:rsidRPr="00047BDE" w:rsidRDefault="00AA0CC4" w:rsidP="00DB236D">
            <w:pPr>
              <w:spacing w:after="0" w:line="240" w:lineRule="auto"/>
              <w:jc w:val="both"/>
              <w:rPr>
                <w:rFonts w:ascii="Times New Roman" w:hAnsi="Times New Roman" w:cs="Times New Roman"/>
                <w:b/>
                <w:sz w:val="24"/>
                <w:szCs w:val="24"/>
              </w:rPr>
            </w:pPr>
            <w:r w:rsidRPr="00047BDE">
              <w:rPr>
                <w:rFonts w:ascii="Times New Roman" w:hAnsi="Times New Roman" w:cs="Times New Roman"/>
                <w:b/>
                <w:sz w:val="24"/>
                <w:szCs w:val="24"/>
              </w:rPr>
              <w:t>5.</w:t>
            </w:r>
            <w:r w:rsidR="001E5BC4">
              <w:rPr>
                <w:rFonts w:ascii="Times New Roman" w:hAnsi="Times New Roman" w:cs="Times New Roman"/>
                <w:b/>
                <w:sz w:val="24"/>
                <w:szCs w:val="24"/>
              </w:rPr>
              <w:t>3.17</w:t>
            </w:r>
            <w:r w:rsidRPr="00047BDE">
              <w:rPr>
                <w:rFonts w:ascii="Times New Roman" w:hAnsi="Times New Roman" w:cs="Times New Roman"/>
                <w:b/>
                <w:sz w:val="24"/>
                <w:szCs w:val="24"/>
              </w:rPr>
              <w:t>.</w:t>
            </w:r>
          </w:p>
          <w:p w14:paraId="006814A6" w14:textId="495A6A12" w:rsidR="0093768C" w:rsidRPr="006B7473" w:rsidRDefault="00AA0CC4" w:rsidP="009313DE">
            <w:pPr>
              <w:spacing w:after="0" w:line="240" w:lineRule="auto"/>
              <w:jc w:val="both"/>
              <w:rPr>
                <w:rFonts w:ascii="Times New Roman" w:hAnsi="Times New Roman" w:cs="Times New Roman"/>
                <w:sz w:val="24"/>
                <w:szCs w:val="24"/>
              </w:rPr>
            </w:pPr>
            <w:r w:rsidRPr="00047BDE">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D82F46">
              <w:rPr>
                <w:rFonts w:ascii="Times New Roman" w:hAnsi="Times New Roman" w:cs="Times New Roman"/>
                <w:sz w:val="24"/>
                <w:szCs w:val="24"/>
              </w:rPr>
              <w:t xml:space="preserve">rojekto veikloms vykdyti reikalingų </w:t>
            </w:r>
            <w:r w:rsidRPr="00047BDE">
              <w:rPr>
                <w:rFonts w:ascii="Times New Roman" w:hAnsi="Times New Roman" w:cs="Times New Roman"/>
                <w:sz w:val="24"/>
                <w:szCs w:val="24"/>
              </w:rPr>
              <w:t>renginių organizavimo išlaidos</w:t>
            </w:r>
            <w:r w:rsidRPr="00D82F46">
              <w:rPr>
                <w:rFonts w:ascii="Times New Roman" w:hAnsi="Times New Roman" w:cs="Times New Roman"/>
                <w:sz w:val="24"/>
                <w:szCs w:val="24"/>
              </w:rPr>
              <w:t xml:space="preserve">, kurios apmokamos taikant renginio organizavimo fiksuotąjį įkainį, kurio dydis </w:t>
            </w:r>
            <w:r w:rsidRPr="00E77532">
              <w:rPr>
                <w:rFonts w:ascii="Times New Roman" w:hAnsi="Times New Roman" w:cs="Times New Roman"/>
                <w:sz w:val="24"/>
                <w:szCs w:val="24"/>
              </w:rPr>
              <w:t xml:space="preserve">nustatytas Renginio organizavimo fiksuotojo įkainio nustatymo </w:t>
            </w:r>
            <w:r w:rsidRPr="002C53C0">
              <w:rPr>
                <w:rFonts w:ascii="Times New Roman" w:hAnsi="Times New Roman" w:cs="Times New Roman"/>
                <w:sz w:val="24"/>
                <w:szCs w:val="24"/>
              </w:rPr>
              <w:t>tyrimo ataskaitoje</w:t>
            </w:r>
            <w:r w:rsidRPr="00E77532">
              <w:rPr>
                <w:rFonts w:ascii="Times New Roman" w:hAnsi="Times New Roman" w:cs="Times New Roman"/>
                <w:sz w:val="24"/>
                <w:szCs w:val="24"/>
              </w:rPr>
              <w:t>, skelbiamoje interneto svetainė</w:t>
            </w:r>
            <w:r w:rsidR="009313DE">
              <w:rPr>
                <w:rFonts w:ascii="Times New Roman" w:hAnsi="Times New Roman" w:cs="Times New Roman"/>
                <w:sz w:val="24"/>
                <w:szCs w:val="24"/>
              </w:rPr>
              <w:t>s</w:t>
            </w:r>
            <w:r w:rsidRPr="00E77532">
              <w:rPr>
                <w:rFonts w:ascii="Times New Roman" w:hAnsi="Times New Roman" w:cs="Times New Roman"/>
                <w:sz w:val="24"/>
                <w:szCs w:val="24"/>
              </w:rPr>
              <w:t xml:space="preserve"> </w:t>
            </w:r>
            <w:hyperlink r:id="rId37" w:history="1">
              <w:r w:rsidRPr="00E77532">
                <w:rPr>
                  <w:rStyle w:val="Hipersaitas"/>
                  <w:rFonts w:ascii="Times New Roman" w:hAnsi="Times New Roman" w:cs="Times New Roman"/>
                  <w:sz w:val="24"/>
                  <w:szCs w:val="24"/>
                </w:rPr>
                <w:t>www.esinvesticijos.lt</w:t>
              </w:r>
            </w:hyperlink>
            <w:r w:rsidR="009313DE">
              <w:rPr>
                <w:rFonts w:ascii="Times New Roman" w:hAnsi="Times New Roman" w:cs="Times New Roman"/>
                <w:sz w:val="24"/>
                <w:szCs w:val="24"/>
              </w:rPr>
              <w:t xml:space="preserve"> </w:t>
            </w:r>
            <w:r w:rsidR="009313DE" w:rsidRPr="009F33F7">
              <w:rPr>
                <w:rFonts w:ascii="Times New Roman" w:hAnsi="Times New Roman" w:cs="Times New Roman"/>
                <w:sz w:val="24"/>
                <w:szCs w:val="24"/>
              </w:rPr>
              <w:t>skiltyje „Dokumentai“, ieškant „Tyrimai“ ir „Supaprastinto išlaidų apmokėjimo tyrimai“</w:t>
            </w:r>
            <w:r w:rsidR="009313DE">
              <w:rPr>
                <w:rFonts w:ascii="Times New Roman" w:hAnsi="Times New Roman" w:cs="Times New Roman"/>
                <w:sz w:val="24"/>
                <w:szCs w:val="24"/>
              </w:rPr>
              <w:t>.</w:t>
            </w:r>
          </w:p>
        </w:tc>
      </w:tr>
      <w:tr w:rsidR="00AA0CC4" w:rsidRPr="008A7561" w14:paraId="166C879F" w14:textId="77777777" w:rsidTr="00E647B1">
        <w:tc>
          <w:tcPr>
            <w:tcW w:w="1838" w:type="dxa"/>
            <w:vMerge/>
          </w:tcPr>
          <w:p w14:paraId="1D110882"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31802D08" w14:textId="43EE6BF7" w:rsidR="00AA0CC4" w:rsidRPr="00B36AF4" w:rsidRDefault="00AA0CC4" w:rsidP="00DB236D">
            <w:pPr>
              <w:spacing w:after="0" w:line="240" w:lineRule="auto"/>
              <w:jc w:val="both"/>
              <w:rPr>
                <w:rFonts w:ascii="Times New Roman" w:hAnsi="Times New Roman" w:cs="Times New Roman"/>
                <w:b/>
                <w:sz w:val="24"/>
                <w:szCs w:val="24"/>
              </w:rPr>
            </w:pPr>
            <w:r w:rsidRPr="00B36AF4">
              <w:rPr>
                <w:rFonts w:ascii="Times New Roman" w:hAnsi="Times New Roman" w:cs="Times New Roman"/>
                <w:b/>
                <w:sz w:val="24"/>
                <w:szCs w:val="24"/>
              </w:rPr>
              <w:t>5.</w:t>
            </w:r>
            <w:r w:rsidR="001E5BC4">
              <w:rPr>
                <w:rFonts w:ascii="Times New Roman" w:hAnsi="Times New Roman" w:cs="Times New Roman"/>
                <w:b/>
                <w:sz w:val="24"/>
                <w:szCs w:val="24"/>
              </w:rPr>
              <w:t>3.18</w:t>
            </w:r>
            <w:r w:rsidRPr="00B36AF4">
              <w:rPr>
                <w:rFonts w:ascii="Times New Roman" w:hAnsi="Times New Roman" w:cs="Times New Roman"/>
                <w:b/>
                <w:sz w:val="24"/>
                <w:szCs w:val="24"/>
              </w:rPr>
              <w:t>.</w:t>
            </w:r>
          </w:p>
          <w:p w14:paraId="1D4C6287" w14:textId="2CA41499" w:rsidR="0093768C" w:rsidRPr="006B7473" w:rsidRDefault="00AA0CC4" w:rsidP="009313DE">
            <w:pPr>
              <w:spacing w:after="0" w:line="240" w:lineRule="auto"/>
              <w:jc w:val="both"/>
              <w:rPr>
                <w:rFonts w:ascii="Times New Roman" w:hAnsi="Times New Roman" w:cs="Times New Roman"/>
                <w:sz w:val="24"/>
                <w:szCs w:val="24"/>
              </w:rPr>
            </w:pPr>
            <w:r w:rsidRPr="00B36AF4">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A65635">
              <w:rPr>
                <w:rFonts w:ascii="Times New Roman" w:hAnsi="Times New Roman" w:cs="Times New Roman"/>
                <w:sz w:val="24"/>
                <w:szCs w:val="24"/>
              </w:rPr>
              <w:t xml:space="preserve">rojekto veikloms vykdyti reikalingų projekto </w:t>
            </w:r>
            <w:r w:rsidRPr="00B36AF4">
              <w:rPr>
                <w:rFonts w:ascii="Times New Roman" w:hAnsi="Times New Roman" w:cs="Times New Roman"/>
                <w:sz w:val="24"/>
                <w:szCs w:val="24"/>
              </w:rPr>
              <w:t>personalo</w:t>
            </w:r>
            <w:r w:rsidRPr="00A65635">
              <w:rPr>
                <w:rFonts w:ascii="Times New Roman" w:hAnsi="Times New Roman" w:cs="Times New Roman"/>
                <w:sz w:val="24"/>
                <w:szCs w:val="24"/>
              </w:rPr>
              <w:t xml:space="preserve"> ir projekto </w:t>
            </w:r>
            <w:r w:rsidRPr="00B36AF4">
              <w:rPr>
                <w:rFonts w:ascii="Times New Roman" w:hAnsi="Times New Roman" w:cs="Times New Roman"/>
                <w:sz w:val="24"/>
                <w:szCs w:val="24"/>
              </w:rPr>
              <w:t>veiklų dalyvių dalyvavimo renginiuose, užsiėmimuose išlaidos</w:t>
            </w:r>
            <w:r w:rsidRPr="00A65635">
              <w:rPr>
                <w:rFonts w:ascii="Times New Roman" w:hAnsi="Times New Roman" w:cs="Times New Roman"/>
                <w:sz w:val="24"/>
                <w:szCs w:val="24"/>
              </w:rPr>
              <w:t xml:space="preserve"> (t. y. bilietų į renginius, užsiėmimus; renginių, užsiė</w:t>
            </w:r>
            <w:r>
              <w:rPr>
                <w:rFonts w:ascii="Times New Roman" w:hAnsi="Times New Roman" w:cs="Times New Roman"/>
                <w:sz w:val="24"/>
                <w:szCs w:val="24"/>
              </w:rPr>
              <w:t>mimų dalyvio mokesčio išlaidas).</w:t>
            </w:r>
          </w:p>
        </w:tc>
      </w:tr>
      <w:tr w:rsidR="00AA0CC4" w:rsidRPr="008A7561" w14:paraId="15732DDB" w14:textId="77777777" w:rsidTr="00E647B1">
        <w:tc>
          <w:tcPr>
            <w:tcW w:w="1838" w:type="dxa"/>
            <w:vMerge/>
          </w:tcPr>
          <w:p w14:paraId="5C9BA98A"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5AC3F79C" w14:textId="6ED18045" w:rsidR="00AA0CC4" w:rsidRPr="00B36AF4" w:rsidRDefault="00AA0CC4" w:rsidP="00DB236D">
            <w:pPr>
              <w:spacing w:after="0" w:line="240" w:lineRule="auto"/>
              <w:jc w:val="both"/>
              <w:rPr>
                <w:rFonts w:ascii="Times New Roman" w:hAnsi="Times New Roman" w:cs="Times New Roman"/>
                <w:b/>
                <w:sz w:val="24"/>
                <w:szCs w:val="24"/>
              </w:rPr>
            </w:pPr>
            <w:r w:rsidRPr="00B36AF4">
              <w:rPr>
                <w:rFonts w:ascii="Times New Roman" w:hAnsi="Times New Roman" w:cs="Times New Roman"/>
                <w:b/>
                <w:sz w:val="24"/>
                <w:szCs w:val="24"/>
              </w:rPr>
              <w:t>5.</w:t>
            </w:r>
            <w:r w:rsidR="001E5BC4">
              <w:rPr>
                <w:rFonts w:ascii="Times New Roman" w:hAnsi="Times New Roman" w:cs="Times New Roman"/>
                <w:b/>
                <w:sz w:val="24"/>
                <w:szCs w:val="24"/>
              </w:rPr>
              <w:t>3.19</w:t>
            </w:r>
            <w:r w:rsidRPr="00B36AF4">
              <w:rPr>
                <w:rFonts w:ascii="Times New Roman" w:hAnsi="Times New Roman" w:cs="Times New Roman"/>
                <w:b/>
                <w:sz w:val="24"/>
                <w:szCs w:val="24"/>
              </w:rPr>
              <w:t>.</w:t>
            </w:r>
          </w:p>
          <w:p w14:paraId="2AFF0BC4" w14:textId="2DB7062D" w:rsidR="0093768C" w:rsidRPr="006B7473" w:rsidRDefault="00AA0CC4" w:rsidP="009313DE">
            <w:pPr>
              <w:spacing w:after="0" w:line="240" w:lineRule="auto"/>
              <w:jc w:val="both"/>
              <w:rPr>
                <w:rFonts w:ascii="Times New Roman" w:hAnsi="Times New Roman" w:cs="Times New Roman"/>
                <w:sz w:val="24"/>
                <w:szCs w:val="24"/>
              </w:rPr>
            </w:pPr>
            <w:r w:rsidRPr="00B36AF4">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A65635">
              <w:rPr>
                <w:rFonts w:ascii="Times New Roman" w:hAnsi="Times New Roman" w:cs="Times New Roman"/>
                <w:sz w:val="24"/>
                <w:szCs w:val="24"/>
              </w:rPr>
              <w:t xml:space="preserve">rojekto veikloms vykdyti reikalingo </w:t>
            </w:r>
            <w:r w:rsidRPr="00B36AF4">
              <w:rPr>
                <w:rFonts w:ascii="Times New Roman" w:hAnsi="Times New Roman" w:cs="Times New Roman"/>
                <w:sz w:val="24"/>
                <w:szCs w:val="24"/>
              </w:rPr>
              <w:t>svečio iš užsienio</w:t>
            </w:r>
            <w:r w:rsidRPr="00A65635">
              <w:rPr>
                <w:rFonts w:ascii="Times New Roman" w:hAnsi="Times New Roman" w:cs="Times New Roman"/>
                <w:sz w:val="24"/>
                <w:szCs w:val="24"/>
              </w:rPr>
              <w:t xml:space="preserve"> kel</w:t>
            </w:r>
            <w:r>
              <w:rPr>
                <w:rFonts w:ascii="Times New Roman" w:hAnsi="Times New Roman" w:cs="Times New Roman"/>
                <w:sz w:val="24"/>
                <w:szCs w:val="24"/>
              </w:rPr>
              <w:t>ionių ir apgyvendinimo išlaidos.</w:t>
            </w:r>
          </w:p>
        </w:tc>
      </w:tr>
      <w:tr w:rsidR="00AA0CC4" w:rsidRPr="008A7561" w14:paraId="0861F25F" w14:textId="77777777" w:rsidTr="00E647B1">
        <w:tc>
          <w:tcPr>
            <w:tcW w:w="1838" w:type="dxa"/>
            <w:vMerge/>
          </w:tcPr>
          <w:p w14:paraId="7EB2E141"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2F786B62" w14:textId="49E8CBC5" w:rsidR="00AA0CC4" w:rsidRPr="00B36AF4"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5.3.20</w:t>
            </w:r>
            <w:r w:rsidR="00AA0CC4" w:rsidRPr="00B36AF4">
              <w:rPr>
                <w:rFonts w:ascii="Times New Roman" w:hAnsi="Times New Roman" w:cs="Times New Roman"/>
                <w:b/>
                <w:sz w:val="24"/>
                <w:szCs w:val="24"/>
              </w:rPr>
              <w:t>.</w:t>
            </w:r>
          </w:p>
          <w:p w14:paraId="39BC5050" w14:textId="6174C8F5" w:rsidR="0093768C" w:rsidRPr="006B7473" w:rsidRDefault="00AA0CC4" w:rsidP="009313DE">
            <w:pPr>
              <w:spacing w:after="0" w:line="240" w:lineRule="auto"/>
              <w:jc w:val="both"/>
              <w:rPr>
                <w:rFonts w:ascii="Times New Roman" w:hAnsi="Times New Roman" w:cs="Times New Roman"/>
                <w:sz w:val="24"/>
                <w:szCs w:val="24"/>
              </w:rPr>
            </w:pPr>
            <w:r w:rsidRPr="00B36AF4">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A65635">
              <w:rPr>
                <w:rFonts w:ascii="Times New Roman" w:hAnsi="Times New Roman" w:cs="Times New Roman"/>
                <w:sz w:val="24"/>
                <w:szCs w:val="24"/>
              </w:rPr>
              <w:t xml:space="preserve">rojekto veikloms vykdyti reikalingų </w:t>
            </w:r>
            <w:r w:rsidRPr="00B36AF4">
              <w:rPr>
                <w:rFonts w:ascii="Times New Roman" w:hAnsi="Times New Roman" w:cs="Times New Roman"/>
                <w:sz w:val="24"/>
                <w:szCs w:val="24"/>
              </w:rPr>
              <w:t>interneto svetainių</w:t>
            </w:r>
            <w:r w:rsidRPr="00A65635">
              <w:rPr>
                <w:rFonts w:ascii="Times New Roman" w:hAnsi="Times New Roman" w:cs="Times New Roman"/>
                <w:sz w:val="24"/>
                <w:szCs w:val="24"/>
              </w:rPr>
              <w:t xml:space="preserve"> kūrimo ir palaikymo išlaidos, leidinių ir informacinių </w:t>
            </w:r>
            <w:r w:rsidRPr="00B36AF4">
              <w:rPr>
                <w:rFonts w:ascii="Times New Roman" w:hAnsi="Times New Roman" w:cs="Times New Roman"/>
                <w:sz w:val="24"/>
                <w:szCs w:val="24"/>
              </w:rPr>
              <w:t>pranešimų</w:t>
            </w:r>
            <w:r w:rsidRPr="00A65635">
              <w:rPr>
                <w:rFonts w:ascii="Times New Roman" w:hAnsi="Times New Roman" w:cs="Times New Roman"/>
                <w:sz w:val="24"/>
                <w:szCs w:val="24"/>
              </w:rPr>
              <w:t xml:space="preserve"> rengimo, </w:t>
            </w:r>
            <w:r w:rsidRPr="00B36AF4">
              <w:rPr>
                <w:rFonts w:ascii="Times New Roman" w:hAnsi="Times New Roman" w:cs="Times New Roman"/>
                <w:sz w:val="24"/>
                <w:szCs w:val="24"/>
              </w:rPr>
              <w:t>televizijos bei radijo laidų</w:t>
            </w:r>
            <w:r w:rsidRPr="00A65635">
              <w:rPr>
                <w:rFonts w:ascii="Times New Roman" w:hAnsi="Times New Roman" w:cs="Times New Roman"/>
                <w:sz w:val="24"/>
                <w:szCs w:val="24"/>
              </w:rPr>
              <w:t xml:space="preserve"> r</w:t>
            </w:r>
            <w:r>
              <w:rPr>
                <w:rFonts w:ascii="Times New Roman" w:hAnsi="Times New Roman" w:cs="Times New Roman"/>
                <w:sz w:val="24"/>
                <w:szCs w:val="24"/>
              </w:rPr>
              <w:t>engimo ir transliavimo išlaidos.</w:t>
            </w:r>
          </w:p>
        </w:tc>
      </w:tr>
      <w:tr w:rsidR="00AA0CC4" w:rsidRPr="008A7561" w14:paraId="4AA979BE" w14:textId="77777777" w:rsidTr="00E647B1">
        <w:tc>
          <w:tcPr>
            <w:tcW w:w="1838" w:type="dxa"/>
            <w:vMerge/>
          </w:tcPr>
          <w:p w14:paraId="309BC9CE" w14:textId="77777777" w:rsidR="00AA0CC4" w:rsidRDefault="00AA0CC4" w:rsidP="00DB236D">
            <w:pPr>
              <w:spacing w:after="0" w:line="240" w:lineRule="auto"/>
              <w:rPr>
                <w:rFonts w:ascii="Times New Roman" w:hAnsi="Times New Roman" w:cs="Times New Roman"/>
                <w:sz w:val="24"/>
                <w:szCs w:val="24"/>
              </w:rPr>
            </w:pPr>
          </w:p>
        </w:tc>
        <w:tc>
          <w:tcPr>
            <w:tcW w:w="7793" w:type="dxa"/>
          </w:tcPr>
          <w:p w14:paraId="6399AC84" w14:textId="44716B3C" w:rsidR="00AA0CC4" w:rsidRPr="00B36AF4" w:rsidRDefault="00AA0CC4" w:rsidP="00DB236D">
            <w:pPr>
              <w:spacing w:after="0" w:line="240" w:lineRule="auto"/>
              <w:jc w:val="both"/>
              <w:rPr>
                <w:rFonts w:ascii="Times New Roman" w:hAnsi="Times New Roman" w:cs="Times New Roman"/>
                <w:b/>
                <w:sz w:val="24"/>
                <w:szCs w:val="24"/>
              </w:rPr>
            </w:pPr>
            <w:r w:rsidRPr="00B36AF4">
              <w:rPr>
                <w:rFonts w:ascii="Times New Roman" w:hAnsi="Times New Roman" w:cs="Times New Roman"/>
                <w:b/>
                <w:sz w:val="24"/>
                <w:szCs w:val="24"/>
              </w:rPr>
              <w:t>5.</w:t>
            </w:r>
            <w:r w:rsidR="001E5BC4">
              <w:rPr>
                <w:rFonts w:ascii="Times New Roman" w:hAnsi="Times New Roman" w:cs="Times New Roman"/>
                <w:b/>
                <w:sz w:val="24"/>
                <w:szCs w:val="24"/>
              </w:rPr>
              <w:t>3.21</w:t>
            </w:r>
            <w:r w:rsidRPr="00B36AF4">
              <w:rPr>
                <w:rFonts w:ascii="Times New Roman" w:hAnsi="Times New Roman" w:cs="Times New Roman"/>
                <w:b/>
                <w:sz w:val="24"/>
                <w:szCs w:val="24"/>
              </w:rPr>
              <w:t>.</w:t>
            </w:r>
          </w:p>
          <w:p w14:paraId="197C2523" w14:textId="584E4C53" w:rsidR="0093768C" w:rsidRPr="006B7473" w:rsidRDefault="00AA0CC4" w:rsidP="009313DE">
            <w:pPr>
              <w:spacing w:after="0" w:line="240" w:lineRule="auto"/>
              <w:jc w:val="both"/>
              <w:rPr>
                <w:rFonts w:ascii="Times New Roman" w:hAnsi="Times New Roman" w:cs="Times New Roman"/>
                <w:sz w:val="24"/>
                <w:szCs w:val="24"/>
              </w:rPr>
            </w:pPr>
            <w:r w:rsidRPr="00B36AF4">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6C0EF7">
              <w:rPr>
                <w:rFonts w:ascii="Times New Roman" w:hAnsi="Times New Roman" w:cs="Times New Roman"/>
                <w:sz w:val="24"/>
                <w:szCs w:val="24"/>
              </w:rPr>
              <w:t>rojekto veiklų dalyvių, kurie dalyvauja neformaliojo profesinio mokymo, organizuojamo pameistrystės forma, ar praktinių darbo įgūdžių įgiji</w:t>
            </w:r>
            <w:r>
              <w:rPr>
                <w:rFonts w:ascii="Times New Roman" w:hAnsi="Times New Roman" w:cs="Times New Roman"/>
                <w:sz w:val="24"/>
                <w:szCs w:val="24"/>
              </w:rPr>
              <w:t>mo, ugdymo darbo vietoje veikloj</w:t>
            </w:r>
            <w:r w:rsidRPr="006C0EF7">
              <w:rPr>
                <w:rFonts w:ascii="Times New Roman" w:hAnsi="Times New Roman" w:cs="Times New Roman"/>
                <w:sz w:val="24"/>
                <w:szCs w:val="24"/>
              </w:rPr>
              <w:t xml:space="preserve">e, </w:t>
            </w:r>
            <w:r w:rsidRPr="00B36AF4">
              <w:rPr>
                <w:rFonts w:ascii="Times New Roman" w:hAnsi="Times New Roman" w:cs="Times New Roman"/>
                <w:sz w:val="24"/>
                <w:szCs w:val="24"/>
              </w:rPr>
              <w:t>civilinės atsakomybės</w:t>
            </w:r>
            <w:r w:rsidRPr="006C0EF7">
              <w:rPr>
                <w:rFonts w:ascii="Times New Roman" w:hAnsi="Times New Roman" w:cs="Times New Roman"/>
                <w:sz w:val="24"/>
                <w:szCs w:val="24"/>
              </w:rPr>
              <w:t xml:space="preserve"> už projekto veiklų dalyvio darbdaviui padarytą turtinę žalą projekto veiklų dalyviui (-</w:t>
            </w:r>
            <w:proofErr w:type="spellStart"/>
            <w:r w:rsidRPr="006C0EF7">
              <w:rPr>
                <w:rFonts w:ascii="Times New Roman" w:hAnsi="Times New Roman" w:cs="Times New Roman"/>
                <w:sz w:val="24"/>
                <w:szCs w:val="24"/>
              </w:rPr>
              <w:t>iams</w:t>
            </w:r>
            <w:proofErr w:type="spellEnd"/>
            <w:r w:rsidRPr="006C0EF7">
              <w:rPr>
                <w:rFonts w:ascii="Times New Roman" w:hAnsi="Times New Roman" w:cs="Times New Roman"/>
                <w:sz w:val="24"/>
                <w:szCs w:val="24"/>
              </w:rPr>
              <w:t xml:space="preserve">) mokantis ir dirbant pagal pameistrystės darbo sutartį  </w:t>
            </w:r>
            <w:r w:rsidRPr="00B36AF4">
              <w:rPr>
                <w:rFonts w:ascii="Times New Roman" w:hAnsi="Times New Roman" w:cs="Times New Roman"/>
                <w:sz w:val="24"/>
                <w:szCs w:val="24"/>
              </w:rPr>
              <w:t>draudimo išlaidos</w:t>
            </w:r>
            <w:r w:rsidRPr="006C0EF7">
              <w:rPr>
                <w:rFonts w:ascii="Times New Roman" w:hAnsi="Times New Roman" w:cs="Times New Roman"/>
                <w:sz w:val="24"/>
                <w:szCs w:val="24"/>
              </w:rPr>
              <w:t xml:space="preserve"> (per sutarties galiojimo laikotarpį, bet ne ilgiau </w:t>
            </w:r>
            <w:r w:rsidR="00A83991">
              <w:rPr>
                <w:rFonts w:ascii="Times New Roman" w:hAnsi="Times New Roman" w:cs="Times New Roman"/>
                <w:sz w:val="24"/>
                <w:szCs w:val="24"/>
              </w:rPr>
              <w:t xml:space="preserve">nei per </w:t>
            </w:r>
            <w:r w:rsidR="00A83991" w:rsidRPr="00A83991">
              <w:rPr>
                <w:rFonts w:ascii="Times New Roman" w:hAnsi="Times New Roman" w:cs="Times New Roman"/>
                <w:sz w:val="24"/>
                <w:szCs w:val="24"/>
              </w:rPr>
              <w:t>9 mėnesių laikotarpį</w:t>
            </w:r>
            <w:r w:rsidR="00A83991">
              <w:rPr>
                <w:rFonts w:ascii="Times New Roman" w:hAnsi="Times New Roman" w:cs="Times New Roman"/>
                <w:sz w:val="24"/>
                <w:szCs w:val="24"/>
              </w:rPr>
              <w:t>)</w:t>
            </w:r>
            <w:r>
              <w:rPr>
                <w:rFonts w:ascii="Times New Roman" w:hAnsi="Times New Roman" w:cs="Times New Roman"/>
                <w:sz w:val="24"/>
                <w:szCs w:val="24"/>
              </w:rPr>
              <w:t>.</w:t>
            </w:r>
          </w:p>
        </w:tc>
      </w:tr>
      <w:tr w:rsidR="00AA0CC4" w:rsidRPr="008A7561" w14:paraId="1D443AC6" w14:textId="77777777" w:rsidTr="00E647B1">
        <w:tc>
          <w:tcPr>
            <w:tcW w:w="1838" w:type="dxa"/>
            <w:vMerge/>
          </w:tcPr>
          <w:p w14:paraId="62B0598B" w14:textId="77777777" w:rsidR="00AA0CC4" w:rsidRPr="008A7561" w:rsidRDefault="00AA0CC4" w:rsidP="00DB236D">
            <w:pPr>
              <w:spacing w:after="0" w:line="240" w:lineRule="auto"/>
              <w:rPr>
                <w:rFonts w:ascii="Times New Roman" w:hAnsi="Times New Roman" w:cs="Times New Roman"/>
                <w:sz w:val="24"/>
                <w:szCs w:val="24"/>
              </w:rPr>
            </w:pPr>
          </w:p>
        </w:tc>
        <w:tc>
          <w:tcPr>
            <w:tcW w:w="7793" w:type="dxa"/>
          </w:tcPr>
          <w:p w14:paraId="22681C70" w14:textId="4B463ABE" w:rsidR="00AA0CC4" w:rsidRPr="001122B4" w:rsidRDefault="001E5BC4" w:rsidP="00DB23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5.3.22</w:t>
            </w:r>
            <w:r w:rsidR="00AA0CC4" w:rsidRPr="001122B4">
              <w:rPr>
                <w:rFonts w:ascii="Times New Roman" w:hAnsi="Times New Roman" w:cs="Times New Roman"/>
                <w:b/>
                <w:sz w:val="24"/>
                <w:szCs w:val="24"/>
              </w:rPr>
              <w:t>.</w:t>
            </w:r>
          </w:p>
          <w:p w14:paraId="0F17C098" w14:textId="4ED2E684" w:rsidR="0093768C" w:rsidRPr="008A7561" w:rsidRDefault="00AA0CC4" w:rsidP="00931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8C2610">
              <w:rPr>
                <w:rFonts w:ascii="Times New Roman" w:hAnsi="Times New Roman" w:cs="Times New Roman"/>
                <w:sz w:val="24"/>
                <w:szCs w:val="24"/>
              </w:rPr>
              <w:t>itos projekto veikloms įvykdyti ir projekto tikslui</w:t>
            </w:r>
            <w:r>
              <w:rPr>
                <w:rFonts w:ascii="Times New Roman" w:hAnsi="Times New Roman" w:cs="Times New Roman"/>
                <w:sz w:val="24"/>
                <w:szCs w:val="24"/>
              </w:rPr>
              <w:t xml:space="preserve">  </w:t>
            </w:r>
            <w:r w:rsidRPr="008C2610">
              <w:rPr>
                <w:rFonts w:ascii="Times New Roman" w:hAnsi="Times New Roman" w:cs="Times New Roman"/>
                <w:sz w:val="24"/>
                <w:szCs w:val="24"/>
              </w:rPr>
              <w:t>pasiekti būtinos ir pagrįstos išlaidos.</w:t>
            </w:r>
          </w:p>
        </w:tc>
      </w:tr>
      <w:tr w:rsidR="00FC6241" w:rsidRPr="008A7561" w14:paraId="1CEC8303" w14:textId="77777777" w:rsidTr="00E647B1">
        <w:tc>
          <w:tcPr>
            <w:tcW w:w="1838" w:type="dxa"/>
          </w:tcPr>
          <w:p w14:paraId="62D07685" w14:textId="6AD05A96" w:rsidR="00FC6241" w:rsidRPr="0051340E" w:rsidRDefault="00A83991" w:rsidP="00DB236D">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51340E" w:rsidRPr="0051340E">
              <w:rPr>
                <w:rFonts w:ascii="Times New Roman" w:hAnsi="Times New Roman" w:cs="Times New Roman"/>
                <w:b/>
                <w:sz w:val="24"/>
                <w:szCs w:val="24"/>
              </w:rPr>
              <w:t>. Netinkamos finansuoti išlaidos</w:t>
            </w:r>
          </w:p>
        </w:tc>
        <w:tc>
          <w:tcPr>
            <w:tcW w:w="7793" w:type="dxa"/>
          </w:tcPr>
          <w:p w14:paraId="45A9C4B7" w14:textId="0BE2320B" w:rsidR="0093768C" w:rsidRPr="008A7561" w:rsidRDefault="001E5BC4" w:rsidP="00DB236D">
            <w:pPr>
              <w:spacing w:after="0" w:line="240" w:lineRule="auto"/>
              <w:jc w:val="both"/>
              <w:rPr>
                <w:rFonts w:ascii="Times New Roman" w:hAnsi="Times New Roman" w:cs="Times New Roman"/>
                <w:sz w:val="24"/>
                <w:szCs w:val="24"/>
              </w:rPr>
            </w:pPr>
            <w:r w:rsidRPr="001E5BC4">
              <w:rPr>
                <w:rFonts w:ascii="Times New Roman" w:hAnsi="Times New Roman" w:cs="Times New Roman"/>
                <w:sz w:val="24"/>
                <w:szCs w:val="24"/>
              </w:rPr>
              <w:t>Kitų netinkamų finansuoti veiklų ir išlaidų, nei nustatyta Atmintinės 2 dalies ,,Bendrieji reikalavimai projektams“ lentelės 8 punkte, nėra.</w:t>
            </w:r>
          </w:p>
        </w:tc>
      </w:tr>
      <w:tr w:rsidR="00FC6241" w:rsidRPr="008A7561" w14:paraId="4C4EAC2C" w14:textId="77777777" w:rsidTr="00E647B1">
        <w:tc>
          <w:tcPr>
            <w:tcW w:w="1838" w:type="dxa"/>
          </w:tcPr>
          <w:p w14:paraId="76E51C92" w14:textId="0E7D9974" w:rsidR="00FC6241" w:rsidRPr="0051340E" w:rsidRDefault="00A83991" w:rsidP="00DB236D">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51340E" w:rsidRPr="0051340E">
              <w:rPr>
                <w:rFonts w:ascii="Times New Roman" w:hAnsi="Times New Roman" w:cs="Times New Roman"/>
                <w:b/>
                <w:sz w:val="24"/>
                <w:szCs w:val="24"/>
              </w:rPr>
              <w:t>. Reikalavimai veiklų finansavimo dydžiui</w:t>
            </w:r>
          </w:p>
        </w:tc>
        <w:tc>
          <w:tcPr>
            <w:tcW w:w="7793" w:type="dxa"/>
          </w:tcPr>
          <w:p w14:paraId="6835209B" w14:textId="77777777" w:rsidR="0093768C"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Vykdant neformaliojo profesinio mokymo, organizuojamo pameistrystės forma pagal pameistrystės darbo sutartį, sudarytą kartu su mokymo sutartimi dėl neformaliojo mokymo, veiklą kiekvieno veiklų dalyvio naujų įgūdžių įgijimo išlaidos finansuojamos ne ilgesnį kaip 9 mėnesių laikotarpį.</w:t>
            </w:r>
          </w:p>
          <w:p w14:paraId="122FBC12" w14:textId="73A8719F" w:rsidR="001E5BC4" w:rsidRPr="008A7561" w:rsidRDefault="001E5BC4" w:rsidP="00DB236D">
            <w:pPr>
              <w:spacing w:after="0" w:line="240" w:lineRule="auto"/>
              <w:jc w:val="both"/>
              <w:rPr>
                <w:rFonts w:ascii="Times New Roman" w:hAnsi="Times New Roman" w:cs="Times New Roman"/>
                <w:sz w:val="24"/>
                <w:szCs w:val="24"/>
              </w:rPr>
            </w:pPr>
          </w:p>
        </w:tc>
      </w:tr>
      <w:tr w:rsidR="00FC6241" w:rsidRPr="008A7561" w14:paraId="5B011CDB" w14:textId="77777777" w:rsidTr="00E647B1">
        <w:tc>
          <w:tcPr>
            <w:tcW w:w="1838" w:type="dxa"/>
          </w:tcPr>
          <w:p w14:paraId="012FDF37" w14:textId="2D7A644E" w:rsidR="00FC6241" w:rsidRPr="000B42BF" w:rsidRDefault="00A83991" w:rsidP="00DB236D">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51340E" w:rsidRPr="0051340E">
              <w:rPr>
                <w:rFonts w:ascii="Times New Roman" w:hAnsi="Times New Roman" w:cs="Times New Roman"/>
                <w:b/>
                <w:sz w:val="24"/>
                <w:szCs w:val="24"/>
              </w:rPr>
              <w:t xml:space="preserve">. Reikalavimai </w:t>
            </w:r>
            <w:proofErr w:type="spellStart"/>
            <w:r w:rsidR="0051340E" w:rsidRPr="0051340E">
              <w:rPr>
                <w:rFonts w:ascii="Times New Roman" w:hAnsi="Times New Roman" w:cs="Times New Roman"/>
                <w:b/>
                <w:sz w:val="24"/>
                <w:szCs w:val="24"/>
              </w:rPr>
              <w:t>poveiklės</w:t>
            </w:r>
            <w:proofErr w:type="spellEnd"/>
            <w:r w:rsidR="0051340E" w:rsidRPr="0051340E">
              <w:rPr>
                <w:rFonts w:ascii="Times New Roman" w:hAnsi="Times New Roman" w:cs="Times New Roman"/>
                <w:b/>
                <w:sz w:val="24"/>
                <w:szCs w:val="24"/>
              </w:rPr>
              <w:t xml:space="preserve"> įgyvendinimui</w:t>
            </w:r>
          </w:p>
        </w:tc>
        <w:tc>
          <w:tcPr>
            <w:tcW w:w="7793" w:type="dxa"/>
          </w:tcPr>
          <w:p w14:paraId="68A79BA7" w14:textId="083F7AD0" w:rsidR="0051340E" w:rsidRPr="0051340E" w:rsidRDefault="009313DE"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Projekto vykdytojas turi užtikrinti, kad</w:t>
            </w:r>
            <w:r w:rsidR="0051340E" w:rsidRPr="0051340E">
              <w:rPr>
                <w:rFonts w:ascii="Times New Roman" w:hAnsi="Times New Roman" w:cs="Times New Roman"/>
                <w:sz w:val="24"/>
                <w:szCs w:val="24"/>
              </w:rPr>
              <w:t>:</w:t>
            </w:r>
          </w:p>
          <w:p w14:paraId="55058C47" w14:textId="77777777" w:rsidR="009313DE" w:rsidRDefault="0051340E" w:rsidP="00DB236D">
            <w:pPr>
              <w:spacing w:after="0" w:line="240" w:lineRule="auto"/>
              <w:jc w:val="both"/>
              <w:rPr>
                <w:rFonts w:ascii="Times New Roman" w:hAnsi="Times New Roman" w:cs="Times New Roman"/>
                <w:i/>
                <w:sz w:val="24"/>
                <w:szCs w:val="24"/>
              </w:rPr>
            </w:pPr>
            <w:r w:rsidRPr="0051340E">
              <w:rPr>
                <w:rFonts w:ascii="Times New Roman" w:hAnsi="Times New Roman" w:cs="Times New Roman"/>
                <w:sz w:val="24"/>
                <w:szCs w:val="24"/>
              </w:rPr>
              <w:t>1. mokymus vykdytų neformaliojo profesinio mokymo teikėjas</w:t>
            </w:r>
            <w:r w:rsidR="009313DE">
              <w:rPr>
                <w:rFonts w:ascii="Times New Roman" w:hAnsi="Times New Roman" w:cs="Times New Roman"/>
                <w:sz w:val="24"/>
                <w:szCs w:val="24"/>
              </w:rPr>
              <w:t xml:space="preserve">, </w:t>
            </w:r>
            <w:r w:rsidRPr="009313DE">
              <w:rPr>
                <w:rFonts w:ascii="Times New Roman" w:hAnsi="Times New Roman" w:cs="Times New Roman"/>
                <w:i/>
                <w:sz w:val="24"/>
                <w:szCs w:val="24"/>
              </w:rPr>
              <w:t>t. y.</w:t>
            </w:r>
            <w:r w:rsidR="009313DE">
              <w:rPr>
                <w:rFonts w:ascii="Times New Roman" w:hAnsi="Times New Roman" w:cs="Times New Roman"/>
                <w:i/>
                <w:sz w:val="24"/>
                <w:szCs w:val="24"/>
              </w:rPr>
              <w:t>:</w:t>
            </w:r>
          </w:p>
          <w:p w14:paraId="0F6D3234" w14:textId="77777777" w:rsidR="009313DE" w:rsidRDefault="009313DE" w:rsidP="00DB236D">
            <w:pPr>
              <w:spacing w:after="0" w:line="240" w:lineRule="auto"/>
              <w:jc w:val="both"/>
              <w:rPr>
                <w:rFonts w:ascii="Times New Roman" w:hAnsi="Times New Roman" w:cs="Times New Roman"/>
                <w:i/>
                <w:sz w:val="24"/>
                <w:szCs w:val="24"/>
              </w:rPr>
            </w:pPr>
            <w:r w:rsidRPr="009313DE">
              <w:rPr>
                <w:rFonts w:ascii="Times New Roman" w:hAnsi="Times New Roman" w:cs="Times New Roman"/>
                <w:sz w:val="24"/>
                <w:szCs w:val="24"/>
              </w:rPr>
              <w:t>1)</w:t>
            </w:r>
            <w:r w:rsidR="0051340E" w:rsidRPr="009313DE">
              <w:rPr>
                <w:rFonts w:ascii="Times New Roman" w:hAnsi="Times New Roman" w:cs="Times New Roman"/>
                <w:sz w:val="24"/>
                <w:szCs w:val="24"/>
              </w:rPr>
              <w:t xml:space="preserve"> profesinio mokymo įstaiga</w:t>
            </w:r>
            <w:r>
              <w:rPr>
                <w:rFonts w:ascii="Times New Roman" w:hAnsi="Times New Roman" w:cs="Times New Roman"/>
                <w:i/>
                <w:sz w:val="24"/>
                <w:szCs w:val="24"/>
              </w:rPr>
              <w:t xml:space="preserve"> (</w:t>
            </w:r>
            <w:r w:rsidRPr="009313DE">
              <w:rPr>
                <w:rFonts w:ascii="Times New Roman" w:hAnsi="Times New Roman" w:cs="Times New Roman"/>
                <w:i/>
                <w:sz w:val="24"/>
                <w:szCs w:val="24"/>
              </w:rPr>
              <w:t>t. y. mokykla ar kita įstaiga, kurios pagrindinė veikla – profesinis mokymas</w:t>
            </w:r>
            <w:r>
              <w:rPr>
                <w:rFonts w:ascii="Times New Roman" w:hAnsi="Times New Roman" w:cs="Times New Roman"/>
                <w:i/>
                <w:sz w:val="24"/>
                <w:szCs w:val="24"/>
              </w:rPr>
              <w:t>)</w:t>
            </w:r>
            <w:r w:rsidR="0051340E" w:rsidRPr="009313DE">
              <w:rPr>
                <w:rFonts w:ascii="Times New Roman" w:hAnsi="Times New Roman" w:cs="Times New Roman"/>
                <w:i/>
                <w:sz w:val="24"/>
                <w:szCs w:val="24"/>
              </w:rPr>
              <w:t>,</w:t>
            </w:r>
          </w:p>
          <w:p w14:paraId="3CFB2771" w14:textId="77777777" w:rsidR="009313DE" w:rsidRPr="009313DE" w:rsidRDefault="009313DE" w:rsidP="00DB236D">
            <w:pPr>
              <w:spacing w:after="0" w:line="240" w:lineRule="auto"/>
              <w:jc w:val="both"/>
              <w:rPr>
                <w:rFonts w:ascii="Times New Roman" w:hAnsi="Times New Roman" w:cs="Times New Roman"/>
                <w:sz w:val="24"/>
                <w:szCs w:val="24"/>
              </w:rPr>
            </w:pPr>
            <w:r w:rsidRPr="009313DE">
              <w:rPr>
                <w:rFonts w:ascii="Times New Roman" w:hAnsi="Times New Roman" w:cs="Times New Roman"/>
                <w:sz w:val="24"/>
                <w:szCs w:val="24"/>
              </w:rPr>
              <w:t>2) ar</w:t>
            </w:r>
            <w:r w:rsidR="0051340E" w:rsidRPr="009313DE">
              <w:rPr>
                <w:rFonts w:ascii="Times New Roman" w:hAnsi="Times New Roman" w:cs="Times New Roman"/>
                <w:sz w:val="24"/>
                <w:szCs w:val="24"/>
              </w:rPr>
              <w:t xml:space="preserve"> laisvasis mokytojas</w:t>
            </w:r>
            <w:r w:rsidRPr="009313DE">
              <w:rPr>
                <w:rFonts w:ascii="Times New Roman" w:hAnsi="Times New Roman" w:cs="Times New Roman"/>
                <w:sz w:val="24"/>
                <w:szCs w:val="24"/>
              </w:rPr>
              <w:t>;</w:t>
            </w:r>
          </w:p>
          <w:p w14:paraId="56CA3472" w14:textId="58019AEC" w:rsidR="009313DE" w:rsidRDefault="009313DE" w:rsidP="00DB236D">
            <w:pPr>
              <w:spacing w:after="0" w:line="240" w:lineRule="auto"/>
              <w:jc w:val="both"/>
              <w:rPr>
                <w:rFonts w:ascii="Times New Roman" w:hAnsi="Times New Roman" w:cs="Times New Roman"/>
                <w:sz w:val="24"/>
                <w:szCs w:val="24"/>
              </w:rPr>
            </w:pPr>
            <w:r w:rsidRPr="009313DE">
              <w:rPr>
                <w:rFonts w:ascii="Times New Roman" w:hAnsi="Times New Roman" w:cs="Times New Roman"/>
                <w:sz w:val="24"/>
                <w:szCs w:val="24"/>
              </w:rPr>
              <w:t>3)</w:t>
            </w:r>
            <w:r w:rsidR="0051340E" w:rsidRPr="009313DE">
              <w:rPr>
                <w:rFonts w:ascii="Times New Roman" w:hAnsi="Times New Roman" w:cs="Times New Roman"/>
                <w:sz w:val="24"/>
                <w:szCs w:val="24"/>
              </w:rPr>
              <w:t xml:space="preserve"> ar kitas profesinio mokymo teikėjas</w:t>
            </w:r>
            <w:r w:rsidR="0051340E" w:rsidRPr="009313DE">
              <w:rPr>
                <w:rFonts w:ascii="Times New Roman" w:hAnsi="Times New Roman" w:cs="Times New Roman"/>
                <w:i/>
                <w:sz w:val="24"/>
                <w:szCs w:val="24"/>
              </w:rPr>
              <w:t xml:space="preserve"> (t. y. bendrojo lavinimo mokykla, įstaiga, organizacija, įmonė, kuriai profesijos mokymas nėra pagrindinė veikla)</w:t>
            </w:r>
            <w:r>
              <w:rPr>
                <w:rFonts w:ascii="Times New Roman" w:hAnsi="Times New Roman" w:cs="Times New Roman"/>
                <w:sz w:val="24"/>
                <w:szCs w:val="24"/>
              </w:rPr>
              <w:t>;</w:t>
            </w:r>
          </w:p>
          <w:p w14:paraId="50A13C88" w14:textId="549BFD5B" w:rsidR="009313DE" w:rsidRDefault="009313DE" w:rsidP="00DB236D">
            <w:pPr>
              <w:spacing w:after="0" w:line="240" w:lineRule="auto"/>
              <w:jc w:val="both"/>
              <w:rPr>
                <w:rFonts w:ascii="Times New Roman" w:hAnsi="Times New Roman" w:cs="Times New Roman"/>
                <w:sz w:val="24"/>
                <w:szCs w:val="24"/>
              </w:rPr>
            </w:pPr>
          </w:p>
          <w:p w14:paraId="3C6226C6" w14:textId="77777777" w:rsidR="009313DE" w:rsidRPr="0051340E" w:rsidRDefault="009313DE" w:rsidP="009313DE">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lastRenderedPageBreak/>
              <w:t>Juridinis asmuo laikomas turinčiu teisę vykdyti neformalaus profesinio mokymo programas, jei tokia galimybė nustatyta jo įstatuose (nuostatuose)</w:t>
            </w:r>
          </w:p>
          <w:p w14:paraId="7F535EA0" w14:textId="77777777" w:rsidR="009313DE" w:rsidRDefault="009313DE" w:rsidP="00DB236D">
            <w:pPr>
              <w:spacing w:after="0" w:line="240" w:lineRule="auto"/>
              <w:jc w:val="both"/>
              <w:rPr>
                <w:rFonts w:ascii="Times New Roman" w:hAnsi="Times New Roman" w:cs="Times New Roman"/>
                <w:sz w:val="24"/>
                <w:szCs w:val="24"/>
              </w:rPr>
            </w:pPr>
          </w:p>
          <w:p w14:paraId="010B4A56" w14:textId="52B4C16F" w:rsidR="0051340E" w:rsidRPr="0051340E" w:rsidRDefault="009313DE"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1340E" w:rsidRPr="0051340E">
              <w:rPr>
                <w:rFonts w:ascii="Times New Roman" w:hAnsi="Times New Roman" w:cs="Times New Roman"/>
                <w:sz w:val="24"/>
                <w:szCs w:val="24"/>
              </w:rPr>
              <w:t xml:space="preserve"> projekto veiklų dalyvius</w:t>
            </w:r>
            <w:r>
              <w:rPr>
                <w:rFonts w:ascii="Times New Roman" w:hAnsi="Times New Roman" w:cs="Times New Roman"/>
                <w:sz w:val="24"/>
                <w:szCs w:val="24"/>
              </w:rPr>
              <w:t xml:space="preserve"> ugdantis asmuo</w:t>
            </w:r>
            <w:r w:rsidR="0051340E" w:rsidRPr="0051340E">
              <w:rPr>
                <w:rFonts w:ascii="Times New Roman" w:hAnsi="Times New Roman" w:cs="Times New Roman"/>
                <w:sz w:val="24"/>
                <w:szCs w:val="24"/>
              </w:rPr>
              <w:t xml:space="preserve"> </w:t>
            </w:r>
            <w:r w:rsidRPr="0051340E">
              <w:rPr>
                <w:rFonts w:ascii="Times New Roman" w:hAnsi="Times New Roman" w:cs="Times New Roman"/>
                <w:sz w:val="24"/>
                <w:szCs w:val="24"/>
              </w:rPr>
              <w:t xml:space="preserve">turėtų teisę </w:t>
            </w:r>
            <w:r w:rsidR="0051340E" w:rsidRPr="0051340E">
              <w:rPr>
                <w:rFonts w:ascii="Times New Roman" w:hAnsi="Times New Roman" w:cs="Times New Roman"/>
                <w:sz w:val="24"/>
                <w:szCs w:val="24"/>
              </w:rPr>
              <w:t>pagal Lietuvos Respublikos švietimo įstatymo 48 straipsnio nuostatas dirbti mokytoju pagal profesinio mokymo</w:t>
            </w:r>
            <w:r>
              <w:rPr>
                <w:rFonts w:ascii="Times New Roman" w:hAnsi="Times New Roman" w:cs="Times New Roman"/>
                <w:sz w:val="24"/>
                <w:szCs w:val="24"/>
              </w:rPr>
              <w:t xml:space="preserve"> programas.</w:t>
            </w:r>
          </w:p>
          <w:p w14:paraId="2B13C2AD" w14:textId="77777777" w:rsidR="009313DE" w:rsidRDefault="009313DE" w:rsidP="00DB236D">
            <w:pPr>
              <w:spacing w:after="0" w:line="240" w:lineRule="auto"/>
              <w:jc w:val="both"/>
              <w:rPr>
                <w:rFonts w:ascii="Times New Roman" w:hAnsi="Times New Roman" w:cs="Times New Roman"/>
                <w:sz w:val="24"/>
                <w:szCs w:val="24"/>
              </w:rPr>
            </w:pPr>
          </w:p>
          <w:p w14:paraId="2279D015" w14:textId="1EB6412D"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Pagal Švietimo įstatymo 48 str</w:t>
            </w:r>
            <w:r w:rsidR="009313DE">
              <w:rPr>
                <w:rFonts w:ascii="Times New Roman" w:hAnsi="Times New Roman" w:cs="Times New Roman"/>
                <w:sz w:val="24"/>
                <w:szCs w:val="24"/>
              </w:rPr>
              <w:t>.</w:t>
            </w:r>
            <w:r w:rsidRPr="0051340E">
              <w:rPr>
                <w:rFonts w:ascii="Times New Roman" w:hAnsi="Times New Roman" w:cs="Times New Roman"/>
                <w:sz w:val="24"/>
                <w:szCs w:val="24"/>
              </w:rPr>
              <w:t xml:space="preserve"> nuostatas </w:t>
            </w:r>
            <w:r w:rsidRPr="0051340E">
              <w:rPr>
                <w:rFonts w:ascii="Times New Roman" w:hAnsi="Times New Roman" w:cs="Times New Roman"/>
                <w:i/>
                <w:sz w:val="24"/>
                <w:szCs w:val="24"/>
              </w:rPr>
              <w:t>mokytoju pagal profesinio mokymo programas turi teisę dirbti</w:t>
            </w:r>
            <w:r w:rsidRPr="0051340E">
              <w:rPr>
                <w:rFonts w:ascii="Times New Roman" w:hAnsi="Times New Roman" w:cs="Times New Roman"/>
                <w:sz w:val="24"/>
                <w:szCs w:val="24"/>
              </w:rPr>
              <w:t>:</w:t>
            </w:r>
          </w:p>
          <w:p w14:paraId="36307731"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1) pedagogas;</w:t>
            </w:r>
          </w:p>
          <w:p w14:paraId="7C596A2A"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2) asmuo, įgijęs aukštąjį (aukštesnįjį, įgytą iki 2009 metų, ar specialųjį vidurinį, įgytą iki 1995 metų) išsilavinimą, – pagal bendrojo ugdymo, profesinio mokymo ir neformaliojo švietimo programas; asmenys per vienus metus nuo darbo mokytoju pagal profesinio mokymo ir neformaliojo švietimo programas pradžios privalo išklausyti švietimo ir mokslo ministro nustatyta tvarka pedagoginių ir psichologinių žinių kursą;</w:t>
            </w:r>
          </w:p>
          <w:p w14:paraId="0D4AC585"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3) asmuo, baigęs profesinio mokymo programą, įgijęs vidurinį išsilavinimą ir kvalifikaciją, turintis 3 metų atitinkamos srities darbo stažą ir išklausęs švietimo ir mokslo ministro nustatyta tvarka pedagoginių ir psichologinių žinių kursą.</w:t>
            </w:r>
          </w:p>
          <w:p w14:paraId="08884754" w14:textId="77777777" w:rsidR="0051340E" w:rsidRPr="0051340E" w:rsidRDefault="0051340E" w:rsidP="00DB236D">
            <w:pPr>
              <w:spacing w:after="0" w:line="240" w:lineRule="auto"/>
              <w:jc w:val="both"/>
              <w:rPr>
                <w:rFonts w:ascii="Times New Roman" w:hAnsi="Times New Roman" w:cs="Times New Roman"/>
                <w:sz w:val="24"/>
                <w:szCs w:val="24"/>
              </w:rPr>
            </w:pPr>
          </w:p>
          <w:p w14:paraId="6F2503FB" w14:textId="7DC52A12" w:rsidR="0051340E" w:rsidRPr="0051340E" w:rsidRDefault="009313DE"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1340E" w:rsidRPr="0051340E">
              <w:rPr>
                <w:rFonts w:ascii="Times New Roman" w:hAnsi="Times New Roman" w:cs="Times New Roman"/>
                <w:sz w:val="24"/>
                <w:szCs w:val="24"/>
              </w:rPr>
              <w:t xml:space="preserve">. </w:t>
            </w:r>
            <w:r w:rsidR="0051340E" w:rsidRPr="009313DE">
              <w:rPr>
                <w:rFonts w:ascii="Times New Roman" w:hAnsi="Times New Roman" w:cs="Times New Roman"/>
                <w:i/>
                <w:sz w:val="24"/>
                <w:szCs w:val="24"/>
              </w:rPr>
              <w:t>(kai mokymus ar jų dalį (teorinius mokymus ar praktinius mokymus) vykdantis neformaliojo profesinio mokymo teikėjas nėra projekto vykdytoju, partneriu ir (ar) projektą vykdančiu personalu</w:t>
            </w:r>
            <w:r w:rsidR="0051340E" w:rsidRPr="0051340E">
              <w:rPr>
                <w:rFonts w:ascii="Times New Roman" w:hAnsi="Times New Roman" w:cs="Times New Roman"/>
                <w:sz w:val="24"/>
                <w:szCs w:val="24"/>
              </w:rPr>
              <w:t>) mokymai ar jų dalis būtų vykdomi pagal projekto vykdytojo ar partnerio su išorės tiekėju – neformaliojo profesinio mokymo teikėju sudarytą mokymo paslaugų teikimo sutartį.</w:t>
            </w:r>
          </w:p>
          <w:p w14:paraId="7A16A34D" w14:textId="77777777" w:rsidR="0051340E" w:rsidRPr="0051340E" w:rsidRDefault="0051340E" w:rsidP="00DB236D">
            <w:pPr>
              <w:spacing w:after="0" w:line="240" w:lineRule="auto"/>
              <w:jc w:val="both"/>
              <w:rPr>
                <w:rFonts w:ascii="Times New Roman" w:hAnsi="Times New Roman" w:cs="Times New Roman"/>
                <w:sz w:val="24"/>
                <w:szCs w:val="24"/>
              </w:rPr>
            </w:pPr>
          </w:p>
          <w:p w14:paraId="5183A932" w14:textId="6AB147D7" w:rsidR="0051340E" w:rsidRPr="0051340E" w:rsidRDefault="009313DE"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1340E" w:rsidRPr="0051340E">
              <w:rPr>
                <w:rFonts w:ascii="Times New Roman" w:hAnsi="Times New Roman" w:cs="Times New Roman"/>
                <w:sz w:val="24"/>
                <w:szCs w:val="24"/>
              </w:rPr>
              <w:t>. mokymai vyktų pagal neformaliojo profesinio mokymo programą, kuri atitinka visus šiuos reikalavimus:</w:t>
            </w:r>
          </w:p>
          <w:p w14:paraId="42FED67B" w14:textId="4C640E0F" w:rsidR="0051340E" w:rsidRPr="0051340E" w:rsidRDefault="009313DE"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1340E" w:rsidRPr="0051340E">
              <w:rPr>
                <w:rFonts w:ascii="Times New Roman" w:hAnsi="Times New Roman" w:cs="Times New Roman"/>
                <w:sz w:val="24"/>
                <w:szCs w:val="24"/>
              </w:rPr>
              <w:t>) programa patvirtinta neformaliojo profesinio mokymo teikėjo vadovo ar jo įgalioto asmens;</w:t>
            </w:r>
          </w:p>
          <w:p w14:paraId="4576F510" w14:textId="76D8EAF1" w:rsidR="0051340E" w:rsidRPr="0051340E" w:rsidRDefault="009313DE"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1340E" w:rsidRPr="0051340E">
              <w:rPr>
                <w:rFonts w:ascii="Times New Roman" w:hAnsi="Times New Roman" w:cs="Times New Roman"/>
                <w:sz w:val="24"/>
                <w:szCs w:val="24"/>
              </w:rPr>
              <w:t>) programos aprašyme nurodyta: kokias kompetencijas įgis šią programą baigęs asmuo bei galimybės jas panaudoti būsimoje darbo veikloje; mokymo trukmė valandomis, dienomis, savaitėmis; mokymo temos; teoriniam ir praktiniam mokymui skiriamų mokymo valandų skaičius; praktinio mokymo vieta (-</w:t>
            </w:r>
            <w:proofErr w:type="spellStart"/>
            <w:r w:rsidR="0051340E" w:rsidRPr="0051340E">
              <w:rPr>
                <w:rFonts w:ascii="Times New Roman" w:hAnsi="Times New Roman" w:cs="Times New Roman"/>
                <w:sz w:val="24"/>
                <w:szCs w:val="24"/>
              </w:rPr>
              <w:t>os</w:t>
            </w:r>
            <w:proofErr w:type="spellEnd"/>
            <w:r w:rsidR="0051340E" w:rsidRPr="0051340E">
              <w:rPr>
                <w:rFonts w:ascii="Times New Roman" w:hAnsi="Times New Roman" w:cs="Times New Roman"/>
                <w:sz w:val="24"/>
                <w:szCs w:val="24"/>
              </w:rPr>
              <w:t>); reikalingas mokinių išsilavinimas; baigiamojo tikrinimo forma ir vieta; teorinio ir praktinio mokymo teikėjai; kvalifikaciniai reikalavimai mokytojams.</w:t>
            </w:r>
          </w:p>
          <w:p w14:paraId="7FA4527B" w14:textId="77777777" w:rsidR="0051340E" w:rsidRPr="0051340E" w:rsidRDefault="0051340E" w:rsidP="00DB236D">
            <w:pPr>
              <w:spacing w:after="0" w:line="240" w:lineRule="auto"/>
              <w:jc w:val="both"/>
              <w:rPr>
                <w:rFonts w:ascii="Times New Roman" w:hAnsi="Times New Roman" w:cs="Times New Roman"/>
                <w:sz w:val="24"/>
                <w:szCs w:val="24"/>
              </w:rPr>
            </w:pPr>
          </w:p>
          <w:p w14:paraId="5DFD398F"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Projekto vykdytojas taip pat turi užtikrinti, kad iki projekto veiklų dalyvio (-</w:t>
            </w:r>
            <w:proofErr w:type="spellStart"/>
            <w:r w:rsidRPr="0051340E">
              <w:rPr>
                <w:rFonts w:ascii="Times New Roman" w:hAnsi="Times New Roman" w:cs="Times New Roman"/>
                <w:sz w:val="24"/>
                <w:szCs w:val="24"/>
              </w:rPr>
              <w:t>ių</w:t>
            </w:r>
            <w:proofErr w:type="spellEnd"/>
            <w:r w:rsidRPr="0051340E">
              <w:rPr>
                <w:rFonts w:ascii="Times New Roman" w:hAnsi="Times New Roman" w:cs="Times New Roman"/>
                <w:sz w:val="24"/>
                <w:szCs w:val="24"/>
              </w:rPr>
              <w:t>) įtraukimo į neformaliojo profesinio mokymo veiklą:</w:t>
            </w:r>
          </w:p>
          <w:p w14:paraId="56960CF9"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 xml:space="preserve">1. </w:t>
            </w:r>
            <w:r w:rsidRPr="009313DE">
              <w:rPr>
                <w:rFonts w:ascii="Times New Roman" w:hAnsi="Times New Roman" w:cs="Times New Roman"/>
                <w:i/>
                <w:sz w:val="24"/>
                <w:szCs w:val="24"/>
              </w:rPr>
              <w:t>(kai vykdoma neformaliojo profesinio mokymo, organizuojamo mokykline forma, veikla)</w:t>
            </w:r>
            <w:r w:rsidRPr="0051340E">
              <w:rPr>
                <w:rFonts w:ascii="Times New Roman" w:hAnsi="Times New Roman" w:cs="Times New Roman"/>
                <w:sz w:val="24"/>
                <w:szCs w:val="24"/>
              </w:rPr>
              <w:t xml:space="preserve"> neformaliojo profesinio mokymo teikėjas ir projekto veiklų dalyvis sudarytų rašytinę neformaliojo profesinio mokymo sutartį, kurioje būtų nustatyta: sutarties šalys – profesinio mokymo teikėjas ir projekto veiklų dalyvis; neformaliojo profesinio mokymo programos ar jos modulio pavadinimas; profesinio mokymo teikėjo įsipareigojimas sudaryti sąlygas projekto veiklų dalyviui mokytis pagal neformaliojo profesinio mokymo programos ar jos modulio (-</w:t>
            </w:r>
            <w:proofErr w:type="spellStart"/>
            <w:r w:rsidRPr="0051340E">
              <w:rPr>
                <w:rFonts w:ascii="Times New Roman" w:hAnsi="Times New Roman" w:cs="Times New Roman"/>
                <w:sz w:val="24"/>
                <w:szCs w:val="24"/>
              </w:rPr>
              <w:t>ių</w:t>
            </w:r>
            <w:proofErr w:type="spellEnd"/>
            <w:r w:rsidRPr="0051340E">
              <w:rPr>
                <w:rFonts w:ascii="Times New Roman" w:hAnsi="Times New Roman" w:cs="Times New Roman"/>
                <w:sz w:val="24"/>
                <w:szCs w:val="24"/>
              </w:rPr>
              <w:t>) reikalavimus ir mokymo planą, suteikti projekto veiklų dalyviui žinių, išugdyti jo kompetencijas, įgūdžius, išvardytus neformaliojo profesinio mokymo programoje ar jo modulyje (-</w:t>
            </w:r>
            <w:proofErr w:type="spellStart"/>
            <w:r w:rsidRPr="0051340E">
              <w:rPr>
                <w:rFonts w:ascii="Times New Roman" w:hAnsi="Times New Roman" w:cs="Times New Roman"/>
                <w:sz w:val="24"/>
                <w:szCs w:val="24"/>
              </w:rPr>
              <w:t>iuose</w:t>
            </w:r>
            <w:proofErr w:type="spellEnd"/>
            <w:r w:rsidRPr="0051340E">
              <w:rPr>
                <w:rFonts w:ascii="Times New Roman" w:hAnsi="Times New Roman" w:cs="Times New Roman"/>
                <w:sz w:val="24"/>
                <w:szCs w:val="24"/>
              </w:rPr>
              <w:t xml:space="preserve">), užtikrinti </w:t>
            </w:r>
            <w:r w:rsidRPr="0051340E">
              <w:rPr>
                <w:rFonts w:ascii="Times New Roman" w:hAnsi="Times New Roman" w:cs="Times New Roman"/>
                <w:sz w:val="24"/>
                <w:szCs w:val="24"/>
              </w:rPr>
              <w:lastRenderedPageBreak/>
              <w:t>projekto veiklų dalyvio mokymosi vietos atitiktį saugos, sveikatos, priešgaisriniams ir higienos reikalavimams, projekto veiklų dalyvio mokymosi pasiekimų nešališką įvertinimą ir išduoti reikiamus mokymosi pasiekimų dokumentus; projekto veiklų dalyvio įsipareigojimas mokytis pagal mokymo planą ir neformaliojo profesinio mokymo programos ar jos modulio (-</w:t>
            </w:r>
            <w:proofErr w:type="spellStart"/>
            <w:r w:rsidRPr="0051340E">
              <w:rPr>
                <w:rFonts w:ascii="Times New Roman" w:hAnsi="Times New Roman" w:cs="Times New Roman"/>
                <w:sz w:val="24"/>
                <w:szCs w:val="24"/>
              </w:rPr>
              <w:t>ių</w:t>
            </w:r>
            <w:proofErr w:type="spellEnd"/>
            <w:r w:rsidRPr="0051340E">
              <w:rPr>
                <w:rFonts w:ascii="Times New Roman" w:hAnsi="Times New Roman" w:cs="Times New Roman"/>
                <w:sz w:val="24"/>
                <w:szCs w:val="24"/>
              </w:rPr>
              <w:t>) reikalavimus; kitos, sutarties šalių nuomone, svarbios sąlygos;</w:t>
            </w:r>
          </w:p>
          <w:p w14:paraId="557C871F"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2. (</w:t>
            </w:r>
            <w:r w:rsidRPr="009313DE">
              <w:rPr>
                <w:rFonts w:ascii="Times New Roman" w:hAnsi="Times New Roman" w:cs="Times New Roman"/>
                <w:i/>
                <w:sz w:val="24"/>
                <w:szCs w:val="24"/>
              </w:rPr>
              <w:t>kai vykdoma neformaliojo profesinio mokymo, organizuojamo pameistrystės forma pagal pameistrystės darbo sutartį, sudarytą kartu su mokymo sutartimi dėl neformaliojo mokymo, veikla)</w:t>
            </w:r>
            <w:r w:rsidRPr="0051340E">
              <w:rPr>
                <w:rFonts w:ascii="Times New Roman" w:hAnsi="Times New Roman" w:cs="Times New Roman"/>
                <w:sz w:val="24"/>
                <w:szCs w:val="24"/>
              </w:rPr>
              <w:t>:</w:t>
            </w:r>
          </w:p>
          <w:p w14:paraId="255881DC" w14:textId="2B3F5305" w:rsidR="0051340E" w:rsidRPr="0051340E" w:rsidRDefault="009313DE"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1340E" w:rsidRPr="0051340E">
              <w:rPr>
                <w:rFonts w:ascii="Times New Roman" w:hAnsi="Times New Roman" w:cs="Times New Roman"/>
                <w:sz w:val="24"/>
                <w:szCs w:val="24"/>
              </w:rPr>
              <w:t xml:space="preserve"> projekto vykdytoju ar partneriu esantis darbdavys ir projekto veiklų dalyvis sudarytų pameistrystės darbo sutartį; pameistrystės darbo sutartis turi būti sudaroma ir vykdoma nepažeidžiant Lietuvos Respublikos darbo kodekse (toliau – Darbo kodeksas) nustatytų reikalavimų dėl pameistrystės darbo sutarties, sudarytos kartu su mokymo sutartimi dėl neformaliojo mokymo;</w:t>
            </w:r>
          </w:p>
          <w:p w14:paraId="4F7AA758" w14:textId="3AFC8191" w:rsidR="0051340E" w:rsidRPr="0051340E" w:rsidRDefault="009313DE" w:rsidP="00DB2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1340E" w:rsidRPr="0051340E">
              <w:rPr>
                <w:rFonts w:ascii="Times New Roman" w:hAnsi="Times New Roman" w:cs="Times New Roman"/>
                <w:sz w:val="24"/>
                <w:szCs w:val="24"/>
              </w:rPr>
              <w:t xml:space="preserve"> ir neformalųjį profesinį mokymą turintis teisę vykdyti darbdavys, esantis projekto vykdytoju ar partneriu, arba mokymo paslaugos teikėjas, esantis projekto vykdytoju, partneriu arba teikiantis mokymo paslaugas pagal viešųjų pirkimų būdu sudarytą išorės paslaugų teikimo sutartį, ir projekto veiklų dalyvis sudarytų rašytinę neformaliojo profesinio mokymo sutartį;</w:t>
            </w:r>
          </w:p>
          <w:p w14:paraId="2F72AD51" w14:textId="77777777" w:rsidR="0051340E" w:rsidRPr="0051340E" w:rsidRDefault="0051340E" w:rsidP="00DB236D">
            <w:pPr>
              <w:spacing w:after="0" w:line="240" w:lineRule="auto"/>
              <w:jc w:val="both"/>
              <w:rPr>
                <w:rFonts w:ascii="Times New Roman" w:hAnsi="Times New Roman" w:cs="Times New Roman"/>
                <w:sz w:val="24"/>
                <w:szCs w:val="24"/>
              </w:rPr>
            </w:pPr>
          </w:p>
          <w:p w14:paraId="5D6FC7CD"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Pasibaigus mokymui projekto veiklų dalyviui, baigusiam neformaliojo profesinio mokymo programą, turi būti išduotas neformaliojo profesinio mokymo programos baigimą ir (ar) kompetencijos atlikti tam tikrą darbą įgijimą liudijantis pažymėjimas, o projekto veiklų dalyviui, nebaigusiam neformaliojo profesinio mokymo programos – mokymosi pasiekimų pažymėjimas; pažymėjimuose turi būti nurodyta faktiškai įvykdytų mokymų trukmė (valandomis).</w:t>
            </w:r>
          </w:p>
          <w:p w14:paraId="2450F956" w14:textId="77777777" w:rsidR="0051340E" w:rsidRPr="0051340E" w:rsidRDefault="0051340E" w:rsidP="00DB236D">
            <w:pPr>
              <w:spacing w:after="0" w:line="240" w:lineRule="auto"/>
              <w:jc w:val="both"/>
              <w:rPr>
                <w:rFonts w:ascii="Times New Roman" w:hAnsi="Times New Roman" w:cs="Times New Roman"/>
                <w:sz w:val="24"/>
                <w:szCs w:val="24"/>
              </w:rPr>
            </w:pPr>
          </w:p>
          <w:p w14:paraId="517A275E" w14:textId="77777777" w:rsidR="0051340E" w:rsidRPr="0051340E" w:rsidRDefault="0051340E" w:rsidP="00DB236D">
            <w:pPr>
              <w:spacing w:after="0" w:line="240" w:lineRule="auto"/>
              <w:jc w:val="both"/>
              <w:rPr>
                <w:rFonts w:ascii="Times New Roman" w:hAnsi="Times New Roman" w:cs="Times New Roman"/>
                <w:b/>
                <w:sz w:val="24"/>
                <w:szCs w:val="24"/>
              </w:rPr>
            </w:pPr>
            <w:r w:rsidRPr="0051340E">
              <w:rPr>
                <w:rFonts w:ascii="Times New Roman" w:hAnsi="Times New Roman" w:cs="Times New Roman"/>
                <w:b/>
                <w:sz w:val="24"/>
                <w:szCs w:val="24"/>
              </w:rPr>
              <w:t>Darbo kodekso nuostatos, reglamentuojančios Pameistrystės darbo sutartį:</w:t>
            </w:r>
          </w:p>
          <w:p w14:paraId="505ED104" w14:textId="1F492F5D"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 xml:space="preserve">1. Mokymo sutartis dėl neformaliojo mokymo,  </w:t>
            </w:r>
            <w:r w:rsidRPr="00BA5CBA">
              <w:rPr>
                <w:rFonts w:ascii="Times New Roman" w:hAnsi="Times New Roman" w:cs="Times New Roman"/>
                <w:i/>
                <w:sz w:val="24"/>
                <w:szCs w:val="24"/>
              </w:rPr>
              <w:t>kuri sudaryta tarp pameistrio ir neformalųjį mokymą turinčio teisę vykdyti darbdavio ar mokymo paslaugos teikėjo, sudariusio sutartį su darbdaviu</w:t>
            </w:r>
            <w:r w:rsidRPr="0051340E">
              <w:rPr>
                <w:rFonts w:ascii="Times New Roman" w:hAnsi="Times New Roman" w:cs="Times New Roman"/>
                <w:sz w:val="24"/>
                <w:szCs w:val="24"/>
              </w:rPr>
              <w:t>, yra pridedama prie pameistrystės darbo sutarties ir yra neatsiejama jos dalis. Pameistrystės darbo sutarties vykdymas darbdavio turi būti organizuojamas taip, kad būtų pasiekti mokymo sutartyje nurodytos mokymo programos tikslai ir kitos mokymo sutarties sąlygos.</w:t>
            </w:r>
          </w:p>
          <w:p w14:paraId="60855713"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2. Pameistrystės darbo sutartyje privalo būti nustatyta darbo laiko ir kito mokymosi laiko trukmė. Bendras pameistrio darbo darbdaviui laikas ir kito mokymosi laikas negali viršyti keturiasdešimt aštuonių valandų per savaitę, išskyrus pameistrį iki aštuoniolikos metų, kurio darbo laiko trukmę nustato Lietuvos Respublikos darbuotojų saugos ir sveikatos įstatymas. Mokymas gali vykti tiek darbovietėje, tiek mokymo įstaigoje.</w:t>
            </w:r>
          </w:p>
          <w:p w14:paraId="766A5ED2"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 xml:space="preserve">3. Už faktiškai dirbtą laiką pameistriui mokamas pameistrystės darbo sutartyje numatytas darbo užmokestis, kuris negali būti mažesnis negu Lietuvos Respublikos Vyriausybės patvirtinta minimalioji mėnesinė alga arba minimalusis valandinis atlygis. Darbovietėje praleistas teorinėms žinioms įgyti ir mokyti darbo vietoje skirtas laikas įskaitomas į faktiškai dirbto laiko trukmę tada, jeigu jis viršija dvidešimt procentų faktiškai dirbto laiko. </w:t>
            </w:r>
          </w:p>
          <w:p w14:paraId="69C4A635"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 xml:space="preserve">4. Mokymosi įstaigoje praleistas laikas neįskaitomas į darbo laiką ir už jį darbdavys neprivalo mokėti darbo užmokesčio. Šis laikas neturi sudaryti </w:t>
            </w:r>
            <w:r w:rsidRPr="0051340E">
              <w:rPr>
                <w:rFonts w:ascii="Times New Roman" w:hAnsi="Times New Roman" w:cs="Times New Roman"/>
                <w:sz w:val="24"/>
                <w:szCs w:val="24"/>
              </w:rPr>
              <w:lastRenderedPageBreak/>
              <w:t>daugiau negu trisdešimt procentų pameistrystės darbo sutarties galiojimo trukmės.</w:t>
            </w:r>
          </w:p>
          <w:p w14:paraId="38292C46"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5. Pameistrystės darbo sutartis pasibaigia pasibaigus mokymo sutarčiai dėl mokymo. Ji taip pat gali būti nutraukta prieš terminą pameistrio rašytiniu pareiškimu įspėjus darbdavį prieš penkias darbo dienas ir darbdavio iniciatyva – įspėjus pameistrį prieš penkias darbo dienas.</w:t>
            </w:r>
          </w:p>
          <w:p w14:paraId="1E945E49" w14:textId="77777777" w:rsidR="0051340E" w:rsidRPr="0051340E"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6. Darbdavys turi skirti atsakingą (atsakingus) darbuotoją (darbuotojus) už pameistrio darbinės veiklos ir praktinio mokymo organizavimą ir atsakingą darbuotoją už darbinės veiklos ir praktinio mokymo koordinavimą (profesijos meistrą). Profesinio mokymo įstaigos vadovas turi skirti profesijos mokytoją pameistrio praktiniam mokymui, vykdomam darbo vietoje, vadovauti.</w:t>
            </w:r>
          </w:p>
          <w:p w14:paraId="3CF1DCBA" w14:textId="77777777" w:rsidR="0051340E" w:rsidRPr="0051340E" w:rsidRDefault="0051340E" w:rsidP="00DB236D">
            <w:pPr>
              <w:spacing w:after="0" w:line="240" w:lineRule="auto"/>
              <w:jc w:val="both"/>
              <w:rPr>
                <w:rFonts w:ascii="Times New Roman" w:hAnsi="Times New Roman" w:cs="Times New Roman"/>
                <w:sz w:val="24"/>
                <w:szCs w:val="24"/>
              </w:rPr>
            </w:pPr>
          </w:p>
          <w:p w14:paraId="12D1D1C2" w14:textId="77777777" w:rsidR="0093768C" w:rsidRDefault="0051340E" w:rsidP="00DB236D">
            <w:pPr>
              <w:spacing w:after="0" w:line="240" w:lineRule="auto"/>
              <w:jc w:val="both"/>
              <w:rPr>
                <w:rFonts w:ascii="Times New Roman" w:hAnsi="Times New Roman" w:cs="Times New Roman"/>
                <w:sz w:val="24"/>
                <w:szCs w:val="24"/>
              </w:rPr>
            </w:pPr>
            <w:r w:rsidRPr="0051340E">
              <w:rPr>
                <w:rFonts w:ascii="Times New Roman" w:hAnsi="Times New Roman" w:cs="Times New Roman"/>
                <w:sz w:val="24"/>
                <w:szCs w:val="24"/>
              </w:rPr>
              <w:t>Pažymėtina, kad Pameistrystės darbo sutarčiai taip pat taikomos bendrosios Darbo kodekso nuostatos, reglamentuojančios darbo sutarties sąvoką, turinį, būtinąsias sutarties sudarymo sąlygas.</w:t>
            </w:r>
          </w:p>
          <w:p w14:paraId="65507764" w14:textId="25ADACFB" w:rsidR="0051340E" w:rsidRPr="008A7561" w:rsidRDefault="0051340E" w:rsidP="00DB236D">
            <w:pPr>
              <w:spacing w:after="0" w:line="240" w:lineRule="auto"/>
              <w:jc w:val="both"/>
              <w:rPr>
                <w:rFonts w:ascii="Times New Roman" w:hAnsi="Times New Roman" w:cs="Times New Roman"/>
                <w:sz w:val="24"/>
                <w:szCs w:val="24"/>
              </w:rPr>
            </w:pPr>
          </w:p>
        </w:tc>
      </w:tr>
    </w:tbl>
    <w:p w14:paraId="11186571" w14:textId="77777777" w:rsidR="00FC6241" w:rsidRPr="008A7561" w:rsidRDefault="00FC6241" w:rsidP="00FC6241">
      <w:pPr>
        <w:spacing w:line="240" w:lineRule="auto"/>
        <w:rPr>
          <w:rFonts w:ascii="Times New Roman" w:hAnsi="Times New Roman" w:cs="Times New Roman"/>
          <w:sz w:val="24"/>
          <w:szCs w:val="24"/>
        </w:rPr>
      </w:pPr>
    </w:p>
    <w:p w14:paraId="280C8165" w14:textId="77777777" w:rsidR="00C213E2" w:rsidRDefault="00C213E2" w:rsidP="00C213E2">
      <w:pPr>
        <w:spacing w:line="240" w:lineRule="auto"/>
        <w:jc w:val="center"/>
        <w:rPr>
          <w:rFonts w:ascii="Times New Roman" w:hAnsi="Times New Roman" w:cs="Times New Roman"/>
          <w:b/>
          <w:sz w:val="28"/>
          <w:szCs w:val="28"/>
        </w:rPr>
      </w:pPr>
    </w:p>
    <w:p w14:paraId="0BB96436" w14:textId="77777777" w:rsidR="0093768C" w:rsidRDefault="0093768C" w:rsidP="00C213E2">
      <w:pPr>
        <w:spacing w:line="240" w:lineRule="auto"/>
        <w:jc w:val="center"/>
        <w:rPr>
          <w:rFonts w:ascii="Times New Roman" w:hAnsi="Times New Roman" w:cs="Times New Roman"/>
          <w:b/>
          <w:sz w:val="28"/>
          <w:szCs w:val="28"/>
        </w:rPr>
      </w:pPr>
    </w:p>
    <w:p w14:paraId="5F5A7867" w14:textId="77777777" w:rsidR="00296D46" w:rsidRDefault="00296D46">
      <w:pPr>
        <w:rPr>
          <w:rFonts w:ascii="Times New Roman" w:eastAsiaTheme="majorEastAsia" w:hAnsi="Times New Roman" w:cs="Times New Roman"/>
          <w:b/>
          <w:sz w:val="26"/>
          <w:szCs w:val="26"/>
        </w:rPr>
      </w:pPr>
      <w:r>
        <w:br w:type="page"/>
      </w:r>
    </w:p>
    <w:p w14:paraId="7AF282C8" w14:textId="7551D4B7" w:rsidR="002A1A92" w:rsidRDefault="00C213E2" w:rsidP="00296D46">
      <w:pPr>
        <w:pStyle w:val="Antrat2"/>
      </w:pPr>
      <w:bookmarkStart w:id="22" w:name="_Toc531510651"/>
      <w:r w:rsidRPr="00C213E2">
        <w:lastRenderedPageBreak/>
        <w:t xml:space="preserve">POVEIKLĖ </w:t>
      </w:r>
      <w:r w:rsidR="00433746">
        <w:t>,,</w:t>
      </w:r>
      <w:r w:rsidR="00A14F62">
        <w:t>SAVANORIŠKA VEIKLA</w:t>
      </w:r>
      <w:r w:rsidR="00433746">
        <w:t>“</w:t>
      </w:r>
      <w:bookmarkEnd w:id="22"/>
    </w:p>
    <w:p w14:paraId="7CDCD880" w14:textId="3E189007" w:rsidR="000554DD" w:rsidRPr="00527612" w:rsidRDefault="00433746" w:rsidP="00527612">
      <w:pPr>
        <w:spacing w:line="240" w:lineRule="auto"/>
        <w:jc w:val="both"/>
        <w:rPr>
          <w:rFonts w:ascii="Times New Roman" w:hAnsi="Times New Roman" w:cs="Times New Roman"/>
          <w:sz w:val="24"/>
          <w:szCs w:val="24"/>
        </w:rPr>
      </w:pPr>
      <w:r w:rsidRPr="00527612">
        <w:rPr>
          <w:rFonts w:ascii="Times New Roman" w:hAnsi="Times New Roman" w:cs="Times New Roman"/>
          <w:sz w:val="24"/>
          <w:szCs w:val="24"/>
        </w:rPr>
        <w:t xml:space="preserve">Pagal </w:t>
      </w:r>
      <w:r w:rsidR="00F660F0" w:rsidRPr="00527612">
        <w:rPr>
          <w:rFonts w:ascii="Times New Roman" w:hAnsi="Times New Roman" w:cs="Times New Roman"/>
          <w:sz w:val="24"/>
          <w:szCs w:val="24"/>
        </w:rPr>
        <w:t>Apraš</w:t>
      </w:r>
      <w:r w:rsidR="00F660F0">
        <w:rPr>
          <w:rFonts w:ascii="Times New Roman" w:hAnsi="Times New Roman" w:cs="Times New Roman"/>
          <w:sz w:val="24"/>
          <w:szCs w:val="24"/>
        </w:rPr>
        <w:t>us</w:t>
      </w:r>
      <w:r w:rsidR="00F660F0" w:rsidRPr="00527612">
        <w:rPr>
          <w:rFonts w:ascii="Times New Roman" w:hAnsi="Times New Roman" w:cs="Times New Roman"/>
          <w:sz w:val="24"/>
          <w:szCs w:val="24"/>
        </w:rPr>
        <w:t xml:space="preserve"> </w:t>
      </w:r>
      <w:r w:rsidRPr="00527612">
        <w:rPr>
          <w:rFonts w:ascii="Times New Roman" w:hAnsi="Times New Roman" w:cs="Times New Roman"/>
          <w:sz w:val="24"/>
          <w:szCs w:val="24"/>
        </w:rPr>
        <w:t>yra remiamas tikslinės grupės d</w:t>
      </w:r>
      <w:r w:rsidR="000554DD" w:rsidRPr="00527612">
        <w:rPr>
          <w:rFonts w:ascii="Times New Roman" w:hAnsi="Times New Roman" w:cs="Times New Roman"/>
          <w:sz w:val="24"/>
          <w:szCs w:val="24"/>
        </w:rPr>
        <w:t xml:space="preserve">arbo </w:t>
      </w:r>
      <w:proofErr w:type="spellStart"/>
      <w:r w:rsidR="000554DD" w:rsidRPr="00527612">
        <w:rPr>
          <w:rFonts w:ascii="Times New Roman" w:hAnsi="Times New Roman" w:cs="Times New Roman"/>
          <w:sz w:val="24"/>
          <w:szCs w:val="24"/>
        </w:rPr>
        <w:t>ig</w:t>
      </w:r>
      <w:r w:rsidR="002C53C0">
        <w:rPr>
          <w:rFonts w:ascii="Times New Roman" w:hAnsi="Times New Roman" w:cs="Times New Roman"/>
          <w:sz w:val="24"/>
          <w:szCs w:val="24"/>
        </w:rPr>
        <w:t>ū</w:t>
      </w:r>
      <w:r w:rsidR="000554DD" w:rsidRPr="00527612">
        <w:rPr>
          <w:rFonts w:ascii="Times New Roman" w:hAnsi="Times New Roman" w:cs="Times New Roman"/>
          <w:sz w:val="24"/>
          <w:szCs w:val="24"/>
        </w:rPr>
        <w:t>d</w:t>
      </w:r>
      <w:r>
        <w:rPr>
          <w:rFonts w:ascii="Times New Roman" w:hAnsi="Times New Roman" w:cs="Times New Roman"/>
          <w:sz w:val="24"/>
          <w:szCs w:val="24"/>
        </w:rPr>
        <w:t>ž</w:t>
      </w:r>
      <w:r w:rsidR="000554DD" w:rsidRPr="00527612">
        <w:rPr>
          <w:rFonts w:ascii="Times New Roman" w:hAnsi="Times New Roman" w:cs="Times New Roman"/>
          <w:sz w:val="24"/>
          <w:szCs w:val="24"/>
        </w:rPr>
        <w:t>i</w:t>
      </w:r>
      <w:r>
        <w:rPr>
          <w:rFonts w:ascii="Times New Roman" w:hAnsi="Times New Roman" w:cs="Times New Roman"/>
          <w:sz w:val="24"/>
          <w:szCs w:val="24"/>
        </w:rPr>
        <w:t>ų</w:t>
      </w:r>
      <w:proofErr w:type="spellEnd"/>
      <w:r w:rsidR="000554DD" w:rsidRPr="00527612">
        <w:rPr>
          <w:rFonts w:ascii="Times New Roman" w:hAnsi="Times New Roman" w:cs="Times New Roman"/>
          <w:sz w:val="24"/>
          <w:szCs w:val="24"/>
        </w:rPr>
        <w:t xml:space="preserve"> </w:t>
      </w:r>
      <w:proofErr w:type="spellStart"/>
      <w:r w:rsidR="000554DD" w:rsidRPr="00527612">
        <w:rPr>
          <w:rFonts w:ascii="Times New Roman" w:hAnsi="Times New Roman" w:cs="Times New Roman"/>
          <w:sz w:val="24"/>
          <w:szCs w:val="24"/>
        </w:rPr>
        <w:t>igijimas</w:t>
      </w:r>
      <w:proofErr w:type="spellEnd"/>
      <w:r w:rsidR="000554DD" w:rsidRPr="00527612">
        <w:rPr>
          <w:rFonts w:ascii="Times New Roman" w:hAnsi="Times New Roman" w:cs="Times New Roman"/>
          <w:sz w:val="24"/>
          <w:szCs w:val="24"/>
        </w:rPr>
        <w:t xml:space="preserve"> per </w:t>
      </w:r>
      <w:proofErr w:type="spellStart"/>
      <w:r w:rsidR="000554DD" w:rsidRPr="00527612">
        <w:rPr>
          <w:rFonts w:ascii="Times New Roman" w:hAnsi="Times New Roman" w:cs="Times New Roman"/>
          <w:sz w:val="24"/>
          <w:szCs w:val="24"/>
        </w:rPr>
        <w:t>savanorisk</w:t>
      </w:r>
      <w:r w:rsidR="002C53C0">
        <w:rPr>
          <w:rFonts w:ascii="Times New Roman" w:hAnsi="Times New Roman" w:cs="Times New Roman"/>
          <w:sz w:val="24"/>
          <w:szCs w:val="24"/>
        </w:rPr>
        <w:t>ą</w:t>
      </w:r>
      <w:proofErr w:type="spellEnd"/>
      <w:r w:rsidR="000554DD" w:rsidRPr="00527612">
        <w:rPr>
          <w:rFonts w:ascii="Times New Roman" w:hAnsi="Times New Roman" w:cs="Times New Roman"/>
          <w:sz w:val="24"/>
          <w:szCs w:val="24"/>
        </w:rPr>
        <w:t xml:space="preserve"> veikl</w:t>
      </w:r>
      <w:r w:rsidRPr="00527612">
        <w:rPr>
          <w:rFonts w:ascii="Times New Roman" w:hAnsi="Times New Roman" w:cs="Times New Roman"/>
          <w:sz w:val="24"/>
          <w:szCs w:val="24"/>
        </w:rPr>
        <w:t>ą.</w:t>
      </w:r>
    </w:p>
    <w:p w14:paraId="449031BC" w14:textId="77777777" w:rsidR="002A1A92" w:rsidRPr="008A7561" w:rsidRDefault="002A1A92" w:rsidP="002A1A92">
      <w:pPr>
        <w:spacing w:after="0" w:line="240" w:lineRule="auto"/>
        <w:jc w:val="both"/>
        <w:rPr>
          <w:rFonts w:ascii="Times New Roman" w:hAnsi="Times New Roman" w:cs="Times New Roman"/>
          <w:sz w:val="24"/>
          <w:szCs w:val="24"/>
        </w:rPr>
      </w:pPr>
    </w:p>
    <w:tbl>
      <w:tblPr>
        <w:tblStyle w:val="Lentelstinklelis"/>
        <w:tblW w:w="9631" w:type="dxa"/>
        <w:tblLayout w:type="fixed"/>
        <w:tblLook w:val="04A0" w:firstRow="1" w:lastRow="0" w:firstColumn="1" w:lastColumn="0" w:noHBand="0" w:noVBand="1"/>
      </w:tblPr>
      <w:tblGrid>
        <w:gridCol w:w="1838"/>
        <w:gridCol w:w="7793"/>
      </w:tblGrid>
      <w:tr w:rsidR="002A1A92" w:rsidRPr="00FF750D" w14:paraId="73764F46" w14:textId="77777777" w:rsidTr="00E647B1">
        <w:tc>
          <w:tcPr>
            <w:tcW w:w="1838" w:type="dxa"/>
          </w:tcPr>
          <w:p w14:paraId="6AD0D588" w14:textId="16B95599" w:rsidR="002A1A92" w:rsidRPr="00FF750D" w:rsidRDefault="002A1A92"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rPr>
              <w:t xml:space="preserve">1. </w:t>
            </w:r>
            <w:proofErr w:type="spellStart"/>
            <w:r w:rsidR="00151DEA" w:rsidRPr="00FF750D">
              <w:rPr>
                <w:rFonts w:ascii="Times New Roman" w:hAnsi="Times New Roman" w:cs="Times New Roman"/>
                <w:b/>
                <w:sz w:val="24"/>
                <w:szCs w:val="24"/>
              </w:rPr>
              <w:t>Poveiklės</w:t>
            </w:r>
            <w:proofErr w:type="spellEnd"/>
            <w:r w:rsidR="00151DEA" w:rsidRPr="00FF750D">
              <w:rPr>
                <w:rFonts w:ascii="Times New Roman" w:hAnsi="Times New Roman" w:cs="Times New Roman"/>
                <w:b/>
                <w:sz w:val="24"/>
                <w:szCs w:val="24"/>
              </w:rPr>
              <w:t xml:space="preserve"> pavadinime vartojamų sąvokų paaiškinimas</w:t>
            </w:r>
          </w:p>
        </w:tc>
        <w:tc>
          <w:tcPr>
            <w:tcW w:w="7793" w:type="dxa"/>
          </w:tcPr>
          <w:p w14:paraId="249D7984" w14:textId="542B4BD6" w:rsidR="002A1A92" w:rsidRPr="00FF750D" w:rsidRDefault="002A1A92"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i/>
                <w:sz w:val="24"/>
                <w:szCs w:val="24"/>
                <w:lang w:eastAsia="lt-LT"/>
              </w:rPr>
              <w:t>Savanoriška veikla</w:t>
            </w:r>
            <w:r w:rsidRPr="00FF750D">
              <w:rPr>
                <w:rFonts w:ascii="Times New Roman" w:hAnsi="Times New Roman" w:cs="Times New Roman"/>
                <w:sz w:val="24"/>
                <w:szCs w:val="24"/>
                <w:lang w:eastAsia="lt-LT"/>
              </w:rPr>
              <w:t xml:space="preserve"> – savanorio neatlyginamai atliekama visuomenei naudinga veikla, kurios sąlygos nustatomos savanorio ir šios veiklos organizatoriaus susitarimu.</w:t>
            </w:r>
          </w:p>
          <w:p w14:paraId="484B82DC" w14:textId="77777777" w:rsidR="002A1A92" w:rsidRPr="00FF750D" w:rsidRDefault="002A1A92"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Savanoriška veikla atliekama vadovaujantis šiais principais:</w:t>
            </w:r>
          </w:p>
          <w:p w14:paraId="13E81DD2" w14:textId="77777777" w:rsidR="002A1A92" w:rsidRPr="00FF750D" w:rsidRDefault="002A1A92"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1) naudos visuomenei ir asmeniui – dalyvavimas savanoriškoje veikloje sudaro asmenims galimybę aktyviai prisidėti prie visuomenės gerovės kūrimo ir skatina savanorių asmeninę saviraišką ir tobulėjimą;</w:t>
            </w:r>
          </w:p>
          <w:p w14:paraId="4ACCCA58" w14:textId="77777777" w:rsidR="002A1A92" w:rsidRPr="00FF750D" w:rsidRDefault="002A1A92"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 xml:space="preserve">2) bendradarbiavimo – savanoriška veikla remiasi savanorių ir savanoriškos veiklos organizatorių tarpusavio bendradarbiavimu, siekiant suderinti savanorių ir savanoriškos veiklos organizatorių poreikius ir galimybes; </w:t>
            </w:r>
          </w:p>
          <w:p w14:paraId="6246126E" w14:textId="16F501AB" w:rsidR="002A1A92" w:rsidRPr="00FF750D" w:rsidRDefault="002A1A92"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3) įvairovės ir lankstumo – savanoriška veikla gali būti atliekama įvairiose visuomenei naudingos veiklos srityse. Savanoriškos veiklos organizatorius ir savanoris gali susitarti dėl įvairių savanoriškos veiklos formų ir būdų, taip pat juos keisti.</w:t>
            </w:r>
          </w:p>
          <w:p w14:paraId="1C9B1B5C" w14:textId="77777777" w:rsidR="000554DD" w:rsidRPr="00FF750D" w:rsidRDefault="000554DD" w:rsidP="00FF750D">
            <w:pPr>
              <w:spacing w:after="0" w:line="240" w:lineRule="auto"/>
              <w:jc w:val="both"/>
              <w:rPr>
                <w:rFonts w:ascii="Times New Roman" w:hAnsi="Times New Roman" w:cs="Times New Roman"/>
                <w:sz w:val="24"/>
                <w:szCs w:val="24"/>
                <w:lang w:eastAsia="lt-LT"/>
              </w:rPr>
            </w:pPr>
          </w:p>
          <w:p w14:paraId="0575647A" w14:textId="3C85C7F9" w:rsidR="000554DD"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i/>
                <w:sz w:val="24"/>
                <w:szCs w:val="24"/>
                <w:lang w:eastAsia="lt-LT"/>
              </w:rPr>
              <w:t>Savanoriškos veiklos organizatoriais</w:t>
            </w:r>
            <w:r w:rsidRPr="00FF750D">
              <w:rPr>
                <w:rFonts w:ascii="Times New Roman" w:hAnsi="Times New Roman" w:cs="Times New Roman"/>
                <w:sz w:val="24"/>
                <w:szCs w:val="24"/>
                <w:lang w:eastAsia="lt-LT"/>
              </w:rPr>
              <w:t xml:space="preserve"> gali būti</w:t>
            </w:r>
            <w:r w:rsidR="00751C66" w:rsidRPr="00FF750D">
              <w:rPr>
                <w:rFonts w:ascii="Times New Roman" w:hAnsi="Times New Roman" w:cs="Times New Roman"/>
                <w:sz w:val="24"/>
                <w:szCs w:val="24"/>
                <w:lang w:eastAsia="lt-LT"/>
              </w:rPr>
              <w:t xml:space="preserve"> </w:t>
            </w:r>
            <w:r w:rsidRPr="00FF750D">
              <w:rPr>
                <w:rFonts w:ascii="Times New Roman" w:hAnsi="Times New Roman" w:cs="Times New Roman"/>
                <w:sz w:val="24"/>
                <w:szCs w:val="24"/>
                <w:lang w:eastAsia="lt-LT"/>
              </w:rPr>
              <w:t>Lietuvos Respublikoje įregistruoti:</w:t>
            </w:r>
          </w:p>
          <w:p w14:paraId="039C5DD0" w14:textId="77777777" w:rsidR="000554DD"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 xml:space="preserve">1) labdaros ir paramos fondai; </w:t>
            </w:r>
          </w:p>
          <w:p w14:paraId="20C79E99" w14:textId="77777777" w:rsidR="000554DD"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 xml:space="preserve">2) biudžetinės įstaigos; </w:t>
            </w:r>
          </w:p>
          <w:p w14:paraId="251C299A" w14:textId="77777777" w:rsidR="000554DD"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 xml:space="preserve">3) asociacijos; </w:t>
            </w:r>
          </w:p>
          <w:p w14:paraId="4474C080" w14:textId="77777777" w:rsidR="000554DD"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 xml:space="preserve">4) viešosios įstaigos; </w:t>
            </w:r>
          </w:p>
          <w:p w14:paraId="4E09DA3F" w14:textId="77777777" w:rsidR="000554DD"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 xml:space="preserve">5) religinės bendruomenės, bendrijos ir religiniai centrai; </w:t>
            </w:r>
          </w:p>
          <w:p w14:paraId="6B06845E" w14:textId="77777777" w:rsidR="000554DD"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 xml:space="preserve">6) tarptautinių visuomeninių organizacijų filialai, atstovybės; </w:t>
            </w:r>
          </w:p>
          <w:p w14:paraId="7410F00C" w14:textId="77777777" w:rsidR="000554DD"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 xml:space="preserve">7) politinės partijos; </w:t>
            </w:r>
          </w:p>
          <w:p w14:paraId="48D5FDC3" w14:textId="77777777" w:rsidR="000554DD"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8) profesinės sąjungos;</w:t>
            </w:r>
          </w:p>
          <w:p w14:paraId="2F0C5A86" w14:textId="6F5F22ED" w:rsidR="00433746" w:rsidRPr="00FF750D" w:rsidRDefault="000554DD"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9) kiti juridiniai asmenys, kurių veiklą reglamentuoja specialūs įstatymai ir kurių veiklos tikslas nėra pelno siekimas, o gautas pelnas negali būti skiriamas jų dalyviams.</w:t>
            </w:r>
          </w:p>
          <w:p w14:paraId="2D7B6FA1" w14:textId="77777777" w:rsidR="0093768C" w:rsidRPr="00FF750D" w:rsidRDefault="0093768C" w:rsidP="00FF750D">
            <w:pPr>
              <w:spacing w:after="0" w:line="240" w:lineRule="auto"/>
              <w:jc w:val="both"/>
              <w:rPr>
                <w:rFonts w:ascii="Times New Roman" w:hAnsi="Times New Roman" w:cs="Times New Roman"/>
                <w:sz w:val="24"/>
                <w:szCs w:val="24"/>
                <w:lang w:eastAsia="lt-LT"/>
              </w:rPr>
            </w:pPr>
          </w:p>
        </w:tc>
      </w:tr>
      <w:tr w:rsidR="002A1A92" w:rsidRPr="00FF750D" w14:paraId="05E28384" w14:textId="77777777" w:rsidTr="00E647B1">
        <w:tc>
          <w:tcPr>
            <w:tcW w:w="1838" w:type="dxa"/>
          </w:tcPr>
          <w:p w14:paraId="1CCC1DD4" w14:textId="77777777" w:rsidR="002A1A92" w:rsidRPr="00FF750D" w:rsidRDefault="002A1A92"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rPr>
              <w:t>2. Susiję teisės aktai</w:t>
            </w:r>
          </w:p>
        </w:tc>
        <w:tc>
          <w:tcPr>
            <w:tcW w:w="7793" w:type="dxa"/>
          </w:tcPr>
          <w:p w14:paraId="0CBD9070" w14:textId="77777777" w:rsidR="002A1A92" w:rsidRPr="00FF750D" w:rsidRDefault="002A1A92"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Savanoriškos veiklos įstatymas.</w:t>
            </w:r>
          </w:p>
          <w:p w14:paraId="0C5D21E9" w14:textId="77777777" w:rsidR="000554DD" w:rsidRPr="00FF750D" w:rsidRDefault="00433746" w:rsidP="00FF750D">
            <w:pPr>
              <w:spacing w:after="0" w:line="240" w:lineRule="auto"/>
              <w:rPr>
                <w:rFonts w:ascii="Times New Roman" w:hAnsi="Times New Roman" w:cs="Times New Roman"/>
                <w:color w:val="000000"/>
                <w:sz w:val="24"/>
                <w:szCs w:val="24"/>
              </w:rPr>
            </w:pPr>
            <w:r w:rsidRPr="00FF750D">
              <w:rPr>
                <w:rFonts w:ascii="Times New Roman" w:hAnsi="Times New Roman" w:cs="Times New Roman"/>
                <w:sz w:val="24"/>
                <w:szCs w:val="24"/>
                <w:lang w:eastAsia="lt-LT"/>
              </w:rPr>
              <w:t xml:space="preserve">Socialinės apsaugos ir darbo ministro </w:t>
            </w:r>
            <w:r w:rsidRPr="00FF750D">
              <w:rPr>
                <w:rFonts w:ascii="Times New Roman" w:hAnsi="Times New Roman" w:cs="Times New Roman"/>
                <w:color w:val="000000"/>
                <w:sz w:val="24"/>
                <w:szCs w:val="24"/>
              </w:rPr>
              <w:t>2011 m. liepos 14 d. įsakymas Nr. A1-330 ,,Dėl Savanoriškos veiklos išlaidų kompensavimo sąlygų ir tvarkos aprašo patvirtinimo“</w:t>
            </w:r>
            <w:r w:rsidR="006D6FC7" w:rsidRPr="00FF750D">
              <w:rPr>
                <w:rFonts w:ascii="Times New Roman" w:hAnsi="Times New Roman" w:cs="Times New Roman"/>
                <w:color w:val="000000"/>
                <w:sz w:val="24"/>
                <w:szCs w:val="24"/>
              </w:rPr>
              <w:t xml:space="preserve"> </w:t>
            </w:r>
            <w:r w:rsidRPr="00FF750D">
              <w:rPr>
                <w:rFonts w:ascii="Times New Roman" w:hAnsi="Times New Roman" w:cs="Times New Roman"/>
                <w:color w:val="000000"/>
                <w:sz w:val="24"/>
                <w:szCs w:val="24"/>
              </w:rPr>
              <w:t xml:space="preserve">(žr. </w:t>
            </w:r>
            <w:hyperlink r:id="rId38" w:history="1">
              <w:r w:rsidR="006D6FC7" w:rsidRPr="00FF750D">
                <w:rPr>
                  <w:rStyle w:val="Hipersaitas"/>
                  <w:rFonts w:ascii="Times New Roman" w:hAnsi="Times New Roman" w:cs="Times New Roman"/>
                  <w:sz w:val="24"/>
                  <w:szCs w:val="24"/>
                </w:rPr>
                <w:t>https://www.e-tar.lt/portal/lt/legalAct/TAR.6BF263B19463/DOzmKOhTGr</w:t>
              </w:r>
            </w:hyperlink>
            <w:r w:rsidRPr="00FF750D">
              <w:rPr>
                <w:rFonts w:ascii="Times New Roman" w:hAnsi="Times New Roman" w:cs="Times New Roman"/>
                <w:color w:val="000000"/>
                <w:sz w:val="24"/>
                <w:szCs w:val="24"/>
              </w:rPr>
              <w:t xml:space="preserve"> )</w:t>
            </w:r>
          </w:p>
          <w:p w14:paraId="5DA108FC" w14:textId="18CC16F4" w:rsidR="00795FD4" w:rsidRPr="00FF750D" w:rsidRDefault="00795FD4" w:rsidP="00FF750D">
            <w:pPr>
              <w:spacing w:after="0" w:line="240" w:lineRule="auto"/>
              <w:rPr>
                <w:rFonts w:ascii="Times New Roman" w:hAnsi="Times New Roman" w:cs="Times New Roman"/>
                <w:sz w:val="24"/>
                <w:szCs w:val="24"/>
                <w:lang w:eastAsia="lt-LT"/>
              </w:rPr>
            </w:pPr>
          </w:p>
        </w:tc>
      </w:tr>
      <w:tr w:rsidR="002A1A92" w:rsidRPr="00FF750D" w14:paraId="118DCCD3" w14:textId="77777777" w:rsidTr="00E647B1">
        <w:tc>
          <w:tcPr>
            <w:tcW w:w="1838" w:type="dxa"/>
          </w:tcPr>
          <w:p w14:paraId="5DDC1BDE" w14:textId="2D11B46D" w:rsidR="002A1A92" w:rsidRPr="00FF750D" w:rsidRDefault="002A1A92"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rPr>
              <w:t>3. Reikalavimai pareiškėjams</w:t>
            </w:r>
            <w:r w:rsidR="00751C66" w:rsidRPr="00FF750D">
              <w:rPr>
                <w:rFonts w:ascii="Times New Roman" w:hAnsi="Times New Roman" w:cs="Times New Roman"/>
                <w:b/>
                <w:sz w:val="24"/>
                <w:szCs w:val="24"/>
              </w:rPr>
              <w:t xml:space="preserve"> ir partneriams</w:t>
            </w:r>
          </w:p>
        </w:tc>
        <w:tc>
          <w:tcPr>
            <w:tcW w:w="7793" w:type="dxa"/>
          </w:tcPr>
          <w:p w14:paraId="79AEFDF7" w14:textId="5898CD23" w:rsidR="00751C66" w:rsidRPr="00FF750D" w:rsidRDefault="00724F84" w:rsidP="00FF750D">
            <w:pPr>
              <w:spacing w:after="0" w:line="240" w:lineRule="auto"/>
              <w:jc w:val="both"/>
              <w:rPr>
                <w:rFonts w:ascii="Times New Roman" w:hAnsi="Times New Roman" w:cs="Times New Roman"/>
                <w:sz w:val="24"/>
                <w:szCs w:val="24"/>
                <w:lang w:eastAsia="lt-LT"/>
              </w:rPr>
            </w:pPr>
            <w:r w:rsidRPr="00FF750D">
              <w:rPr>
                <w:rFonts w:ascii="Times New Roman" w:hAnsi="Times New Roman" w:cs="Times New Roman"/>
                <w:sz w:val="24"/>
                <w:szCs w:val="24"/>
                <w:lang w:eastAsia="lt-LT"/>
              </w:rPr>
              <w:t>Kitų reikalavimų pareiškėjams, partneriams, nei nustatyti A</w:t>
            </w:r>
            <w:r w:rsidR="00FF750D">
              <w:rPr>
                <w:rFonts w:ascii="Times New Roman" w:hAnsi="Times New Roman" w:cs="Times New Roman"/>
                <w:sz w:val="24"/>
                <w:szCs w:val="24"/>
                <w:lang w:eastAsia="lt-LT"/>
              </w:rPr>
              <w:t>tmintinės</w:t>
            </w:r>
            <w:r w:rsidRPr="00FF750D">
              <w:rPr>
                <w:rFonts w:ascii="Times New Roman" w:hAnsi="Times New Roman" w:cs="Times New Roman"/>
                <w:sz w:val="24"/>
                <w:szCs w:val="24"/>
                <w:lang w:eastAsia="lt-LT"/>
              </w:rPr>
              <w:t xml:space="preserve"> 2 dalies ,,Bendrieji reikalavimai</w:t>
            </w:r>
            <w:r w:rsidR="00FF750D">
              <w:rPr>
                <w:rFonts w:ascii="Times New Roman" w:hAnsi="Times New Roman" w:cs="Times New Roman"/>
                <w:sz w:val="24"/>
                <w:szCs w:val="24"/>
                <w:lang w:eastAsia="lt-LT"/>
              </w:rPr>
              <w:t xml:space="preserve"> projektams</w:t>
            </w:r>
            <w:r w:rsidRPr="00FF750D">
              <w:rPr>
                <w:rFonts w:ascii="Times New Roman" w:hAnsi="Times New Roman" w:cs="Times New Roman"/>
                <w:sz w:val="24"/>
                <w:szCs w:val="24"/>
                <w:lang w:eastAsia="lt-LT"/>
              </w:rPr>
              <w:t>“ lentelės 4 punkte, nenustatyta.</w:t>
            </w:r>
          </w:p>
          <w:p w14:paraId="5D36920C" w14:textId="77777777" w:rsidR="002A1A92" w:rsidRPr="00FF750D" w:rsidRDefault="002A1A92" w:rsidP="00FF750D">
            <w:pPr>
              <w:spacing w:after="0" w:line="240" w:lineRule="auto"/>
              <w:rPr>
                <w:rFonts w:ascii="Times New Roman" w:hAnsi="Times New Roman" w:cs="Times New Roman"/>
                <w:sz w:val="24"/>
                <w:szCs w:val="24"/>
                <w:lang w:eastAsia="lt-LT"/>
              </w:rPr>
            </w:pPr>
          </w:p>
        </w:tc>
      </w:tr>
      <w:tr w:rsidR="002A1A92" w:rsidRPr="00FF750D" w14:paraId="238B98A0" w14:textId="77777777" w:rsidTr="00E647B1">
        <w:trPr>
          <w:trHeight w:val="2400"/>
        </w:trPr>
        <w:tc>
          <w:tcPr>
            <w:tcW w:w="1838" w:type="dxa"/>
          </w:tcPr>
          <w:p w14:paraId="48DB5604" w14:textId="2598000B" w:rsidR="002A1A92" w:rsidRPr="00FF750D" w:rsidRDefault="00795FD4"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lang w:val="en-US"/>
              </w:rPr>
              <w:lastRenderedPageBreak/>
              <w:t>4</w:t>
            </w:r>
            <w:r w:rsidR="002A1A92" w:rsidRPr="00FF750D">
              <w:rPr>
                <w:rFonts w:ascii="Times New Roman" w:hAnsi="Times New Roman" w:cs="Times New Roman"/>
                <w:b/>
                <w:sz w:val="24"/>
                <w:szCs w:val="24"/>
              </w:rPr>
              <w:t>. Galimos tikslinės grupės</w:t>
            </w:r>
          </w:p>
        </w:tc>
        <w:tc>
          <w:tcPr>
            <w:tcW w:w="7793" w:type="dxa"/>
          </w:tcPr>
          <w:p w14:paraId="217FAB00" w14:textId="77777777" w:rsidR="002A1A92" w:rsidRPr="00FF750D" w:rsidRDefault="002A1A92" w:rsidP="00FF750D">
            <w:pPr>
              <w:spacing w:after="0" w:line="240" w:lineRule="auto"/>
              <w:rPr>
                <w:rFonts w:ascii="Times New Roman" w:hAnsi="Times New Roman" w:cs="Times New Roman"/>
                <w:sz w:val="24"/>
                <w:szCs w:val="24"/>
              </w:rPr>
            </w:pPr>
            <w:r w:rsidRPr="00FF750D">
              <w:rPr>
                <w:rFonts w:ascii="Times New Roman" w:hAnsi="Times New Roman" w:cs="Times New Roman"/>
                <w:sz w:val="24"/>
                <w:szCs w:val="24"/>
              </w:rPr>
              <w:t xml:space="preserve">Darbingi gyventojai, kurie yra: </w:t>
            </w:r>
          </w:p>
          <w:p w14:paraId="39CFE6C8" w14:textId="77777777" w:rsidR="002A1A92" w:rsidRPr="00FF750D" w:rsidRDefault="002A1A92" w:rsidP="00FF750D">
            <w:pPr>
              <w:spacing w:after="0" w:line="240" w:lineRule="auto"/>
              <w:rPr>
                <w:rFonts w:ascii="Times New Roman" w:hAnsi="Times New Roman" w:cs="Times New Roman"/>
                <w:sz w:val="24"/>
                <w:szCs w:val="24"/>
              </w:rPr>
            </w:pPr>
            <w:r w:rsidRPr="00FF750D">
              <w:rPr>
                <w:rFonts w:ascii="Times New Roman" w:hAnsi="Times New Roman" w:cs="Times New Roman"/>
                <w:sz w:val="24"/>
                <w:szCs w:val="24"/>
              </w:rPr>
              <w:t>- ekonomiškai neaktyvūs asmenys;</w:t>
            </w:r>
          </w:p>
          <w:p w14:paraId="77D560F1" w14:textId="425C8196" w:rsidR="002A1A92" w:rsidRPr="00FF750D" w:rsidRDefault="002A1A92" w:rsidP="00FF750D">
            <w:pPr>
              <w:spacing w:after="0" w:line="240" w:lineRule="auto"/>
              <w:rPr>
                <w:rFonts w:ascii="Times New Roman" w:hAnsi="Times New Roman" w:cs="Times New Roman"/>
                <w:sz w:val="24"/>
                <w:szCs w:val="24"/>
              </w:rPr>
            </w:pPr>
            <w:r w:rsidRPr="00FF750D">
              <w:rPr>
                <w:rFonts w:ascii="Times New Roman" w:hAnsi="Times New Roman" w:cs="Times New Roman"/>
                <w:sz w:val="24"/>
                <w:szCs w:val="24"/>
              </w:rPr>
              <w:t xml:space="preserve">- </w:t>
            </w:r>
            <w:r w:rsidR="00FF750D">
              <w:rPr>
                <w:rFonts w:ascii="Times New Roman" w:hAnsi="Times New Roman" w:cs="Times New Roman"/>
                <w:sz w:val="24"/>
                <w:szCs w:val="24"/>
              </w:rPr>
              <w:t xml:space="preserve">ar </w:t>
            </w:r>
            <w:r w:rsidRPr="00FF750D">
              <w:rPr>
                <w:rFonts w:ascii="Times New Roman" w:hAnsi="Times New Roman" w:cs="Times New Roman"/>
                <w:sz w:val="24"/>
                <w:szCs w:val="24"/>
              </w:rPr>
              <w:t>bedarbiai.</w:t>
            </w:r>
          </w:p>
          <w:p w14:paraId="4FF4F908" w14:textId="77777777" w:rsidR="002A1A92" w:rsidRPr="00FF750D" w:rsidRDefault="002A1A92" w:rsidP="00FF750D">
            <w:pPr>
              <w:spacing w:after="0" w:line="240" w:lineRule="auto"/>
              <w:jc w:val="both"/>
              <w:rPr>
                <w:rFonts w:ascii="Times New Roman" w:hAnsi="Times New Roman" w:cs="Times New Roman"/>
                <w:sz w:val="24"/>
                <w:szCs w:val="24"/>
              </w:rPr>
            </w:pPr>
          </w:p>
          <w:p w14:paraId="04028EF0"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i/>
                <w:sz w:val="24"/>
                <w:szCs w:val="24"/>
              </w:rPr>
              <w:t>Darbingas asmuo</w:t>
            </w:r>
            <w:r w:rsidRPr="00FF750D">
              <w:rPr>
                <w:rFonts w:ascii="Times New Roman" w:hAnsi="Times New Roman" w:cs="Times New Roman"/>
                <w:sz w:val="24"/>
                <w:szCs w:val="24"/>
              </w:rPr>
              <w:t xml:space="preserve"> – asmuo, pagal Lietuvos Respublikos darbo kodeksą turintis visišką ar ribotą darbinį teisnumą ir veiksnumą (t. y. nuo 14 metų amžiaus), išskyrus asmenį, Lietuvos Respublikos neįgaliųjų socialinės integracijos įstatymo nustatyta tvarka pripažintą nedarbingu.</w:t>
            </w:r>
          </w:p>
          <w:p w14:paraId="7132374B" w14:textId="77777777" w:rsidR="002A1A92" w:rsidRPr="00FF750D" w:rsidRDefault="002A1A92" w:rsidP="00FF750D">
            <w:pPr>
              <w:spacing w:after="0" w:line="240" w:lineRule="auto"/>
              <w:rPr>
                <w:rFonts w:ascii="Times New Roman" w:hAnsi="Times New Roman" w:cs="Times New Roman"/>
                <w:sz w:val="24"/>
                <w:szCs w:val="24"/>
              </w:rPr>
            </w:pPr>
          </w:p>
          <w:p w14:paraId="2E803B99"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i/>
                <w:sz w:val="24"/>
                <w:szCs w:val="24"/>
              </w:rPr>
              <w:t>Bedarbis</w:t>
            </w:r>
            <w:r w:rsidRPr="00FF750D">
              <w:rPr>
                <w:rFonts w:ascii="Times New Roman" w:hAnsi="Times New Roman" w:cs="Times New Roman"/>
                <w:sz w:val="24"/>
                <w:szCs w:val="24"/>
              </w:rPr>
              <w:t xml:space="preserve"> – asmuo, įsiregistravęs Užimtumo tarnyboje ir Lietuvos Respublikos užimtumo įstatyme nustatyta tvarka įgijęs bedarbio statusą arba turintis sustabdytą bedarbio statusą.</w:t>
            </w:r>
          </w:p>
          <w:p w14:paraId="087B2019" w14:textId="77777777" w:rsidR="002A1A92" w:rsidRPr="00FF750D" w:rsidRDefault="002A1A92" w:rsidP="00FF750D">
            <w:pPr>
              <w:spacing w:after="0" w:line="240" w:lineRule="auto"/>
              <w:jc w:val="both"/>
              <w:rPr>
                <w:rFonts w:ascii="Times New Roman" w:hAnsi="Times New Roman" w:cs="Times New Roman"/>
                <w:sz w:val="24"/>
                <w:szCs w:val="24"/>
              </w:rPr>
            </w:pPr>
          </w:p>
          <w:p w14:paraId="768B0571"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i/>
                <w:sz w:val="24"/>
                <w:szCs w:val="24"/>
              </w:rPr>
              <w:t>Ekonomiškai neaktyvus asmuo</w:t>
            </w:r>
            <w:r w:rsidRPr="00FF750D">
              <w:rPr>
                <w:rFonts w:ascii="Times New Roman" w:hAnsi="Times New Roman" w:cs="Times New Roman"/>
                <w:sz w:val="24"/>
                <w:szCs w:val="24"/>
              </w:rPr>
              <w:t xml:space="preserve"> – asmuo, kuris nėra Užimtumo tarnyboje registruotas kaip bedarbio statusą ar sustabdytą bedarbio statusą turintis asmuo ir kuris atitinka visas šias sąlygas:</w:t>
            </w:r>
          </w:p>
          <w:p w14:paraId="4E5CC041"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yra darbingas;</w:t>
            </w:r>
          </w:p>
          <w:p w14:paraId="57484F5C"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nedirba pagal darbo sutartis ir darbo santykiams prilygintų teisinių santykių pagrindu;</w:t>
            </w:r>
          </w:p>
          <w:p w14:paraId="0C195CC8"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nesiverčia individualia veikla;</w:t>
            </w:r>
          </w:p>
          <w:p w14:paraId="44092EC3" w14:textId="71E42471" w:rsidR="002A1A92"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neturi ūkininko statuso ar nėra ūkininko partneris, ar žemės ūkio veiklos subjektas ir (arba) yra atostogose vaikui prižiūrėti (iki vaikui sukaks treji metai).</w:t>
            </w:r>
          </w:p>
          <w:p w14:paraId="5856F1CB" w14:textId="1A86E492" w:rsidR="00FF750D" w:rsidRDefault="00FF750D" w:rsidP="00FF750D">
            <w:pPr>
              <w:spacing w:after="0" w:line="240" w:lineRule="auto"/>
              <w:jc w:val="both"/>
              <w:rPr>
                <w:rFonts w:ascii="Times New Roman" w:hAnsi="Times New Roman" w:cs="Times New Roman"/>
                <w:sz w:val="24"/>
                <w:szCs w:val="24"/>
              </w:rPr>
            </w:pPr>
          </w:p>
          <w:p w14:paraId="6BAA7DB7" w14:textId="77777777" w:rsidR="00FF750D" w:rsidRPr="00D879F6" w:rsidRDefault="00FF750D"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i/>
                <w:sz w:val="24"/>
                <w:szCs w:val="24"/>
              </w:rPr>
              <w:t>Gyventojas</w:t>
            </w:r>
            <w:r>
              <w:rPr>
                <w:rFonts w:ascii="Times New Roman" w:hAnsi="Times New Roman" w:cs="Times New Roman"/>
                <w:i/>
                <w:sz w:val="24"/>
                <w:szCs w:val="24"/>
              </w:rPr>
              <w:t xml:space="preserve"> – </w:t>
            </w:r>
            <w:r w:rsidRPr="0054022F">
              <w:rPr>
                <w:rFonts w:ascii="Times New Roman" w:hAnsi="Times New Roman" w:cs="Times New Roman"/>
                <w:sz w:val="24"/>
                <w:szCs w:val="24"/>
              </w:rPr>
              <w:t xml:space="preserve">Lietuvos Respublikos piliečiu, užsienio valstybės piliečiu ar asmeniu be pilietybės esantis fizinis asmuo, kuris gyvena vietos plėtros strategijos įgyvendinimo teritorijoje. Laikoma, kad asmuo yra vietos plėtros strategijos įgyvendinimo teritorijos gyventoju, jei asmuo </w:t>
            </w:r>
            <w:r>
              <w:rPr>
                <w:rFonts w:ascii="Times New Roman" w:hAnsi="Times New Roman" w:cs="Times New Roman"/>
                <w:sz w:val="24"/>
                <w:szCs w:val="24"/>
              </w:rPr>
              <w:t xml:space="preserve">projekto įgyvendinimo metu </w:t>
            </w:r>
            <w:r w:rsidRPr="00D879F6">
              <w:rPr>
                <w:rFonts w:ascii="Times New Roman" w:hAnsi="Times New Roman" w:cs="Times New Roman"/>
                <w:sz w:val="24"/>
                <w:szCs w:val="24"/>
              </w:rPr>
              <w:t>projekto dalyvio anketoje yra nurodęs savo gyvenamąją vietą (savivaldybę, miestą, gatvę, namo numerį), kuri yra vietos plėtros strategijos įgyvendinimo teritorijoje</w:t>
            </w:r>
            <w:r>
              <w:rPr>
                <w:rFonts w:ascii="Times New Roman" w:hAnsi="Times New Roman" w:cs="Times New Roman"/>
                <w:sz w:val="24"/>
                <w:szCs w:val="24"/>
              </w:rPr>
              <w:t>.</w:t>
            </w:r>
          </w:p>
          <w:p w14:paraId="06A5CB6C" w14:textId="77777777" w:rsidR="00FF750D" w:rsidRDefault="00FF750D" w:rsidP="00FF750D">
            <w:pPr>
              <w:spacing w:after="0" w:line="240" w:lineRule="auto"/>
            </w:pPr>
          </w:p>
          <w:p w14:paraId="3A38848D" w14:textId="69C589EA"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i/>
                <w:sz w:val="24"/>
                <w:szCs w:val="24"/>
              </w:rPr>
              <w:t>Reikalavimai savanoriui</w:t>
            </w:r>
            <w:r w:rsidR="00751C66" w:rsidRPr="00FF750D">
              <w:rPr>
                <w:rFonts w:ascii="Times New Roman" w:hAnsi="Times New Roman" w:cs="Times New Roman"/>
                <w:i/>
                <w:sz w:val="24"/>
                <w:szCs w:val="24"/>
              </w:rPr>
              <w:t xml:space="preserve"> pagal Savanoriškos veiklos įstatymą</w:t>
            </w:r>
            <w:r w:rsidRPr="00FF750D">
              <w:rPr>
                <w:rFonts w:ascii="Times New Roman" w:hAnsi="Times New Roman" w:cs="Times New Roman"/>
                <w:sz w:val="24"/>
                <w:szCs w:val="24"/>
              </w:rPr>
              <w:t>:</w:t>
            </w:r>
          </w:p>
          <w:p w14:paraId="2541E180"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1. Savanoriais gali būti vyresni kaip 14 metų Lietuvos Respublikos piliečiai ir Lietuvos Respublikos teritorijoje teisėtai esantys užsieniečiai.</w:t>
            </w:r>
          </w:p>
          <w:p w14:paraId="6B74C1E4"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2. Asmenys, jaunesni kaip 18 metų, gali dalyvauti savanoriškoje veikloje, jeigu tam neprieštarauja vaiko atstovas pagal įstatymą.</w:t>
            </w:r>
          </w:p>
          <w:p w14:paraId="793F3239"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3. Savanoriui kvalifikacija nėra būtina, išskyrus tokį savanoriškos veiklos pobūdį, kuris reikalauja specialios kvalifikacijos pagal kitus teisės aktus arba pagal savanoriškos veiklos organizatorių reikalavimus. </w:t>
            </w:r>
          </w:p>
          <w:p w14:paraId="0876B237"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4. Savanoriui pagal atliekamos veiklos pobūdį gali būti taikomi kiti reikalavimai, nustatyti atskiras sritis reglamentuojančiuose teisės aktuose.</w:t>
            </w:r>
          </w:p>
          <w:p w14:paraId="4C9FA50C" w14:textId="77777777" w:rsidR="002A1A92" w:rsidRPr="00FF750D" w:rsidRDefault="002A1A92" w:rsidP="00FF750D">
            <w:pPr>
              <w:spacing w:after="0" w:line="240" w:lineRule="auto"/>
              <w:jc w:val="both"/>
              <w:rPr>
                <w:rFonts w:ascii="Times New Roman" w:hAnsi="Times New Roman" w:cs="Times New Roman"/>
                <w:sz w:val="24"/>
                <w:szCs w:val="24"/>
              </w:rPr>
            </w:pPr>
          </w:p>
        </w:tc>
      </w:tr>
      <w:tr w:rsidR="002A1A92" w:rsidRPr="00FF750D" w14:paraId="57B9FB73" w14:textId="77777777" w:rsidTr="00E647B1">
        <w:tc>
          <w:tcPr>
            <w:tcW w:w="1838" w:type="dxa"/>
          </w:tcPr>
          <w:p w14:paraId="3D6AEEBE" w14:textId="4FDA267C" w:rsidR="002A1A92" w:rsidRPr="00FF750D" w:rsidRDefault="00795FD4"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rPr>
              <w:t>5</w:t>
            </w:r>
            <w:r w:rsidR="002A1A92" w:rsidRPr="00FF750D">
              <w:rPr>
                <w:rFonts w:ascii="Times New Roman" w:hAnsi="Times New Roman" w:cs="Times New Roman"/>
                <w:b/>
                <w:sz w:val="24"/>
                <w:szCs w:val="24"/>
              </w:rPr>
              <w:t>. Tinkamos finansuoti išlaidos</w:t>
            </w:r>
          </w:p>
        </w:tc>
        <w:tc>
          <w:tcPr>
            <w:tcW w:w="7793" w:type="dxa"/>
          </w:tcPr>
          <w:p w14:paraId="4A55C6D7" w14:textId="77777777" w:rsidR="002A1A92" w:rsidRPr="00FF750D" w:rsidRDefault="002A1A92" w:rsidP="00FF750D">
            <w:pPr>
              <w:spacing w:after="0" w:line="240" w:lineRule="auto"/>
              <w:jc w:val="both"/>
              <w:rPr>
                <w:rFonts w:ascii="Times New Roman" w:hAnsi="Times New Roman" w:cs="Times New Roman"/>
                <w:sz w:val="24"/>
                <w:szCs w:val="24"/>
              </w:rPr>
            </w:pPr>
          </w:p>
        </w:tc>
      </w:tr>
      <w:tr w:rsidR="002A1A92" w:rsidRPr="00FF750D" w14:paraId="53893D1A" w14:textId="77777777" w:rsidTr="00E647B1">
        <w:tc>
          <w:tcPr>
            <w:tcW w:w="1838" w:type="dxa"/>
          </w:tcPr>
          <w:p w14:paraId="7F035502" w14:textId="3DE1387F" w:rsidR="00795FD4" w:rsidRPr="00FF750D" w:rsidRDefault="00795FD4"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rPr>
              <w:t>5.1.</w:t>
            </w:r>
          </w:p>
          <w:p w14:paraId="14F04059" w14:textId="77777777" w:rsidR="002A1A92" w:rsidRPr="00FF750D" w:rsidRDefault="002A1A92" w:rsidP="00FF750D">
            <w:pPr>
              <w:spacing w:after="0" w:line="240" w:lineRule="auto"/>
              <w:jc w:val="center"/>
              <w:rPr>
                <w:rFonts w:ascii="Times New Roman" w:hAnsi="Times New Roman" w:cs="Times New Roman"/>
                <w:b/>
                <w:sz w:val="24"/>
                <w:szCs w:val="24"/>
                <w:u w:val="single"/>
              </w:rPr>
            </w:pPr>
            <w:r w:rsidRPr="00FF750D">
              <w:rPr>
                <w:rFonts w:ascii="Times New Roman" w:hAnsi="Times New Roman" w:cs="Times New Roman"/>
                <w:b/>
                <w:sz w:val="24"/>
                <w:szCs w:val="24"/>
                <w:u w:val="single"/>
              </w:rPr>
              <w:t>2 kategorija</w:t>
            </w:r>
          </w:p>
          <w:p w14:paraId="5FE15A71" w14:textId="77777777" w:rsidR="002A1A92" w:rsidRPr="00FF750D" w:rsidRDefault="002A1A92" w:rsidP="00FF750D">
            <w:pPr>
              <w:spacing w:after="0" w:line="240" w:lineRule="auto"/>
              <w:jc w:val="center"/>
              <w:rPr>
                <w:rFonts w:ascii="Times New Roman" w:hAnsi="Times New Roman" w:cs="Times New Roman"/>
                <w:sz w:val="24"/>
                <w:szCs w:val="24"/>
              </w:rPr>
            </w:pPr>
            <w:r w:rsidRPr="00FF750D">
              <w:rPr>
                <w:rFonts w:ascii="Times New Roman" w:hAnsi="Times New Roman" w:cs="Times New Roman"/>
                <w:sz w:val="24"/>
                <w:szCs w:val="24"/>
              </w:rPr>
              <w:t>„Nekilnojamasis turtas“</w:t>
            </w:r>
          </w:p>
        </w:tc>
        <w:tc>
          <w:tcPr>
            <w:tcW w:w="7793" w:type="dxa"/>
          </w:tcPr>
          <w:p w14:paraId="63577F29"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 valdomas nekilnojamasis turtas, kuris gali būti numatomas kaip projekto vykdytojo nuosavas nepiniginis įnašas, jeigu tenkinamos visos šios sąlygos:</w:t>
            </w:r>
          </w:p>
          <w:p w14:paraId="2EB62721"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lastRenderedPageBreak/>
              <w:t>– nekilnojamojo turto vertė nėra didesnė už rinkos vertę (kai rinkos vertę patvirtina turto vertintojas arba nepriklausoma turto vertinimo įmonė, atlikę nepriklausomą vertinimą);</w:t>
            </w:r>
          </w:p>
          <w:p w14:paraId="1D07F1A9"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nekilnojamasis turtas yra įtrauktas į projekto vykdytojo ar partnerio apskaitą;</w:t>
            </w:r>
          </w:p>
          <w:p w14:paraId="54CE9D9C"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158152E0"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 ataskaitos parengimo išlaidos.</w:t>
            </w:r>
          </w:p>
          <w:p w14:paraId="1D550FC1"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Jeigu tik dalis nekilnojamojo turto yra susijusi su projektu, ši dalis turi būti aiškiai ir argumentuotai nustatyta kaip faktinis dydis arba taikant pro </w:t>
            </w:r>
            <w:proofErr w:type="spellStart"/>
            <w:r w:rsidRPr="00FF750D">
              <w:rPr>
                <w:rFonts w:ascii="Times New Roman" w:hAnsi="Times New Roman" w:cs="Times New Roman"/>
                <w:sz w:val="24"/>
                <w:szCs w:val="24"/>
              </w:rPr>
              <w:t>rata</w:t>
            </w:r>
            <w:proofErr w:type="spellEnd"/>
            <w:r w:rsidRPr="00FF750D">
              <w:rPr>
                <w:rFonts w:ascii="Times New Roman" w:hAnsi="Times New Roman" w:cs="Times New Roman"/>
                <w:sz w:val="24"/>
                <w:szCs w:val="24"/>
              </w:rPr>
              <w:t xml:space="preserve"> (proporcingo išlaidų priskyrimo) principą.</w:t>
            </w:r>
          </w:p>
          <w:p w14:paraId="634A1150" w14:textId="77777777" w:rsidR="002A1A92" w:rsidRPr="00FF750D" w:rsidRDefault="002A1A92" w:rsidP="00FF750D">
            <w:pPr>
              <w:spacing w:after="0" w:line="240" w:lineRule="auto"/>
              <w:jc w:val="both"/>
              <w:rPr>
                <w:rFonts w:ascii="Times New Roman" w:hAnsi="Times New Roman" w:cs="Times New Roman"/>
                <w:sz w:val="24"/>
                <w:szCs w:val="24"/>
              </w:rPr>
            </w:pPr>
          </w:p>
          <w:p w14:paraId="2FDA23CD" w14:textId="77777777" w:rsidR="002A1A92" w:rsidRPr="00FF750D" w:rsidRDefault="00C45947"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Šios išlaidos gali sudaryti ne daugiau kaip 10 proc. visų projekto tinkamų finansuoti išlaidų (nustatant šių išlaidų procentinę dalį skaičiuojamos visų projekto veiklų  išlaidos, priskiriamos 2 kategorijai, ir visos projekto tinkamos finansuoti išlaidos).</w:t>
            </w:r>
          </w:p>
          <w:p w14:paraId="79B2984A" w14:textId="0529CE40" w:rsidR="00C45947" w:rsidRPr="00FF750D" w:rsidRDefault="00C45947" w:rsidP="00FF750D">
            <w:pPr>
              <w:spacing w:after="0" w:line="240" w:lineRule="auto"/>
              <w:jc w:val="both"/>
              <w:rPr>
                <w:rFonts w:ascii="Times New Roman" w:hAnsi="Times New Roman" w:cs="Times New Roman"/>
                <w:sz w:val="24"/>
                <w:szCs w:val="24"/>
              </w:rPr>
            </w:pPr>
          </w:p>
        </w:tc>
      </w:tr>
      <w:tr w:rsidR="002A1A92" w:rsidRPr="00FF750D" w14:paraId="38E76E85" w14:textId="77777777" w:rsidTr="00E647B1">
        <w:tc>
          <w:tcPr>
            <w:tcW w:w="1838" w:type="dxa"/>
          </w:tcPr>
          <w:p w14:paraId="391F8F50" w14:textId="0AC9AFFB" w:rsidR="00795FD4" w:rsidRPr="00FF750D" w:rsidRDefault="00795FD4"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rPr>
              <w:lastRenderedPageBreak/>
              <w:t>5.2.</w:t>
            </w:r>
          </w:p>
          <w:p w14:paraId="52F9EFC7" w14:textId="77777777" w:rsidR="002A1A92" w:rsidRPr="00FF750D" w:rsidRDefault="002A1A92" w:rsidP="00FF750D">
            <w:pPr>
              <w:spacing w:after="0" w:line="240" w:lineRule="auto"/>
              <w:jc w:val="center"/>
              <w:rPr>
                <w:rFonts w:ascii="Times New Roman" w:hAnsi="Times New Roman" w:cs="Times New Roman"/>
                <w:b/>
                <w:sz w:val="24"/>
                <w:szCs w:val="24"/>
                <w:u w:val="single"/>
              </w:rPr>
            </w:pPr>
            <w:r w:rsidRPr="00FF750D">
              <w:rPr>
                <w:rFonts w:ascii="Times New Roman" w:hAnsi="Times New Roman" w:cs="Times New Roman"/>
                <w:b/>
                <w:sz w:val="24"/>
                <w:szCs w:val="24"/>
                <w:u w:val="single"/>
              </w:rPr>
              <w:t>4 kategorija</w:t>
            </w:r>
          </w:p>
          <w:p w14:paraId="59707D42" w14:textId="77777777" w:rsidR="002A1A92" w:rsidRPr="00FF750D" w:rsidRDefault="002A1A92" w:rsidP="00FF750D">
            <w:pPr>
              <w:spacing w:after="0" w:line="240" w:lineRule="auto"/>
              <w:jc w:val="center"/>
              <w:rPr>
                <w:rFonts w:ascii="Times New Roman" w:hAnsi="Times New Roman" w:cs="Times New Roman"/>
                <w:sz w:val="24"/>
                <w:szCs w:val="24"/>
              </w:rPr>
            </w:pPr>
            <w:r w:rsidRPr="00FF750D">
              <w:rPr>
                <w:rFonts w:ascii="Times New Roman" w:hAnsi="Times New Roman" w:cs="Times New Roman"/>
                <w:sz w:val="24"/>
                <w:szCs w:val="24"/>
              </w:rPr>
              <w:t>„Įranga, įrenginiai ir kitas turtas“</w:t>
            </w:r>
          </w:p>
        </w:tc>
        <w:tc>
          <w:tcPr>
            <w:tcW w:w="7793" w:type="dxa"/>
          </w:tcPr>
          <w:p w14:paraId="4B823042"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 taip pat projekto vykdytoju ar partneriu nesanti projektų veiklų dalyvius priimanti organizacija.</w:t>
            </w:r>
          </w:p>
          <w:p w14:paraId="5C82214D" w14:textId="77777777" w:rsidR="002A1A92" w:rsidRPr="00FF750D" w:rsidRDefault="002A1A92" w:rsidP="00FF750D">
            <w:pPr>
              <w:spacing w:after="0" w:line="240" w:lineRule="auto"/>
              <w:jc w:val="both"/>
              <w:rPr>
                <w:rFonts w:ascii="Times New Roman" w:hAnsi="Times New Roman" w:cs="Times New Roman"/>
                <w:sz w:val="24"/>
                <w:szCs w:val="24"/>
              </w:rPr>
            </w:pPr>
          </w:p>
          <w:p w14:paraId="67DDBF3B" w14:textId="41EFDE8D" w:rsidR="002A1A92" w:rsidRPr="00FF750D" w:rsidRDefault="00E73633"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Šios išlaidos (susijusios su visų projekto veiklų vykdymu) gali sudaryti ne daugiau kaip 30 proc. visų tinkamų finansuoti projekto išlaidų (nustatant šių išlaidų procentinę dalį skaičiuojamos visų projekto veiklų  išlaidos, priskiriamos 4 kategorijai, ir visos projekto tinkamos finansuoti išlaidos).</w:t>
            </w:r>
          </w:p>
          <w:p w14:paraId="070A8044" w14:textId="77777777" w:rsidR="0093768C" w:rsidRPr="00FF750D" w:rsidRDefault="0093768C" w:rsidP="00FF750D">
            <w:pPr>
              <w:spacing w:after="0" w:line="240" w:lineRule="auto"/>
              <w:jc w:val="both"/>
              <w:rPr>
                <w:rFonts w:ascii="Times New Roman" w:hAnsi="Times New Roman" w:cs="Times New Roman"/>
                <w:sz w:val="24"/>
                <w:szCs w:val="24"/>
              </w:rPr>
            </w:pPr>
          </w:p>
        </w:tc>
      </w:tr>
      <w:tr w:rsidR="002A1A92" w:rsidRPr="00FF750D" w14:paraId="2DFFB353" w14:textId="77777777" w:rsidTr="00E647B1">
        <w:tc>
          <w:tcPr>
            <w:tcW w:w="1838" w:type="dxa"/>
          </w:tcPr>
          <w:p w14:paraId="7670E155" w14:textId="63818013" w:rsidR="00795FD4" w:rsidRPr="00FF750D" w:rsidRDefault="00795FD4"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rPr>
              <w:t>5.3.</w:t>
            </w:r>
          </w:p>
          <w:p w14:paraId="2187B88A" w14:textId="77777777" w:rsidR="002A1A92" w:rsidRPr="00FF750D" w:rsidRDefault="002A1A92" w:rsidP="00FF750D">
            <w:pPr>
              <w:spacing w:after="0" w:line="240" w:lineRule="auto"/>
              <w:jc w:val="center"/>
              <w:rPr>
                <w:rFonts w:ascii="Times New Roman" w:hAnsi="Times New Roman" w:cs="Times New Roman"/>
                <w:b/>
                <w:sz w:val="24"/>
                <w:szCs w:val="24"/>
                <w:u w:val="single"/>
              </w:rPr>
            </w:pPr>
            <w:r w:rsidRPr="00FF750D">
              <w:rPr>
                <w:rFonts w:ascii="Times New Roman" w:hAnsi="Times New Roman" w:cs="Times New Roman"/>
                <w:b/>
                <w:sz w:val="24"/>
                <w:szCs w:val="24"/>
                <w:u w:val="single"/>
              </w:rPr>
              <w:t>5 kategorija</w:t>
            </w:r>
          </w:p>
          <w:p w14:paraId="6EBF3FE6" w14:textId="77777777" w:rsidR="002A1A92" w:rsidRPr="00FF750D" w:rsidRDefault="002A1A92" w:rsidP="00FF750D">
            <w:pPr>
              <w:spacing w:after="0" w:line="240" w:lineRule="auto"/>
              <w:jc w:val="center"/>
              <w:rPr>
                <w:rFonts w:ascii="Times New Roman" w:hAnsi="Times New Roman" w:cs="Times New Roman"/>
                <w:sz w:val="24"/>
                <w:szCs w:val="24"/>
              </w:rPr>
            </w:pPr>
            <w:r w:rsidRPr="00FF750D">
              <w:rPr>
                <w:rFonts w:ascii="Times New Roman" w:hAnsi="Times New Roman" w:cs="Times New Roman"/>
                <w:sz w:val="24"/>
                <w:szCs w:val="24"/>
              </w:rPr>
              <w:t>„Projekto vykdymas“</w:t>
            </w:r>
          </w:p>
        </w:tc>
        <w:tc>
          <w:tcPr>
            <w:tcW w:w="7793" w:type="dxa"/>
          </w:tcPr>
          <w:p w14:paraId="3A035C7B" w14:textId="77777777" w:rsidR="002A1A92" w:rsidRPr="00FF750D" w:rsidRDefault="002A1A92" w:rsidP="00FF750D">
            <w:pPr>
              <w:spacing w:after="0" w:line="240" w:lineRule="auto"/>
              <w:rPr>
                <w:rFonts w:ascii="Times New Roman" w:hAnsi="Times New Roman" w:cs="Times New Roman"/>
                <w:sz w:val="24"/>
                <w:szCs w:val="24"/>
              </w:rPr>
            </w:pPr>
          </w:p>
        </w:tc>
      </w:tr>
      <w:tr w:rsidR="002A1A92" w:rsidRPr="00FF750D" w14:paraId="23F4AC64" w14:textId="77777777" w:rsidTr="00E647B1">
        <w:tc>
          <w:tcPr>
            <w:tcW w:w="1838" w:type="dxa"/>
            <w:vMerge w:val="restart"/>
          </w:tcPr>
          <w:p w14:paraId="458F4C6C" w14:textId="00F4E68F"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257399D6" w14:textId="7A1B3F07" w:rsidR="002A1A92" w:rsidRPr="00FF750D" w:rsidRDefault="002A1A92"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w:t>
            </w:r>
            <w:r w:rsidR="00795FD4" w:rsidRPr="00FF750D">
              <w:rPr>
                <w:rFonts w:ascii="Times New Roman" w:hAnsi="Times New Roman" w:cs="Times New Roman"/>
                <w:b/>
                <w:sz w:val="24"/>
                <w:szCs w:val="24"/>
              </w:rPr>
              <w:t>3.</w:t>
            </w:r>
            <w:r w:rsidRPr="00FF750D">
              <w:rPr>
                <w:rFonts w:ascii="Times New Roman" w:hAnsi="Times New Roman" w:cs="Times New Roman"/>
                <w:b/>
                <w:sz w:val="24"/>
                <w:szCs w:val="24"/>
              </w:rPr>
              <w:t>1.</w:t>
            </w:r>
          </w:p>
          <w:p w14:paraId="096B2432" w14:textId="672A25E3"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Tinkamos finansuoti yra projekto vykdytoju ar partneriu esančios projekto veiklų dalyvius (savanorius) priimančios organizacijos darbuotojų darbo užmokesčio ir su darbo užmokesčiu susijusių mokėjimų išlaidos, kurios apskaičiuotos ir išmokėtos už darbo laiką, kurio metu projekto vykdytojo ir (ar) partnerio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 darbuotojas (-ai)</w:t>
            </w:r>
            <w:r w:rsidR="005A10F1">
              <w:rPr>
                <w:rFonts w:ascii="Times New Roman" w:hAnsi="Times New Roman" w:cs="Times New Roman"/>
                <w:sz w:val="24"/>
                <w:szCs w:val="24"/>
              </w:rPr>
              <w:t xml:space="preserve"> </w:t>
            </w:r>
            <w:r w:rsidRPr="00FF750D">
              <w:rPr>
                <w:rFonts w:ascii="Times New Roman" w:hAnsi="Times New Roman" w:cs="Times New Roman"/>
                <w:sz w:val="24"/>
                <w:szCs w:val="24"/>
              </w:rPr>
              <w:t>organizuoja ir (ar) koordinuoja projekto veiklų dalyvio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 savanoriškos veiklos atlikimą, informuoja, konsultuoja projekto veiklų dalyvį (-</w:t>
            </w:r>
            <w:proofErr w:type="spellStart"/>
            <w:r w:rsidRPr="00FF750D">
              <w:rPr>
                <w:rFonts w:ascii="Times New Roman" w:hAnsi="Times New Roman" w:cs="Times New Roman"/>
                <w:sz w:val="24"/>
                <w:szCs w:val="24"/>
              </w:rPr>
              <w:t>ius</w:t>
            </w:r>
            <w:proofErr w:type="spellEnd"/>
            <w:r w:rsidRPr="00FF750D">
              <w:rPr>
                <w:rFonts w:ascii="Times New Roman" w:hAnsi="Times New Roman" w:cs="Times New Roman"/>
                <w:sz w:val="24"/>
                <w:szCs w:val="24"/>
              </w:rPr>
              <w:t>).</w:t>
            </w:r>
          </w:p>
          <w:p w14:paraId="6E584E8E" w14:textId="77777777" w:rsidR="002A1A92" w:rsidRPr="00FF750D" w:rsidRDefault="002A1A92" w:rsidP="00FF750D">
            <w:pPr>
              <w:spacing w:after="0" w:line="240" w:lineRule="auto"/>
              <w:jc w:val="both"/>
              <w:rPr>
                <w:rFonts w:ascii="Times New Roman" w:hAnsi="Times New Roman" w:cs="Times New Roman"/>
                <w:sz w:val="24"/>
                <w:szCs w:val="24"/>
              </w:rPr>
            </w:pPr>
          </w:p>
          <w:p w14:paraId="4CCA86DC"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Valstybės ar savivaldybių biudžetinių įstaigų darbuotojui mokamo darbo užmokesčio dydis nustatomas vadovaujantis jų darbo užmokesčio dydį reglamentuojančių atitinkamų teisės aktų nuostatomis. Kitų įstaigų darbuotojų </w:t>
            </w:r>
            <w:r w:rsidRPr="00FF750D">
              <w:rPr>
                <w:rFonts w:ascii="Times New Roman" w:hAnsi="Times New Roman" w:cs="Times New Roman"/>
                <w:sz w:val="24"/>
                <w:szCs w:val="24"/>
              </w:rPr>
              <w:lastRenderedPageBreak/>
              <w:t>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10A487B5" w14:textId="77777777" w:rsidR="002A1A92" w:rsidRPr="00FF750D" w:rsidRDefault="002A1A92" w:rsidP="00FF750D">
            <w:pPr>
              <w:spacing w:after="0" w:line="240" w:lineRule="auto"/>
              <w:jc w:val="both"/>
              <w:rPr>
                <w:rFonts w:ascii="Times New Roman" w:hAnsi="Times New Roman" w:cs="Times New Roman"/>
                <w:sz w:val="24"/>
                <w:szCs w:val="24"/>
              </w:rPr>
            </w:pPr>
          </w:p>
          <w:p w14:paraId="1D3DA4CE" w14:textId="2E2038EA" w:rsidR="002A1A92" w:rsidRPr="00FF750D" w:rsidRDefault="002A1A92" w:rsidP="005B4015">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nustatymo </w:t>
            </w:r>
            <w:r w:rsidRPr="005B4015">
              <w:rPr>
                <w:rFonts w:ascii="Times New Roman" w:hAnsi="Times New Roman" w:cs="Times New Roman"/>
                <w:sz w:val="24"/>
                <w:szCs w:val="24"/>
              </w:rPr>
              <w:t xml:space="preserve">tyrimo ataskaitoje, </w:t>
            </w:r>
            <w:r w:rsidRPr="00FF750D">
              <w:rPr>
                <w:rFonts w:ascii="Times New Roman" w:hAnsi="Times New Roman" w:cs="Times New Roman"/>
                <w:sz w:val="24"/>
                <w:szCs w:val="24"/>
              </w:rPr>
              <w:t>kuri skelbiama interneto svetainė</w:t>
            </w:r>
            <w:r w:rsidR="005B4015">
              <w:rPr>
                <w:rFonts w:ascii="Times New Roman" w:hAnsi="Times New Roman" w:cs="Times New Roman"/>
                <w:sz w:val="24"/>
                <w:szCs w:val="24"/>
              </w:rPr>
              <w:t>s</w:t>
            </w:r>
            <w:r w:rsidRPr="00FF750D">
              <w:rPr>
                <w:rFonts w:ascii="Times New Roman" w:hAnsi="Times New Roman" w:cs="Times New Roman"/>
                <w:sz w:val="24"/>
                <w:szCs w:val="24"/>
              </w:rPr>
              <w:t xml:space="preserve"> </w:t>
            </w:r>
            <w:hyperlink r:id="rId39" w:history="1">
              <w:r w:rsidRPr="00FF750D">
                <w:rPr>
                  <w:rStyle w:val="Hipersaitas"/>
                  <w:rFonts w:ascii="Times New Roman" w:hAnsi="Times New Roman" w:cs="Times New Roman"/>
                  <w:sz w:val="24"/>
                  <w:szCs w:val="24"/>
                </w:rPr>
                <w:t>www.esinvesticijos.lt</w:t>
              </w:r>
            </w:hyperlink>
            <w:r w:rsidR="005B4015">
              <w:t xml:space="preserve"> </w:t>
            </w:r>
            <w:r w:rsidR="005B4015" w:rsidRPr="009F33F7">
              <w:rPr>
                <w:rFonts w:ascii="Times New Roman" w:hAnsi="Times New Roman" w:cs="Times New Roman"/>
                <w:sz w:val="24"/>
                <w:szCs w:val="24"/>
              </w:rPr>
              <w:t>skiltyje „Dokumentai“, ieškant „Tyrimai“ ir „Supaprastinto išlaidų apmokėjimo tyrimai“</w:t>
            </w:r>
            <w:r w:rsidR="005B4015">
              <w:rPr>
                <w:rFonts w:ascii="Times New Roman" w:hAnsi="Times New Roman" w:cs="Times New Roman"/>
                <w:sz w:val="24"/>
                <w:szCs w:val="24"/>
              </w:rPr>
              <w:t>.</w:t>
            </w:r>
          </w:p>
          <w:p w14:paraId="12F6DFCE" w14:textId="77777777" w:rsidR="0093768C" w:rsidRPr="00FF750D" w:rsidRDefault="0093768C" w:rsidP="00FF750D">
            <w:pPr>
              <w:spacing w:after="0" w:line="240" w:lineRule="auto"/>
              <w:jc w:val="both"/>
              <w:rPr>
                <w:rFonts w:ascii="Times New Roman" w:hAnsi="Times New Roman" w:cs="Times New Roman"/>
                <w:sz w:val="24"/>
                <w:szCs w:val="24"/>
              </w:rPr>
            </w:pPr>
          </w:p>
        </w:tc>
      </w:tr>
      <w:tr w:rsidR="002A1A92" w:rsidRPr="00FF750D" w14:paraId="52DA1CD5" w14:textId="77777777" w:rsidTr="00E647B1">
        <w:tc>
          <w:tcPr>
            <w:tcW w:w="1838" w:type="dxa"/>
            <w:vMerge/>
          </w:tcPr>
          <w:p w14:paraId="7C8647E6"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46813F03" w14:textId="216AB49D" w:rsidR="002A1A92" w:rsidRPr="00FA14AB" w:rsidRDefault="002A1A92" w:rsidP="00FF750D">
            <w:pPr>
              <w:spacing w:after="0" w:line="240" w:lineRule="auto"/>
              <w:jc w:val="both"/>
              <w:rPr>
                <w:rFonts w:ascii="Times New Roman" w:hAnsi="Times New Roman" w:cs="Times New Roman"/>
                <w:b/>
                <w:color w:val="000000" w:themeColor="text1"/>
                <w:sz w:val="24"/>
                <w:szCs w:val="24"/>
              </w:rPr>
            </w:pPr>
            <w:r w:rsidRPr="00FA14AB">
              <w:rPr>
                <w:rFonts w:ascii="Times New Roman" w:hAnsi="Times New Roman" w:cs="Times New Roman"/>
                <w:b/>
                <w:color w:val="000000" w:themeColor="text1"/>
                <w:sz w:val="24"/>
                <w:szCs w:val="24"/>
              </w:rPr>
              <w:t>5.</w:t>
            </w:r>
            <w:r w:rsidR="00795FD4" w:rsidRPr="00FA14AB">
              <w:rPr>
                <w:rFonts w:ascii="Times New Roman" w:hAnsi="Times New Roman" w:cs="Times New Roman"/>
                <w:b/>
                <w:color w:val="000000" w:themeColor="text1"/>
                <w:sz w:val="24"/>
                <w:szCs w:val="24"/>
              </w:rPr>
              <w:t>3.</w:t>
            </w:r>
            <w:r w:rsidRPr="00FA14AB">
              <w:rPr>
                <w:rFonts w:ascii="Times New Roman" w:hAnsi="Times New Roman" w:cs="Times New Roman"/>
                <w:b/>
                <w:color w:val="000000" w:themeColor="text1"/>
                <w:sz w:val="24"/>
                <w:szCs w:val="24"/>
              </w:rPr>
              <w:t>2.</w:t>
            </w:r>
          </w:p>
          <w:p w14:paraId="72A6B0E4" w14:textId="5C9FDEE7" w:rsidR="003A3ACF" w:rsidRPr="00FA14AB" w:rsidRDefault="003A3ACF" w:rsidP="003A3ACF">
            <w:pPr>
              <w:spacing w:after="0" w:line="240" w:lineRule="auto"/>
              <w:jc w:val="both"/>
              <w:rPr>
                <w:rFonts w:ascii="Times New Roman" w:hAnsi="Times New Roman" w:cs="Times New Roman"/>
                <w:color w:val="000000" w:themeColor="text1"/>
                <w:sz w:val="24"/>
                <w:szCs w:val="24"/>
              </w:rPr>
            </w:pPr>
            <w:r w:rsidRPr="00FA14AB">
              <w:rPr>
                <w:rFonts w:ascii="Times New Roman" w:hAnsi="Times New Roman" w:cs="Times New Roman"/>
                <w:color w:val="000000" w:themeColor="text1"/>
                <w:sz w:val="24"/>
                <w:szCs w:val="24"/>
              </w:rPr>
              <w:t xml:space="preserve">Tinkamos finansuoti išlaidos yra projekto veiklų dalyvių – savanorių, kurie per atliekamą savanorišką veiklą įgyja darbinių įgūdžių, savanoriška veikla. </w:t>
            </w:r>
          </w:p>
          <w:p w14:paraId="1A1FD925" w14:textId="386EBE83" w:rsidR="0093768C" w:rsidRPr="00FA14AB" w:rsidRDefault="003A3ACF" w:rsidP="003A3ACF">
            <w:pPr>
              <w:spacing w:after="0" w:line="240" w:lineRule="auto"/>
              <w:jc w:val="both"/>
              <w:rPr>
                <w:rFonts w:ascii="Times New Roman" w:hAnsi="Times New Roman" w:cs="Times New Roman"/>
                <w:color w:val="000000" w:themeColor="text1"/>
                <w:sz w:val="24"/>
                <w:szCs w:val="24"/>
              </w:rPr>
            </w:pPr>
            <w:r w:rsidRPr="00FA14AB">
              <w:rPr>
                <w:rFonts w:ascii="Times New Roman" w:hAnsi="Times New Roman" w:cs="Times New Roman"/>
                <w:color w:val="000000" w:themeColor="text1"/>
                <w:sz w:val="24"/>
                <w:szCs w:val="24"/>
              </w:rPr>
              <w:t>Išlaidos tinkamos tik kaip projekto vykdytojo nepiniginis nuosavas įnašas, kuris apskaičiuojamas taikant Lietuvos Respublikos teisės aktų nustatytą minimalųjį darbo užmokestį.</w:t>
            </w:r>
          </w:p>
        </w:tc>
      </w:tr>
      <w:tr w:rsidR="003A3ACF" w:rsidRPr="00FF750D" w14:paraId="7BBB2BC6" w14:textId="77777777" w:rsidTr="00E647B1">
        <w:tc>
          <w:tcPr>
            <w:tcW w:w="1838" w:type="dxa"/>
            <w:vMerge/>
          </w:tcPr>
          <w:p w14:paraId="01F41CE0" w14:textId="77777777" w:rsidR="003A3ACF" w:rsidRPr="00FF750D" w:rsidRDefault="003A3ACF" w:rsidP="00FF750D">
            <w:pPr>
              <w:spacing w:after="0" w:line="240" w:lineRule="auto"/>
              <w:jc w:val="center"/>
              <w:rPr>
                <w:rFonts w:ascii="Times New Roman" w:hAnsi="Times New Roman" w:cs="Times New Roman"/>
                <w:sz w:val="24"/>
                <w:szCs w:val="24"/>
              </w:rPr>
            </w:pPr>
          </w:p>
        </w:tc>
        <w:tc>
          <w:tcPr>
            <w:tcW w:w="7793" w:type="dxa"/>
          </w:tcPr>
          <w:p w14:paraId="7A215DDF" w14:textId="7C371CDB" w:rsidR="003A3ACF" w:rsidRPr="00FA14AB" w:rsidRDefault="003A3ACF" w:rsidP="003A3ACF">
            <w:pPr>
              <w:spacing w:after="0" w:line="240" w:lineRule="auto"/>
              <w:jc w:val="both"/>
              <w:rPr>
                <w:rFonts w:ascii="Times New Roman" w:hAnsi="Times New Roman" w:cs="Times New Roman"/>
                <w:color w:val="000000" w:themeColor="text1"/>
                <w:sz w:val="24"/>
                <w:szCs w:val="24"/>
              </w:rPr>
            </w:pPr>
            <w:r w:rsidRPr="00FA14AB">
              <w:rPr>
                <w:rFonts w:ascii="Times New Roman" w:hAnsi="Times New Roman" w:cs="Times New Roman"/>
                <w:b/>
                <w:color w:val="000000" w:themeColor="text1"/>
                <w:sz w:val="24"/>
                <w:szCs w:val="24"/>
              </w:rPr>
              <w:t xml:space="preserve">5.3.3. </w:t>
            </w:r>
          </w:p>
          <w:p w14:paraId="3613C61D" w14:textId="77777777" w:rsidR="003A3ACF" w:rsidRPr="00FA14AB" w:rsidRDefault="003A3ACF" w:rsidP="003A3ACF">
            <w:pPr>
              <w:spacing w:after="0" w:line="240" w:lineRule="auto"/>
              <w:jc w:val="both"/>
              <w:rPr>
                <w:rFonts w:ascii="Times New Roman" w:hAnsi="Times New Roman" w:cs="Times New Roman"/>
                <w:color w:val="000000" w:themeColor="text1"/>
                <w:sz w:val="24"/>
                <w:szCs w:val="24"/>
              </w:rPr>
            </w:pPr>
            <w:r w:rsidRPr="00FA14AB">
              <w:rPr>
                <w:rFonts w:ascii="Times New Roman" w:hAnsi="Times New Roman" w:cs="Times New Roman"/>
                <w:color w:val="000000" w:themeColor="text1"/>
                <w:sz w:val="24"/>
                <w:szCs w:val="24"/>
              </w:rPr>
              <w:t>Tinkamos finansuoti išlaidos yra projekto veiklas vykdančių savanorių savanoriška veikla, tiesiogiai susijusi su projekto veiklų vykdymu (t. y. veikla, kurią atlieka savanoriai vykdydami projekto veiklas).</w:t>
            </w:r>
          </w:p>
          <w:p w14:paraId="2FA41A4E" w14:textId="77777777" w:rsidR="003A3ACF" w:rsidRPr="00FA14AB" w:rsidRDefault="003A3ACF" w:rsidP="003A3ACF">
            <w:pPr>
              <w:spacing w:after="0" w:line="240" w:lineRule="auto"/>
              <w:jc w:val="both"/>
              <w:rPr>
                <w:rFonts w:ascii="Times New Roman" w:hAnsi="Times New Roman" w:cs="Times New Roman"/>
                <w:color w:val="000000" w:themeColor="text1"/>
                <w:sz w:val="24"/>
                <w:szCs w:val="24"/>
              </w:rPr>
            </w:pPr>
            <w:r w:rsidRPr="00FA14AB">
              <w:rPr>
                <w:rFonts w:ascii="Times New Roman" w:hAnsi="Times New Roman" w:cs="Times New Roman"/>
                <w:color w:val="000000" w:themeColor="text1"/>
                <w:sz w:val="24"/>
                <w:szCs w:val="24"/>
              </w:rPr>
              <w:t>Išlaidos tinkamos tik kaip projekto vykdytojo nepiniginis nuosavas įnašas.</w:t>
            </w:r>
          </w:p>
          <w:p w14:paraId="4591FF06" w14:textId="77777777" w:rsidR="003A3ACF" w:rsidRPr="00FA14AB" w:rsidRDefault="003A3ACF" w:rsidP="003A3ACF">
            <w:pPr>
              <w:spacing w:after="0" w:line="240" w:lineRule="auto"/>
              <w:jc w:val="both"/>
              <w:rPr>
                <w:rFonts w:ascii="Times New Roman" w:hAnsi="Times New Roman" w:cs="Times New Roman"/>
                <w:color w:val="000000" w:themeColor="text1"/>
                <w:sz w:val="24"/>
                <w:szCs w:val="24"/>
              </w:rPr>
            </w:pPr>
            <w:r w:rsidRPr="00FA14AB">
              <w:rPr>
                <w:rFonts w:ascii="Times New Roman" w:hAnsi="Times New Roman" w:cs="Times New Roman"/>
                <w:color w:val="000000" w:themeColor="text1"/>
                <w:sz w:val="24"/>
                <w:szCs w:val="24"/>
                <w:u w:val="single"/>
              </w:rPr>
              <w:t>Apskaičiuojama</w:t>
            </w:r>
            <w:r w:rsidRPr="00FA14AB">
              <w:rPr>
                <w:rFonts w:ascii="Times New Roman" w:hAnsi="Times New Roman" w:cs="Times New Roman"/>
                <w:color w:val="000000" w:themeColor="text1"/>
                <w:sz w:val="24"/>
                <w:szCs w:val="24"/>
              </w:rPr>
              <w:t xml:space="preserve"> taikant fiksuotąjį įkainį, kurio dydis nustatytas Projektą vykdančio personalo savanoriško darbo įnašo Priemonėje Nr. 08.61-ESFA-V-911 „Vietos plėtros strategijų įgyvendinimas“, fiksuotojo įkainio nustatymo tyrimo ataskaitoje, kuri skelbiama interneto svetainės </w:t>
            </w:r>
            <w:hyperlink r:id="rId40" w:history="1">
              <w:r w:rsidRPr="00FA14AB">
                <w:rPr>
                  <w:rStyle w:val="Hipersaitas"/>
                  <w:rFonts w:ascii="Times New Roman" w:hAnsi="Times New Roman" w:cs="Times New Roman"/>
                  <w:sz w:val="24"/>
                  <w:szCs w:val="24"/>
                </w:rPr>
                <w:t>www.esinvesticijos.lt</w:t>
              </w:r>
            </w:hyperlink>
            <w:r w:rsidRPr="00FA14AB">
              <w:rPr>
                <w:rFonts w:ascii="Times New Roman" w:hAnsi="Times New Roman" w:cs="Times New Roman"/>
                <w:color w:val="000000" w:themeColor="text1"/>
                <w:sz w:val="24"/>
                <w:szCs w:val="24"/>
              </w:rPr>
              <w:t xml:space="preserve"> skiltyje „Dokumentai“, ieškant „Tyrimai“ ir „Supaprastinto išlaidų apmokėjimo tyrimai“  (taikoma apskaičiuojant projekto veiklas vykdančių savanorių savanoriškos veiklos nepiniginio įnašo dydį).</w:t>
            </w:r>
          </w:p>
          <w:p w14:paraId="0CF1571C" w14:textId="77777777" w:rsidR="003A3ACF" w:rsidRPr="00FA14AB" w:rsidRDefault="003A3ACF" w:rsidP="003A3ACF">
            <w:pPr>
              <w:spacing w:after="0" w:line="240" w:lineRule="auto"/>
              <w:jc w:val="both"/>
              <w:rPr>
                <w:rFonts w:ascii="Times New Roman" w:hAnsi="Times New Roman" w:cs="Times New Roman"/>
                <w:color w:val="000000" w:themeColor="text1"/>
                <w:sz w:val="24"/>
                <w:szCs w:val="24"/>
              </w:rPr>
            </w:pPr>
          </w:p>
          <w:p w14:paraId="21A77D0E" w14:textId="77777777" w:rsidR="003A3ACF" w:rsidRPr="00FA14AB" w:rsidRDefault="003A3ACF" w:rsidP="003A3ACF">
            <w:pPr>
              <w:spacing w:after="0" w:line="240" w:lineRule="auto"/>
              <w:jc w:val="both"/>
              <w:rPr>
                <w:rFonts w:ascii="Times New Roman" w:hAnsi="Times New Roman" w:cs="Times New Roman"/>
                <w:color w:val="000000" w:themeColor="text1"/>
                <w:sz w:val="24"/>
                <w:szCs w:val="24"/>
              </w:rPr>
            </w:pPr>
            <w:r w:rsidRPr="00FA14AB">
              <w:rPr>
                <w:rFonts w:ascii="Times New Roman" w:hAnsi="Times New Roman" w:cs="Times New Roman"/>
                <w:color w:val="000000" w:themeColor="text1"/>
                <w:sz w:val="24"/>
                <w:szCs w:val="24"/>
              </w:rPr>
              <w:t xml:space="preserve">Pagal nurodytos tyrimo ataskaitos 2018 m. rugpjūčio 21  d. redakciją: </w:t>
            </w:r>
          </w:p>
          <w:p w14:paraId="3175382F" w14:textId="77777777" w:rsidR="003A3ACF" w:rsidRPr="00FA14AB" w:rsidRDefault="003A3ACF" w:rsidP="003A3ACF">
            <w:pPr>
              <w:spacing w:after="0" w:line="240" w:lineRule="auto"/>
              <w:jc w:val="both"/>
              <w:rPr>
                <w:rFonts w:ascii="Times New Roman" w:hAnsi="Times New Roman" w:cs="Times New Roman"/>
                <w:color w:val="000000" w:themeColor="text1"/>
                <w:sz w:val="24"/>
                <w:szCs w:val="24"/>
              </w:rPr>
            </w:pPr>
            <w:r w:rsidRPr="00FA14AB">
              <w:rPr>
                <w:rFonts w:ascii="Times New Roman" w:hAnsi="Times New Roman" w:cs="Times New Roman"/>
                <w:color w:val="000000" w:themeColor="text1"/>
                <w:sz w:val="24"/>
                <w:szCs w:val="24"/>
              </w:rPr>
              <w:t xml:space="preserve">1) kai asmuo nėra draudžiamas privalomuoju sveikatos draudimu projekto lėšomis, savanoriško darbo įnašo fiksuotasis įkainis yra: 7,24 Eur/val. </w:t>
            </w:r>
          </w:p>
          <w:p w14:paraId="23366DDC" w14:textId="78F94274" w:rsidR="003A3ACF" w:rsidRPr="00FA14AB" w:rsidRDefault="003A3ACF" w:rsidP="003A3ACF">
            <w:pPr>
              <w:spacing w:after="0" w:line="240" w:lineRule="auto"/>
              <w:jc w:val="both"/>
              <w:rPr>
                <w:rFonts w:ascii="Times New Roman" w:hAnsi="Times New Roman" w:cs="Times New Roman"/>
                <w:b/>
                <w:color w:val="000000" w:themeColor="text1"/>
                <w:sz w:val="24"/>
                <w:szCs w:val="24"/>
              </w:rPr>
            </w:pPr>
            <w:r w:rsidRPr="00FA14AB">
              <w:rPr>
                <w:rFonts w:ascii="Times New Roman" w:hAnsi="Times New Roman" w:cs="Times New Roman"/>
                <w:color w:val="000000" w:themeColor="text1"/>
                <w:sz w:val="24"/>
                <w:szCs w:val="24"/>
              </w:rPr>
              <w:t>2) kai asmuo yra draudžiamas privalomuoju sveikatos draudimu projekto lėšomis, savanoriško darbo įnašo fiksuotasis įkainis, yra: 6,74 Eur/val.</w:t>
            </w:r>
          </w:p>
          <w:p w14:paraId="0D045EF2" w14:textId="77777777" w:rsidR="003A3ACF" w:rsidRPr="00FA14AB" w:rsidRDefault="003A3ACF" w:rsidP="00FF750D">
            <w:pPr>
              <w:spacing w:after="0" w:line="240" w:lineRule="auto"/>
              <w:jc w:val="both"/>
              <w:rPr>
                <w:rFonts w:ascii="Times New Roman" w:hAnsi="Times New Roman" w:cs="Times New Roman"/>
                <w:b/>
                <w:color w:val="000000" w:themeColor="text1"/>
                <w:sz w:val="24"/>
                <w:szCs w:val="24"/>
              </w:rPr>
            </w:pPr>
          </w:p>
        </w:tc>
      </w:tr>
      <w:tr w:rsidR="002A1A92" w:rsidRPr="00FF750D" w14:paraId="3EE16529" w14:textId="77777777" w:rsidTr="00E647B1">
        <w:trPr>
          <w:trHeight w:val="1000"/>
        </w:trPr>
        <w:tc>
          <w:tcPr>
            <w:tcW w:w="1838" w:type="dxa"/>
            <w:vMerge/>
          </w:tcPr>
          <w:p w14:paraId="149100A8" w14:textId="44B4B77C"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19D2E861" w14:textId="5681C500" w:rsidR="002A1A92" w:rsidRPr="00FF750D" w:rsidRDefault="002A1A92"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w:t>
            </w:r>
            <w:r w:rsidR="00795FD4" w:rsidRPr="00FF750D">
              <w:rPr>
                <w:rFonts w:ascii="Times New Roman" w:hAnsi="Times New Roman" w:cs="Times New Roman"/>
                <w:b/>
                <w:sz w:val="24"/>
                <w:szCs w:val="24"/>
              </w:rPr>
              <w:t>3.</w:t>
            </w:r>
            <w:r w:rsidR="00FA14AB">
              <w:rPr>
                <w:rFonts w:ascii="Times New Roman" w:hAnsi="Times New Roman" w:cs="Times New Roman"/>
                <w:b/>
                <w:sz w:val="24"/>
                <w:szCs w:val="24"/>
              </w:rPr>
              <w:t>4</w:t>
            </w:r>
            <w:r w:rsidR="00795FD4" w:rsidRPr="00FF750D">
              <w:rPr>
                <w:rFonts w:ascii="Times New Roman" w:hAnsi="Times New Roman" w:cs="Times New Roman"/>
                <w:b/>
                <w:sz w:val="24"/>
                <w:szCs w:val="24"/>
              </w:rPr>
              <w:t>.</w:t>
            </w:r>
          </w:p>
          <w:p w14:paraId="4B297F52"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Tinkamomis finansuoti išlaidomis yra laikomos projekto veikloms vykdyti reikalingo nekilnojamojo turto nuomos</w:t>
            </w:r>
            <w:r w:rsidRPr="00FF750D">
              <w:rPr>
                <w:rFonts w:ascii="Times New Roman" w:hAnsi="Times New Roman" w:cs="Times New Roman"/>
                <w:b/>
                <w:sz w:val="24"/>
                <w:szCs w:val="24"/>
              </w:rPr>
              <w:t xml:space="preserve"> </w:t>
            </w:r>
            <w:r w:rsidRPr="00FF750D">
              <w:rPr>
                <w:rFonts w:ascii="Times New Roman" w:hAnsi="Times New Roman" w:cs="Times New Roman"/>
                <w:sz w:val="24"/>
                <w:szCs w:val="24"/>
              </w:rPr>
              <w:t>išlaidos; šios išlaidos tinkamos finansuoti, jeigu tenkinamos visos šios sąlygos:</w:t>
            </w:r>
          </w:p>
          <w:p w14:paraId="12063B78"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projekto veiklas (arba jų dalį), kurioms vykdyti nuomojamas nekilnojamasis turtas, įgyvendina pats projekto vykdytojas ir (ar) partneris;</w:t>
            </w:r>
          </w:p>
          <w:p w14:paraId="1424136F"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 projekto vykdytojas ir (ar) partneris pagrindžia, kad: </w:t>
            </w:r>
          </w:p>
          <w:p w14:paraId="470A3C93"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a) projekto vykdytojo ar partnerio nuosavybės, patikėjimo ar panaudos teise valdomų patalpų ploto nepakanka projekto veikloms vykdyti arba projekto </w:t>
            </w:r>
            <w:r w:rsidRPr="00FF750D">
              <w:rPr>
                <w:rFonts w:ascii="Times New Roman" w:hAnsi="Times New Roman" w:cs="Times New Roman"/>
                <w:sz w:val="24"/>
                <w:szCs w:val="24"/>
              </w:rPr>
              <w:lastRenderedPageBreak/>
              <w:t>vykdytojo ar partnerio nuosavybės, patikėjimo ar panaudos teise valdomos patalpos dėl numatomų vykdyti projekto veiklų pobūdžio ir šioms veikloms taikomų teisės aktuose nustatytų reikalavimų yra netinkamos;</w:t>
            </w:r>
          </w:p>
          <w:p w14:paraId="6EC2B688" w14:textId="4B6F7088" w:rsidR="0093768C" w:rsidRPr="00FF750D" w:rsidRDefault="002A1A92" w:rsidP="00FA14AB">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b) projekto vykdytojas ir partneris, siekdami įgyti teisę projekto veikloms vykdyti reikalingas patalpas valdyti panaudos ir (ar) patikėjimo teise, ėmėsi visų teisėtų priemonių, reikalingų tą teisę įgyti.</w:t>
            </w:r>
          </w:p>
        </w:tc>
      </w:tr>
      <w:tr w:rsidR="002A1A92" w:rsidRPr="00FF750D" w14:paraId="7514E834" w14:textId="77777777" w:rsidTr="00E647B1">
        <w:tc>
          <w:tcPr>
            <w:tcW w:w="1838" w:type="dxa"/>
            <w:vMerge/>
          </w:tcPr>
          <w:p w14:paraId="67F2A325"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6269A6B2" w14:textId="78809A5F"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w:t>
            </w:r>
            <w:r w:rsidR="002A1A92" w:rsidRPr="00FF750D">
              <w:rPr>
                <w:rFonts w:ascii="Times New Roman" w:hAnsi="Times New Roman" w:cs="Times New Roman"/>
                <w:b/>
                <w:sz w:val="24"/>
                <w:szCs w:val="24"/>
              </w:rPr>
              <w:t>.</w:t>
            </w:r>
            <w:r w:rsidR="00FA14AB">
              <w:rPr>
                <w:rFonts w:ascii="Times New Roman" w:hAnsi="Times New Roman" w:cs="Times New Roman"/>
                <w:b/>
                <w:sz w:val="24"/>
                <w:szCs w:val="24"/>
              </w:rPr>
              <w:t>5</w:t>
            </w:r>
            <w:r w:rsidRPr="00FF750D">
              <w:rPr>
                <w:rFonts w:ascii="Times New Roman" w:hAnsi="Times New Roman" w:cs="Times New Roman"/>
                <w:b/>
                <w:sz w:val="24"/>
                <w:szCs w:val="24"/>
              </w:rPr>
              <w:t>.</w:t>
            </w:r>
          </w:p>
          <w:p w14:paraId="0864DEB0"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Tinkamomis finansuoti išlaidomis yra laikomos projekto veikloms vykdyti reikalingo ir projekto vykdytojo ar partnerio nuosavybės, nuomos, panaudos ar patikėjimo teise valdomo nekilnojamojo turto (patalpų) eksploatavimo išlaidos (komunalinių paslaugų, šildymo, patalpų tvarkymo ir pan. išlaidos); šios išlaidos tinkamos finansuoti tuo atveju, kai projekto veiklas (arba jų dalį) įgyvendina pats projekto vykdytojas ar partneris.</w:t>
            </w:r>
          </w:p>
          <w:p w14:paraId="0A2CD5DB" w14:textId="77777777" w:rsidR="0093768C" w:rsidRPr="00FF750D" w:rsidRDefault="0093768C" w:rsidP="00FF750D">
            <w:pPr>
              <w:spacing w:after="0" w:line="240" w:lineRule="auto"/>
              <w:jc w:val="both"/>
              <w:rPr>
                <w:rFonts w:ascii="Times New Roman" w:hAnsi="Times New Roman" w:cs="Times New Roman"/>
                <w:sz w:val="24"/>
                <w:szCs w:val="24"/>
              </w:rPr>
            </w:pPr>
          </w:p>
        </w:tc>
      </w:tr>
      <w:tr w:rsidR="002A1A92" w:rsidRPr="00FF750D" w14:paraId="6B108AC9" w14:textId="77777777" w:rsidTr="00E647B1">
        <w:tc>
          <w:tcPr>
            <w:tcW w:w="1838" w:type="dxa"/>
            <w:vMerge/>
          </w:tcPr>
          <w:p w14:paraId="3E1D1531"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7CC2CDD7" w14:textId="7066F944"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w:t>
            </w:r>
            <w:r w:rsidR="002A1A92" w:rsidRPr="00FF750D">
              <w:rPr>
                <w:rFonts w:ascii="Times New Roman" w:hAnsi="Times New Roman" w:cs="Times New Roman"/>
                <w:b/>
                <w:sz w:val="24"/>
                <w:szCs w:val="24"/>
              </w:rPr>
              <w:t>.</w:t>
            </w:r>
            <w:r w:rsidR="00FA14AB">
              <w:rPr>
                <w:rFonts w:ascii="Times New Roman" w:hAnsi="Times New Roman" w:cs="Times New Roman"/>
                <w:b/>
                <w:sz w:val="24"/>
                <w:szCs w:val="24"/>
              </w:rPr>
              <w:t>6</w:t>
            </w:r>
            <w:r w:rsidRPr="00FF750D">
              <w:rPr>
                <w:rFonts w:ascii="Times New Roman" w:hAnsi="Times New Roman" w:cs="Times New Roman"/>
                <w:b/>
                <w:sz w:val="24"/>
                <w:szCs w:val="24"/>
              </w:rPr>
              <w:t>.</w:t>
            </w:r>
          </w:p>
          <w:p w14:paraId="20BFC70D" w14:textId="20E86EA7" w:rsidR="002A1A92" w:rsidRDefault="002A1A92" w:rsidP="00FF750D">
            <w:pPr>
              <w:spacing w:after="0" w:line="240" w:lineRule="auto"/>
              <w:jc w:val="both"/>
              <w:rPr>
                <w:rFonts w:ascii="Times New Roman" w:hAnsi="Times New Roman" w:cs="Times New Roman"/>
                <w:sz w:val="24"/>
                <w:szCs w:val="24"/>
              </w:rPr>
            </w:pPr>
            <w:r w:rsidRPr="005A10F1">
              <w:rPr>
                <w:rFonts w:ascii="Times New Roman" w:hAnsi="Times New Roman" w:cs="Times New Roman"/>
                <w:sz w:val="24"/>
                <w:szCs w:val="24"/>
              </w:rPr>
              <w:t>Tinkamos finansuoti išlaidos yra projekto veikloms vykdyti reikalingų transporto priemonių nuomos ir eksploatavimo išlaidos; šios išlaidos tinkamos finansuoti tuo atveju, kai projekto vykdytojas ar partneris pats vykdo projekto veiklas (arba jų dalį), kurioms vykdyti nuomojama (-</w:t>
            </w:r>
            <w:proofErr w:type="spellStart"/>
            <w:r w:rsidRPr="005A10F1">
              <w:rPr>
                <w:rFonts w:ascii="Times New Roman" w:hAnsi="Times New Roman" w:cs="Times New Roman"/>
                <w:sz w:val="24"/>
                <w:szCs w:val="24"/>
              </w:rPr>
              <w:t>os</w:t>
            </w:r>
            <w:proofErr w:type="spellEnd"/>
            <w:r w:rsidRPr="005A10F1">
              <w:rPr>
                <w:rFonts w:ascii="Times New Roman" w:hAnsi="Times New Roman" w:cs="Times New Roman"/>
                <w:sz w:val="24"/>
                <w:szCs w:val="24"/>
              </w:rPr>
              <w:t>) transporto priemonė (-ės); kuro išlaidos apmokamos taikant kuro ir viešojo transporto išlaidų fiksuotuosius įkainius, kurių dydžiai nustatyti Kuro ir viešojo transporto išlaidų fiksuotųjų įkainių nustatymo tyrimo ataskaitoje, kuri skelbiama interneto svetainė</w:t>
            </w:r>
            <w:r w:rsidR="005A10F1" w:rsidRPr="005A10F1">
              <w:rPr>
                <w:rFonts w:ascii="Times New Roman" w:hAnsi="Times New Roman" w:cs="Times New Roman"/>
                <w:sz w:val="24"/>
                <w:szCs w:val="24"/>
              </w:rPr>
              <w:t>s</w:t>
            </w:r>
            <w:r w:rsidRPr="005A10F1">
              <w:rPr>
                <w:rFonts w:ascii="Times New Roman" w:hAnsi="Times New Roman" w:cs="Times New Roman"/>
                <w:sz w:val="24"/>
                <w:szCs w:val="24"/>
              </w:rPr>
              <w:t xml:space="preserve"> </w:t>
            </w:r>
            <w:hyperlink r:id="rId41" w:history="1">
              <w:r w:rsidRPr="005A10F1">
                <w:rPr>
                  <w:rStyle w:val="Hipersaitas"/>
                  <w:rFonts w:ascii="Times New Roman" w:hAnsi="Times New Roman" w:cs="Times New Roman"/>
                  <w:sz w:val="24"/>
                  <w:szCs w:val="24"/>
                </w:rPr>
                <w:t>www.esinvesticijos.lt</w:t>
              </w:r>
            </w:hyperlink>
            <w:r w:rsidR="005A10F1" w:rsidRPr="005A10F1">
              <w:rPr>
                <w:rStyle w:val="Hipersaitas"/>
                <w:rFonts w:ascii="Times New Roman" w:hAnsi="Times New Roman" w:cs="Times New Roman"/>
                <w:sz w:val="24"/>
                <w:szCs w:val="24"/>
              </w:rPr>
              <w:t xml:space="preserve"> </w:t>
            </w:r>
            <w:r w:rsidR="005A10F1" w:rsidRPr="005A10F1">
              <w:rPr>
                <w:rFonts w:ascii="Times New Roman" w:hAnsi="Times New Roman" w:cs="Times New Roman"/>
                <w:sz w:val="24"/>
                <w:szCs w:val="24"/>
              </w:rPr>
              <w:t>skiltyje „Dokumentai“, ieškant „Tyrimai“ ir „Supaprastinto išlaidų apmokėjimo tyrimai“.</w:t>
            </w:r>
          </w:p>
          <w:p w14:paraId="0FE9BB16" w14:textId="14BAFA3C" w:rsidR="005A10F1" w:rsidRDefault="005A10F1" w:rsidP="00FF750D">
            <w:pPr>
              <w:spacing w:after="0" w:line="240" w:lineRule="auto"/>
              <w:jc w:val="both"/>
              <w:rPr>
                <w:rFonts w:ascii="Times New Roman" w:hAnsi="Times New Roman" w:cs="Times New Roman"/>
                <w:sz w:val="24"/>
                <w:szCs w:val="24"/>
              </w:rPr>
            </w:pPr>
          </w:p>
          <w:p w14:paraId="49D1E269" w14:textId="77777777" w:rsidR="005A10F1" w:rsidRPr="00EE6683" w:rsidRDefault="005A10F1" w:rsidP="005A10F1">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13E7AA38" w14:textId="77777777" w:rsidR="005A10F1" w:rsidRPr="00EE6683" w:rsidRDefault="005A10F1" w:rsidP="00D77B78">
            <w:pPr>
              <w:pStyle w:val="Sraopastraipa"/>
              <w:numPr>
                <w:ilvl w:val="0"/>
                <w:numId w:val="17"/>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585FB787" w14:textId="31B29A80" w:rsidR="0093768C" w:rsidRPr="00FF750D" w:rsidRDefault="005A10F1" w:rsidP="00D77B78">
            <w:pPr>
              <w:pStyle w:val="Sraopastraipa"/>
              <w:numPr>
                <w:ilvl w:val="0"/>
                <w:numId w:val="17"/>
              </w:numPr>
              <w:spacing w:after="0" w:line="240" w:lineRule="auto"/>
              <w:jc w:val="both"/>
              <w:rPr>
                <w:rFonts w:ascii="Times New Roman" w:hAnsi="Times New Roman" w:cs="Times New Roman"/>
                <w:sz w:val="24"/>
                <w:szCs w:val="24"/>
              </w:rPr>
            </w:pPr>
            <w:r w:rsidRPr="005A10F1">
              <w:rPr>
                <w:rFonts w:ascii="Times New Roman" w:hAnsi="Times New Roman" w:cs="Times New Roman"/>
                <w:sz w:val="24"/>
                <w:szCs w:val="24"/>
              </w:rPr>
              <w:t>FĮ</w:t>
            </w:r>
            <w:r w:rsidRPr="005A10F1">
              <w:rPr>
                <w:rFonts w:ascii="Times New Roman" w:hAnsi="Times New Roman" w:cs="Times New Roman"/>
                <w:sz w:val="24"/>
                <w:szCs w:val="24"/>
                <w:vertAlign w:val="subscript"/>
              </w:rPr>
              <w:t xml:space="preserve"> kuro ir viešojo transporto (be PVM): </w:t>
            </w:r>
            <w:r w:rsidRPr="005A10F1">
              <w:rPr>
                <w:rFonts w:ascii="Times New Roman" w:hAnsi="Times New Roman" w:cs="Times New Roman"/>
                <w:sz w:val="24"/>
                <w:szCs w:val="24"/>
                <w:lang w:val="en-US"/>
              </w:rPr>
              <w:t>0</w:t>
            </w:r>
            <w:r w:rsidRPr="005A10F1">
              <w:rPr>
                <w:rFonts w:ascii="Times New Roman" w:hAnsi="Times New Roman" w:cs="Times New Roman"/>
                <w:sz w:val="24"/>
                <w:szCs w:val="24"/>
              </w:rPr>
              <w:t>,07</w:t>
            </w:r>
            <w:r w:rsidRPr="005A10F1">
              <w:rPr>
                <w:rFonts w:ascii="Times New Roman" w:hAnsi="Times New Roman" w:cs="Times New Roman"/>
                <w:sz w:val="24"/>
                <w:szCs w:val="24"/>
                <w:lang w:val="en-US"/>
              </w:rPr>
              <w:t xml:space="preserve"> Eur/km (</w:t>
            </w:r>
            <w:proofErr w:type="spellStart"/>
            <w:r w:rsidRPr="005A10F1">
              <w:rPr>
                <w:rFonts w:ascii="Times New Roman" w:hAnsi="Times New Roman" w:cs="Times New Roman"/>
                <w:i/>
                <w:sz w:val="24"/>
                <w:szCs w:val="24"/>
                <w:lang w:val="en-US"/>
              </w:rPr>
              <w:t>šis</w:t>
            </w:r>
            <w:proofErr w:type="spellEnd"/>
            <w:r w:rsidRPr="005A10F1">
              <w:rPr>
                <w:rFonts w:ascii="Times New Roman" w:hAnsi="Times New Roman" w:cs="Times New Roman"/>
                <w:i/>
                <w:sz w:val="24"/>
                <w:szCs w:val="24"/>
                <w:lang w:val="en-US"/>
              </w:rPr>
              <w:t xml:space="preserve"> </w:t>
            </w:r>
            <w:proofErr w:type="spellStart"/>
            <w:r w:rsidRPr="005A10F1">
              <w:rPr>
                <w:rFonts w:ascii="Times New Roman" w:hAnsi="Times New Roman" w:cs="Times New Roman"/>
                <w:i/>
                <w:sz w:val="24"/>
                <w:szCs w:val="24"/>
                <w:lang w:val="en-US"/>
              </w:rPr>
              <w:t>fiksuotasis</w:t>
            </w:r>
            <w:proofErr w:type="spellEnd"/>
            <w:r w:rsidRPr="005A10F1">
              <w:rPr>
                <w:rFonts w:ascii="Times New Roman" w:hAnsi="Times New Roman" w:cs="Times New Roman"/>
                <w:i/>
                <w:sz w:val="24"/>
                <w:szCs w:val="24"/>
                <w:lang w:val="en-US"/>
              </w:rPr>
              <w:t xml:space="preserve"> </w:t>
            </w:r>
            <w:proofErr w:type="spellStart"/>
            <w:r w:rsidRPr="005A10F1">
              <w:rPr>
                <w:rFonts w:ascii="Times New Roman" w:hAnsi="Times New Roman" w:cs="Times New Roman"/>
                <w:i/>
                <w:sz w:val="24"/>
                <w:szCs w:val="24"/>
                <w:lang w:val="en-US"/>
              </w:rPr>
              <w:t>įkainis</w:t>
            </w:r>
            <w:proofErr w:type="spellEnd"/>
            <w:r w:rsidRPr="005A10F1">
              <w:rPr>
                <w:rFonts w:ascii="Times New Roman" w:hAnsi="Times New Roman" w:cs="Times New Roman"/>
                <w:i/>
                <w:sz w:val="24"/>
                <w:szCs w:val="24"/>
                <w:lang w:val="en-US"/>
              </w:rPr>
              <w:t xml:space="preserve"> </w:t>
            </w:r>
            <w:proofErr w:type="spellStart"/>
            <w:r w:rsidRPr="005A10F1">
              <w:rPr>
                <w:rFonts w:ascii="Times New Roman" w:hAnsi="Times New Roman" w:cs="Times New Roman"/>
                <w:i/>
                <w:sz w:val="24"/>
                <w:szCs w:val="24"/>
                <w:lang w:val="en-US"/>
              </w:rPr>
              <w:t>taikomas</w:t>
            </w:r>
            <w:proofErr w:type="spellEnd"/>
            <w:r w:rsidRPr="005A10F1">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5A10F1">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5A10F1">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5A10F1">
              <w:rPr>
                <w:rFonts w:ascii="Times New Roman" w:hAnsi="Times New Roman" w:cs="Times New Roman"/>
                <w:i/>
                <w:sz w:val="24"/>
                <w:szCs w:val="24"/>
              </w:rPr>
              <w:t>)</w:t>
            </w:r>
            <w:r w:rsidRPr="005A10F1">
              <w:rPr>
                <w:rFonts w:ascii="Times New Roman" w:hAnsi="Times New Roman" w:cs="Times New Roman"/>
                <w:sz w:val="24"/>
                <w:szCs w:val="24"/>
                <w:lang w:val="en-US"/>
              </w:rPr>
              <w:t>.</w:t>
            </w:r>
          </w:p>
        </w:tc>
      </w:tr>
      <w:tr w:rsidR="002A1A92" w:rsidRPr="00FF750D" w14:paraId="69D432C4" w14:textId="77777777" w:rsidTr="00E647B1">
        <w:tc>
          <w:tcPr>
            <w:tcW w:w="1838" w:type="dxa"/>
            <w:vMerge/>
          </w:tcPr>
          <w:p w14:paraId="74A92B91"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18F93EE8" w14:textId="706212EC"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w:t>
            </w:r>
            <w:r w:rsidR="002A1A92" w:rsidRPr="00FF750D">
              <w:rPr>
                <w:rFonts w:ascii="Times New Roman" w:hAnsi="Times New Roman" w:cs="Times New Roman"/>
                <w:b/>
                <w:sz w:val="24"/>
                <w:szCs w:val="24"/>
              </w:rPr>
              <w:t>.</w:t>
            </w:r>
            <w:r w:rsidR="00FA14AB">
              <w:rPr>
                <w:rFonts w:ascii="Times New Roman" w:hAnsi="Times New Roman" w:cs="Times New Roman"/>
                <w:b/>
                <w:sz w:val="24"/>
                <w:szCs w:val="24"/>
              </w:rPr>
              <w:t>7</w:t>
            </w:r>
            <w:r w:rsidRPr="00FF750D">
              <w:rPr>
                <w:rFonts w:ascii="Times New Roman" w:hAnsi="Times New Roman" w:cs="Times New Roman"/>
                <w:b/>
                <w:sz w:val="24"/>
                <w:szCs w:val="24"/>
              </w:rPr>
              <w:t>.</w:t>
            </w:r>
          </w:p>
          <w:p w14:paraId="2CEF0D0B" w14:textId="2BDDE283" w:rsidR="0093768C" w:rsidRPr="00FF750D" w:rsidRDefault="002A1A92" w:rsidP="005A10F1">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Tinkamos finansuoti išlaidos yra projekto veikloms vykdyti reikalingų baldų, įrangos, įrenginių, įrankių, kompiuterinės technikos, programinės įrangos nuomos išlaidos (šios išlaidos tinkamos, kai projekto veiklas (ar jų dalį), kurių vykdymui nuomojamas šiame papunktyje nurodytas turtas, vykdo pats projekto vykdytojas ar partneris arba projekto vykdytoju ar partneriu nesanti projekto veiklų dalyvius (savanorius) priimanti organizacija).</w:t>
            </w:r>
          </w:p>
        </w:tc>
      </w:tr>
      <w:tr w:rsidR="002A1A92" w:rsidRPr="00FF750D" w14:paraId="6650AA85" w14:textId="77777777" w:rsidTr="00E647B1">
        <w:tc>
          <w:tcPr>
            <w:tcW w:w="1838" w:type="dxa"/>
            <w:vMerge/>
          </w:tcPr>
          <w:p w14:paraId="0CAC65E5"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4CCDA9C1" w14:textId="3C285085"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w:t>
            </w:r>
            <w:r w:rsidR="002A1A92" w:rsidRPr="00FF750D">
              <w:rPr>
                <w:rFonts w:ascii="Times New Roman" w:hAnsi="Times New Roman" w:cs="Times New Roman"/>
                <w:b/>
                <w:sz w:val="24"/>
                <w:szCs w:val="24"/>
              </w:rPr>
              <w:t>.</w:t>
            </w:r>
            <w:r w:rsidR="00FA14AB">
              <w:rPr>
                <w:rFonts w:ascii="Times New Roman" w:hAnsi="Times New Roman" w:cs="Times New Roman"/>
                <w:b/>
                <w:sz w:val="24"/>
                <w:szCs w:val="24"/>
              </w:rPr>
              <w:t>8</w:t>
            </w:r>
            <w:r w:rsidRPr="00FF750D">
              <w:rPr>
                <w:rFonts w:ascii="Times New Roman" w:hAnsi="Times New Roman" w:cs="Times New Roman"/>
                <w:b/>
                <w:sz w:val="24"/>
                <w:szCs w:val="24"/>
              </w:rPr>
              <w:t>.</w:t>
            </w:r>
          </w:p>
          <w:p w14:paraId="08F6275C" w14:textId="7A479666" w:rsidR="0093768C" w:rsidRPr="00FF750D" w:rsidRDefault="002A1A92" w:rsidP="005A10F1">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Tinkamos finansuoti išlaidos yra projekto vykdytojui ar partneriui nuosavybės teise priklausančio ilgalaikio turto (baldų, įrangos, įrenginių, įrankių, kompiuterinės technikos), kuris naudojamas projekto veikloms vykdyti, nusidėvėjimo išlaidos (kiek tai susiję su projekto veiklų vykdymu); šios išlaidos tinkamos tuo atveju, jei turtas yra įsigytas nuosavomis lėšomis.</w:t>
            </w:r>
          </w:p>
        </w:tc>
      </w:tr>
      <w:tr w:rsidR="002A1A92" w:rsidRPr="00FF750D" w14:paraId="03785D64" w14:textId="77777777" w:rsidTr="00E647B1">
        <w:tc>
          <w:tcPr>
            <w:tcW w:w="1838" w:type="dxa"/>
            <w:vMerge/>
          </w:tcPr>
          <w:p w14:paraId="3FAA8FB3"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0D57A8A3" w14:textId="7F3D6C69"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w:t>
            </w:r>
            <w:r w:rsidR="002A1A92" w:rsidRPr="00FF750D">
              <w:rPr>
                <w:rFonts w:ascii="Times New Roman" w:hAnsi="Times New Roman" w:cs="Times New Roman"/>
                <w:b/>
                <w:sz w:val="24"/>
                <w:szCs w:val="24"/>
              </w:rPr>
              <w:t>.</w:t>
            </w:r>
            <w:r w:rsidR="00FA14AB">
              <w:rPr>
                <w:rFonts w:ascii="Times New Roman" w:hAnsi="Times New Roman" w:cs="Times New Roman"/>
                <w:b/>
                <w:sz w:val="24"/>
                <w:szCs w:val="24"/>
              </w:rPr>
              <w:t>9</w:t>
            </w:r>
            <w:r w:rsidRPr="00FF750D">
              <w:rPr>
                <w:rFonts w:ascii="Times New Roman" w:hAnsi="Times New Roman" w:cs="Times New Roman"/>
                <w:b/>
                <w:sz w:val="24"/>
                <w:szCs w:val="24"/>
              </w:rPr>
              <w:t>.</w:t>
            </w:r>
          </w:p>
          <w:p w14:paraId="76ED2A30" w14:textId="2761CCF4" w:rsidR="0093768C" w:rsidRPr="00FF750D" w:rsidRDefault="002A1A92" w:rsidP="005A10F1">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Tinkamos finansuoti išlaidos yra projekto veiklų dalyvių (savanorių) mokymų, reikalingų savanorius parengti savanoriškai veiklai atlikti, išlaidos.</w:t>
            </w:r>
          </w:p>
        </w:tc>
      </w:tr>
      <w:tr w:rsidR="002A1A92" w:rsidRPr="00FF750D" w14:paraId="68B07766" w14:textId="77777777" w:rsidTr="00E647B1">
        <w:tc>
          <w:tcPr>
            <w:tcW w:w="1838" w:type="dxa"/>
            <w:vMerge/>
          </w:tcPr>
          <w:p w14:paraId="3BA372CF"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087852DC" w14:textId="185603C4"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w:t>
            </w:r>
            <w:r w:rsidR="002A1A92" w:rsidRPr="00FF750D">
              <w:rPr>
                <w:rFonts w:ascii="Times New Roman" w:hAnsi="Times New Roman" w:cs="Times New Roman"/>
                <w:b/>
                <w:sz w:val="24"/>
                <w:szCs w:val="24"/>
              </w:rPr>
              <w:t>.</w:t>
            </w:r>
            <w:r w:rsidR="00FA14AB">
              <w:rPr>
                <w:rFonts w:ascii="Times New Roman" w:hAnsi="Times New Roman" w:cs="Times New Roman"/>
                <w:b/>
                <w:sz w:val="24"/>
                <w:szCs w:val="24"/>
              </w:rPr>
              <w:t>10</w:t>
            </w:r>
            <w:r w:rsidRPr="00FF750D">
              <w:rPr>
                <w:rFonts w:ascii="Times New Roman" w:hAnsi="Times New Roman" w:cs="Times New Roman"/>
                <w:b/>
                <w:sz w:val="24"/>
                <w:szCs w:val="24"/>
              </w:rPr>
              <w:t>.</w:t>
            </w:r>
          </w:p>
          <w:p w14:paraId="0B0F655E" w14:textId="6E0076E4" w:rsidR="0093768C" w:rsidRPr="00FF750D" w:rsidRDefault="002A1A92" w:rsidP="005A10F1">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Tinkamos finansuoti išlaidos yra projekto veiklų dalyviams (savanoriams) reikalingų specialių drabužių ir individualios saugos priemonių įsigijimo, </w:t>
            </w:r>
            <w:r w:rsidRPr="00FF750D">
              <w:rPr>
                <w:rFonts w:ascii="Times New Roman" w:hAnsi="Times New Roman" w:cs="Times New Roman"/>
                <w:sz w:val="24"/>
                <w:szCs w:val="24"/>
              </w:rPr>
              <w:lastRenderedPageBreak/>
              <w:t>skiepijimo, sveikatos pažymos gavimo išlaidos (kai to reikia pagal vykdomos projekto veiklos pobūdį).</w:t>
            </w:r>
          </w:p>
        </w:tc>
      </w:tr>
      <w:tr w:rsidR="002A1A92" w:rsidRPr="00FF750D" w14:paraId="20BA9E75" w14:textId="77777777" w:rsidTr="00E647B1">
        <w:tc>
          <w:tcPr>
            <w:tcW w:w="1838" w:type="dxa"/>
            <w:vMerge w:val="restart"/>
          </w:tcPr>
          <w:p w14:paraId="54E1835B"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6A792B33" w14:textId="118FE1BD"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5.3.1</w:t>
            </w:r>
            <w:r w:rsidR="00FA14AB">
              <w:rPr>
                <w:rFonts w:ascii="Times New Roman" w:hAnsi="Times New Roman" w:cs="Times New Roman"/>
                <w:b/>
                <w:sz w:val="24"/>
                <w:szCs w:val="24"/>
              </w:rPr>
              <w:t>1</w:t>
            </w:r>
            <w:r w:rsidR="002A1A92" w:rsidRPr="00FF750D">
              <w:rPr>
                <w:rFonts w:ascii="Times New Roman" w:hAnsi="Times New Roman" w:cs="Times New Roman"/>
                <w:b/>
                <w:sz w:val="24"/>
                <w:szCs w:val="24"/>
              </w:rPr>
              <w:t>.</w:t>
            </w:r>
          </w:p>
          <w:p w14:paraId="520A6F00"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Tinkamos finansuoti išlaidos yra projekto veiklų dalyvių (savanorių) pašto, telefono išlaidos.</w:t>
            </w:r>
          </w:p>
          <w:p w14:paraId="457B2802" w14:textId="77777777" w:rsidR="0093768C" w:rsidRPr="00FF750D" w:rsidRDefault="0093768C" w:rsidP="00FF750D">
            <w:pPr>
              <w:spacing w:after="0" w:line="240" w:lineRule="auto"/>
              <w:jc w:val="both"/>
              <w:rPr>
                <w:rFonts w:ascii="Times New Roman" w:hAnsi="Times New Roman" w:cs="Times New Roman"/>
                <w:sz w:val="24"/>
                <w:szCs w:val="24"/>
              </w:rPr>
            </w:pPr>
          </w:p>
        </w:tc>
      </w:tr>
      <w:tr w:rsidR="002A1A92" w:rsidRPr="00FF750D" w14:paraId="168449BF" w14:textId="77777777" w:rsidTr="00E647B1">
        <w:tc>
          <w:tcPr>
            <w:tcW w:w="1838" w:type="dxa"/>
            <w:vMerge/>
          </w:tcPr>
          <w:p w14:paraId="325DBE27"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5154BB3A" w14:textId="7336B8C5"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5.3.1</w:t>
            </w:r>
            <w:r w:rsidR="00FA14AB">
              <w:rPr>
                <w:rFonts w:ascii="Times New Roman" w:hAnsi="Times New Roman" w:cs="Times New Roman"/>
                <w:b/>
                <w:sz w:val="24"/>
                <w:szCs w:val="24"/>
              </w:rPr>
              <w:t>2</w:t>
            </w:r>
            <w:r w:rsidR="002A1A92" w:rsidRPr="00FF750D">
              <w:rPr>
                <w:rFonts w:ascii="Times New Roman" w:hAnsi="Times New Roman" w:cs="Times New Roman"/>
                <w:b/>
                <w:sz w:val="24"/>
                <w:szCs w:val="24"/>
              </w:rPr>
              <w:t>.</w:t>
            </w:r>
          </w:p>
          <w:p w14:paraId="3A9F90D7" w14:textId="22DE0942" w:rsidR="0093768C" w:rsidRPr="00FF750D" w:rsidRDefault="002A1A92" w:rsidP="005A10F1">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Tinkamos finansuoti išlaidos yra projekto veiklų dalyvių (savanorių) savanoriškos veiklos vykdymo laikotarpiui tenkančios draudimo išlaidos</w:t>
            </w:r>
            <w:r w:rsidR="006D6FC7" w:rsidRPr="00FF750D">
              <w:rPr>
                <w:rFonts w:ascii="Times New Roman" w:hAnsi="Times New Roman" w:cs="Times New Roman"/>
                <w:sz w:val="24"/>
                <w:szCs w:val="24"/>
              </w:rPr>
              <w:t>.</w:t>
            </w:r>
            <w:r w:rsidRPr="00FF750D">
              <w:rPr>
                <w:rFonts w:ascii="Times New Roman" w:hAnsi="Times New Roman" w:cs="Times New Roman"/>
                <w:sz w:val="24"/>
                <w:szCs w:val="24"/>
              </w:rPr>
              <w:t xml:space="preserve"> </w:t>
            </w:r>
          </w:p>
        </w:tc>
      </w:tr>
      <w:tr w:rsidR="002A1A92" w:rsidRPr="00FF750D" w14:paraId="5026A6E6" w14:textId="77777777" w:rsidTr="00E647B1">
        <w:tc>
          <w:tcPr>
            <w:tcW w:w="1838" w:type="dxa"/>
            <w:vMerge/>
          </w:tcPr>
          <w:p w14:paraId="6C0DDC5B" w14:textId="2D149FC1"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6ACB8332" w14:textId="6C4BCA58"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5.3.1</w:t>
            </w:r>
            <w:r w:rsidR="00FA14AB">
              <w:rPr>
                <w:rFonts w:ascii="Times New Roman" w:hAnsi="Times New Roman" w:cs="Times New Roman"/>
                <w:b/>
                <w:sz w:val="24"/>
                <w:szCs w:val="24"/>
              </w:rPr>
              <w:t>3</w:t>
            </w:r>
            <w:r w:rsidR="002A1A92" w:rsidRPr="00FF750D">
              <w:rPr>
                <w:rFonts w:ascii="Times New Roman" w:hAnsi="Times New Roman" w:cs="Times New Roman"/>
                <w:b/>
                <w:sz w:val="24"/>
                <w:szCs w:val="24"/>
              </w:rPr>
              <w:t>.</w:t>
            </w:r>
          </w:p>
          <w:p w14:paraId="1C7503FC" w14:textId="4F5A2646" w:rsidR="0093768C" w:rsidRPr="00FF750D" w:rsidRDefault="002A1A92" w:rsidP="005A10F1">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Tinkamos finansuoti išlaidos yra</w:t>
            </w:r>
            <w:r w:rsidRPr="00FF750D">
              <w:rPr>
                <w:rFonts w:ascii="Times New Roman" w:hAnsi="Times New Roman" w:cs="Times New Roman"/>
                <w:b/>
                <w:sz w:val="24"/>
                <w:szCs w:val="24"/>
              </w:rPr>
              <w:t xml:space="preserve"> </w:t>
            </w:r>
            <w:r w:rsidRPr="00FF750D">
              <w:rPr>
                <w:rFonts w:ascii="Times New Roman" w:hAnsi="Times New Roman" w:cs="Times New Roman"/>
                <w:sz w:val="24"/>
                <w:szCs w:val="24"/>
              </w:rPr>
              <w:t xml:space="preserve">projekto veiklų dalyvių (savanorių) maitinimo išlaidos; maitinimo išlaidos kompensuojamos tik tuo atveju, kai projekto veiklas vykdančio savanorio ar projekto veiklų dalyvio tiesioginis dalyvavimas vykdant projekto veiklas trunka ne trumpiau kaip </w:t>
            </w:r>
            <w:r w:rsidR="001449AC">
              <w:rPr>
                <w:rFonts w:ascii="Times New Roman" w:hAnsi="Times New Roman" w:cs="Times New Roman"/>
                <w:sz w:val="24"/>
                <w:szCs w:val="24"/>
              </w:rPr>
              <w:t>2</w:t>
            </w:r>
            <w:r w:rsidR="001449AC" w:rsidRPr="00FF750D">
              <w:rPr>
                <w:rFonts w:ascii="Times New Roman" w:hAnsi="Times New Roman" w:cs="Times New Roman"/>
                <w:sz w:val="24"/>
                <w:szCs w:val="24"/>
              </w:rPr>
              <w:t xml:space="preserve"> </w:t>
            </w:r>
            <w:r w:rsidRPr="00FF750D">
              <w:rPr>
                <w:rFonts w:ascii="Times New Roman" w:hAnsi="Times New Roman" w:cs="Times New Roman"/>
                <w:sz w:val="24"/>
                <w:szCs w:val="24"/>
              </w:rPr>
              <w:t>valandas per parą.</w:t>
            </w:r>
          </w:p>
        </w:tc>
      </w:tr>
      <w:tr w:rsidR="002A1A92" w:rsidRPr="00FF750D" w14:paraId="7F4CD9F8" w14:textId="77777777" w:rsidTr="00E647B1">
        <w:tc>
          <w:tcPr>
            <w:tcW w:w="1838" w:type="dxa"/>
            <w:vMerge/>
          </w:tcPr>
          <w:p w14:paraId="75DDA2EA"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52BFD149" w14:textId="062FACC5"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5.3.1</w:t>
            </w:r>
            <w:r w:rsidR="00FA14AB">
              <w:rPr>
                <w:rFonts w:ascii="Times New Roman" w:hAnsi="Times New Roman" w:cs="Times New Roman"/>
                <w:b/>
                <w:sz w:val="24"/>
                <w:szCs w:val="24"/>
              </w:rPr>
              <w:t>4</w:t>
            </w:r>
            <w:r w:rsidR="002A1A92" w:rsidRPr="00FF750D">
              <w:rPr>
                <w:rFonts w:ascii="Times New Roman" w:hAnsi="Times New Roman" w:cs="Times New Roman"/>
                <w:b/>
                <w:sz w:val="24"/>
                <w:szCs w:val="24"/>
              </w:rPr>
              <w:t>.</w:t>
            </w:r>
          </w:p>
          <w:p w14:paraId="23CCB51D" w14:textId="52A58991" w:rsidR="0093768C" w:rsidRPr="00FF750D" w:rsidRDefault="002A1A92" w:rsidP="005A10F1">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Tinkamos finansuoti išlaidos yra projekto veikloms vykdyti reikalingų mokymo priemonių, darbo priemonių ir medžiagų, taip pat kito trumpalaikio turto (išskyrus trumpalaikiam turtui priskiriamus baldus, įrangą ir įrenginius) įsigijimo ir nuomos išlaidos.</w:t>
            </w:r>
          </w:p>
        </w:tc>
      </w:tr>
      <w:tr w:rsidR="002A1A92" w:rsidRPr="00FF750D" w14:paraId="475BD7E0" w14:textId="77777777" w:rsidTr="00E647B1">
        <w:tc>
          <w:tcPr>
            <w:tcW w:w="1838" w:type="dxa"/>
            <w:vMerge/>
          </w:tcPr>
          <w:p w14:paraId="42530763"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064F4A65" w14:textId="1FC0D31C" w:rsidR="002A1A92" w:rsidRPr="00FF750D" w:rsidRDefault="00795FD4"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5.3.1</w:t>
            </w:r>
            <w:r w:rsidR="00FA14AB">
              <w:rPr>
                <w:rFonts w:ascii="Times New Roman" w:hAnsi="Times New Roman" w:cs="Times New Roman"/>
                <w:b/>
                <w:sz w:val="24"/>
                <w:szCs w:val="24"/>
              </w:rPr>
              <w:t>5</w:t>
            </w:r>
            <w:r w:rsidR="002A1A92" w:rsidRPr="00FF750D">
              <w:rPr>
                <w:rFonts w:ascii="Times New Roman" w:hAnsi="Times New Roman" w:cs="Times New Roman"/>
                <w:b/>
                <w:sz w:val="24"/>
                <w:szCs w:val="24"/>
              </w:rPr>
              <w:t xml:space="preserve">. </w:t>
            </w:r>
          </w:p>
          <w:p w14:paraId="2C86AE8D" w14:textId="77777777" w:rsidR="005A10F1" w:rsidRDefault="002A1A92" w:rsidP="005A10F1">
            <w:pPr>
              <w:spacing w:after="0" w:line="240" w:lineRule="auto"/>
              <w:jc w:val="both"/>
            </w:pPr>
            <w:r w:rsidRPr="00FF750D">
              <w:rPr>
                <w:rFonts w:ascii="Times New Roman" w:hAnsi="Times New Roman" w:cs="Times New Roman"/>
                <w:sz w:val="24"/>
                <w:szCs w:val="24"/>
              </w:rPr>
              <w:t xml:space="preserve">Tinkamos finansuoti išlaidos yra projekto veikloms vykdyti reikalingos </w:t>
            </w:r>
            <w:r w:rsidRPr="00FF750D">
              <w:rPr>
                <w:rFonts w:ascii="Times New Roman" w:hAnsi="Times New Roman" w:cs="Times New Roman"/>
                <w:b/>
                <w:sz w:val="24"/>
                <w:szCs w:val="24"/>
              </w:rPr>
              <w:t>kelionių išlaidos</w:t>
            </w:r>
            <w:r w:rsidRPr="00FF750D">
              <w:rPr>
                <w:rFonts w:ascii="Times New Roman" w:hAnsi="Times New Roman" w:cs="Times New Roman"/>
                <w:sz w:val="24"/>
                <w:szCs w:val="24"/>
              </w:rPr>
              <w:t xml:space="preserve">. Kelionių išlaidos apmokamos taikant kuro ir viešojo transporto išlaidų fiksuotuosius įkainius, kurių dydžiai nustatyti Kuro ir viešojo transporto išlaidų fiksuotųjų įkainių nustatymo </w:t>
            </w:r>
            <w:r w:rsidRPr="005A10F1">
              <w:rPr>
                <w:rFonts w:ascii="Times New Roman" w:hAnsi="Times New Roman" w:cs="Times New Roman"/>
                <w:sz w:val="24"/>
                <w:szCs w:val="24"/>
              </w:rPr>
              <w:t>tyrimo ataskaitoje</w:t>
            </w:r>
            <w:r w:rsidRPr="00FF750D">
              <w:rPr>
                <w:rFonts w:ascii="Times New Roman" w:hAnsi="Times New Roman" w:cs="Times New Roman"/>
                <w:sz w:val="24"/>
                <w:szCs w:val="24"/>
              </w:rPr>
              <w:t>, kuri skelbiama interneto svetainė</w:t>
            </w:r>
            <w:r w:rsidR="005A10F1">
              <w:rPr>
                <w:rFonts w:ascii="Times New Roman" w:hAnsi="Times New Roman" w:cs="Times New Roman"/>
                <w:sz w:val="24"/>
                <w:szCs w:val="24"/>
              </w:rPr>
              <w:t>s</w:t>
            </w:r>
            <w:r w:rsidRPr="00FF750D">
              <w:rPr>
                <w:rFonts w:ascii="Times New Roman" w:hAnsi="Times New Roman" w:cs="Times New Roman"/>
                <w:sz w:val="24"/>
                <w:szCs w:val="24"/>
              </w:rPr>
              <w:t xml:space="preserve"> </w:t>
            </w:r>
            <w:hyperlink r:id="rId42" w:history="1">
              <w:r w:rsidRPr="00FF750D">
                <w:rPr>
                  <w:rStyle w:val="Hipersaitas"/>
                  <w:rFonts w:ascii="Times New Roman" w:hAnsi="Times New Roman" w:cs="Times New Roman"/>
                  <w:sz w:val="24"/>
                  <w:szCs w:val="24"/>
                </w:rPr>
                <w:t>www.esinvesticijos.lt</w:t>
              </w:r>
            </w:hyperlink>
            <w:r w:rsidR="005A10F1">
              <w:rPr>
                <w:rStyle w:val="Hipersaitas"/>
                <w:rFonts w:ascii="Times New Roman" w:hAnsi="Times New Roman" w:cs="Times New Roman"/>
                <w:sz w:val="24"/>
                <w:szCs w:val="24"/>
              </w:rPr>
              <w:t xml:space="preserve"> </w:t>
            </w:r>
            <w:r w:rsidR="005A10F1" w:rsidRPr="009F33F7">
              <w:rPr>
                <w:rFonts w:ascii="Times New Roman" w:hAnsi="Times New Roman" w:cs="Times New Roman"/>
                <w:sz w:val="24"/>
                <w:szCs w:val="24"/>
              </w:rPr>
              <w:t>skiltyje „Dokumentai“, ieškant „Tyrimai“ ir „Supaprastinto išlaidų apmokėjimo tyrimai“</w:t>
            </w:r>
            <w:r w:rsidR="005A10F1">
              <w:rPr>
                <w:rFonts w:ascii="Times New Roman" w:hAnsi="Times New Roman" w:cs="Times New Roman"/>
                <w:sz w:val="24"/>
                <w:szCs w:val="24"/>
              </w:rPr>
              <w:t>.</w:t>
            </w:r>
          </w:p>
          <w:p w14:paraId="1C3BCBFC" w14:textId="436F9AE2" w:rsidR="002A1A92" w:rsidRDefault="002A1A92" w:rsidP="005A10F1">
            <w:pPr>
              <w:spacing w:after="0" w:line="240" w:lineRule="auto"/>
              <w:jc w:val="both"/>
              <w:rPr>
                <w:rFonts w:ascii="Times New Roman" w:hAnsi="Times New Roman" w:cs="Times New Roman"/>
                <w:sz w:val="24"/>
                <w:szCs w:val="24"/>
              </w:rPr>
            </w:pPr>
          </w:p>
          <w:p w14:paraId="4570A8DE" w14:textId="77777777" w:rsidR="005A10F1" w:rsidRPr="00EE6683" w:rsidRDefault="005A10F1" w:rsidP="005A10F1">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0E0B3062" w14:textId="77777777" w:rsidR="005A10F1" w:rsidRPr="00EE6683" w:rsidRDefault="005A10F1" w:rsidP="00D77B78">
            <w:pPr>
              <w:pStyle w:val="Sraopastraipa"/>
              <w:numPr>
                <w:ilvl w:val="0"/>
                <w:numId w:val="18"/>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2AE5A79C" w14:textId="3DB1E274" w:rsidR="0093768C" w:rsidRPr="00FF750D" w:rsidRDefault="005A10F1" w:rsidP="00D77B78">
            <w:pPr>
              <w:pStyle w:val="Sraopastraipa"/>
              <w:numPr>
                <w:ilvl w:val="0"/>
                <w:numId w:val="18"/>
              </w:numPr>
              <w:spacing w:after="0" w:line="240" w:lineRule="auto"/>
              <w:jc w:val="both"/>
              <w:rPr>
                <w:rFonts w:ascii="Times New Roman" w:hAnsi="Times New Roman" w:cs="Times New Roman"/>
                <w:sz w:val="24"/>
                <w:szCs w:val="24"/>
              </w:rPr>
            </w:pPr>
            <w:r w:rsidRPr="005A10F1">
              <w:rPr>
                <w:rFonts w:ascii="Times New Roman" w:hAnsi="Times New Roman" w:cs="Times New Roman"/>
                <w:sz w:val="24"/>
                <w:szCs w:val="24"/>
              </w:rPr>
              <w:t>FĮ</w:t>
            </w:r>
            <w:r w:rsidRPr="005A10F1">
              <w:rPr>
                <w:rFonts w:ascii="Times New Roman" w:hAnsi="Times New Roman" w:cs="Times New Roman"/>
                <w:sz w:val="24"/>
                <w:szCs w:val="24"/>
                <w:vertAlign w:val="subscript"/>
              </w:rPr>
              <w:t xml:space="preserve"> kuro ir viešojo transporto (be PVM): </w:t>
            </w:r>
            <w:r w:rsidRPr="005A10F1">
              <w:rPr>
                <w:rFonts w:ascii="Times New Roman" w:hAnsi="Times New Roman" w:cs="Times New Roman"/>
                <w:sz w:val="24"/>
                <w:szCs w:val="24"/>
                <w:lang w:val="en-US"/>
              </w:rPr>
              <w:t>0</w:t>
            </w:r>
            <w:r w:rsidRPr="005A10F1">
              <w:rPr>
                <w:rFonts w:ascii="Times New Roman" w:hAnsi="Times New Roman" w:cs="Times New Roman"/>
                <w:sz w:val="24"/>
                <w:szCs w:val="24"/>
              </w:rPr>
              <w:t>,07</w:t>
            </w:r>
            <w:r w:rsidRPr="005A10F1">
              <w:rPr>
                <w:rFonts w:ascii="Times New Roman" w:hAnsi="Times New Roman" w:cs="Times New Roman"/>
                <w:sz w:val="24"/>
                <w:szCs w:val="24"/>
                <w:lang w:val="en-US"/>
              </w:rPr>
              <w:t xml:space="preserve"> Eur/km (</w:t>
            </w:r>
            <w:proofErr w:type="spellStart"/>
            <w:r w:rsidRPr="005A10F1">
              <w:rPr>
                <w:rFonts w:ascii="Times New Roman" w:hAnsi="Times New Roman" w:cs="Times New Roman"/>
                <w:i/>
                <w:sz w:val="24"/>
                <w:szCs w:val="24"/>
                <w:lang w:val="en-US"/>
              </w:rPr>
              <w:t>šis</w:t>
            </w:r>
            <w:proofErr w:type="spellEnd"/>
            <w:r w:rsidRPr="005A10F1">
              <w:rPr>
                <w:rFonts w:ascii="Times New Roman" w:hAnsi="Times New Roman" w:cs="Times New Roman"/>
                <w:i/>
                <w:sz w:val="24"/>
                <w:szCs w:val="24"/>
                <w:lang w:val="en-US"/>
              </w:rPr>
              <w:t xml:space="preserve"> </w:t>
            </w:r>
            <w:proofErr w:type="spellStart"/>
            <w:r w:rsidRPr="005A10F1">
              <w:rPr>
                <w:rFonts w:ascii="Times New Roman" w:hAnsi="Times New Roman" w:cs="Times New Roman"/>
                <w:i/>
                <w:sz w:val="24"/>
                <w:szCs w:val="24"/>
                <w:lang w:val="en-US"/>
              </w:rPr>
              <w:t>fiksuotasis</w:t>
            </w:r>
            <w:proofErr w:type="spellEnd"/>
            <w:r w:rsidRPr="005A10F1">
              <w:rPr>
                <w:rFonts w:ascii="Times New Roman" w:hAnsi="Times New Roman" w:cs="Times New Roman"/>
                <w:i/>
                <w:sz w:val="24"/>
                <w:szCs w:val="24"/>
                <w:lang w:val="en-US"/>
              </w:rPr>
              <w:t xml:space="preserve"> </w:t>
            </w:r>
            <w:proofErr w:type="spellStart"/>
            <w:r w:rsidRPr="005A10F1">
              <w:rPr>
                <w:rFonts w:ascii="Times New Roman" w:hAnsi="Times New Roman" w:cs="Times New Roman"/>
                <w:i/>
                <w:sz w:val="24"/>
                <w:szCs w:val="24"/>
                <w:lang w:val="en-US"/>
              </w:rPr>
              <w:t>įkainis</w:t>
            </w:r>
            <w:proofErr w:type="spellEnd"/>
            <w:r w:rsidRPr="005A10F1">
              <w:rPr>
                <w:rFonts w:ascii="Times New Roman" w:hAnsi="Times New Roman" w:cs="Times New Roman"/>
                <w:i/>
                <w:sz w:val="24"/>
                <w:szCs w:val="24"/>
                <w:lang w:val="en-US"/>
              </w:rPr>
              <w:t xml:space="preserve"> </w:t>
            </w:r>
            <w:proofErr w:type="spellStart"/>
            <w:r w:rsidRPr="005A10F1">
              <w:rPr>
                <w:rFonts w:ascii="Times New Roman" w:hAnsi="Times New Roman" w:cs="Times New Roman"/>
                <w:i/>
                <w:sz w:val="24"/>
                <w:szCs w:val="24"/>
                <w:lang w:val="en-US"/>
              </w:rPr>
              <w:t>taikomas</w:t>
            </w:r>
            <w:proofErr w:type="spellEnd"/>
            <w:r w:rsidRPr="005A10F1">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5A10F1">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5A10F1">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5A10F1">
              <w:rPr>
                <w:rFonts w:ascii="Times New Roman" w:hAnsi="Times New Roman" w:cs="Times New Roman"/>
                <w:i/>
                <w:sz w:val="24"/>
                <w:szCs w:val="24"/>
              </w:rPr>
              <w:t>)</w:t>
            </w:r>
            <w:r w:rsidRPr="005A10F1">
              <w:rPr>
                <w:rFonts w:ascii="Times New Roman" w:hAnsi="Times New Roman" w:cs="Times New Roman"/>
                <w:sz w:val="24"/>
                <w:szCs w:val="24"/>
                <w:lang w:val="en-US"/>
              </w:rPr>
              <w:t>.</w:t>
            </w:r>
          </w:p>
        </w:tc>
      </w:tr>
      <w:tr w:rsidR="002A1A92" w:rsidRPr="00FF750D" w14:paraId="5F39467D" w14:textId="77777777" w:rsidTr="00E647B1">
        <w:tc>
          <w:tcPr>
            <w:tcW w:w="1838" w:type="dxa"/>
            <w:vMerge/>
          </w:tcPr>
          <w:p w14:paraId="29757BCD"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1B1B2FA2" w14:textId="295D2070" w:rsidR="002A1A92" w:rsidRPr="00FF750D" w:rsidRDefault="002A1A92"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w:t>
            </w:r>
            <w:r w:rsidR="00795FD4" w:rsidRPr="00FF750D">
              <w:rPr>
                <w:rFonts w:ascii="Times New Roman" w:hAnsi="Times New Roman" w:cs="Times New Roman"/>
                <w:b/>
                <w:sz w:val="24"/>
                <w:szCs w:val="24"/>
              </w:rPr>
              <w:t>3.1</w:t>
            </w:r>
            <w:r w:rsidR="00FA14AB">
              <w:rPr>
                <w:rFonts w:ascii="Times New Roman" w:hAnsi="Times New Roman" w:cs="Times New Roman"/>
                <w:b/>
                <w:sz w:val="24"/>
                <w:szCs w:val="24"/>
              </w:rPr>
              <w:t>6</w:t>
            </w:r>
            <w:r w:rsidRPr="00FF750D">
              <w:rPr>
                <w:rFonts w:ascii="Times New Roman" w:hAnsi="Times New Roman" w:cs="Times New Roman"/>
                <w:b/>
                <w:sz w:val="24"/>
                <w:szCs w:val="24"/>
              </w:rPr>
              <w:t>.</w:t>
            </w:r>
          </w:p>
          <w:p w14:paraId="7CFF0A40" w14:textId="6C493F20" w:rsidR="0093768C" w:rsidRPr="00FF750D" w:rsidRDefault="002A1A92" w:rsidP="005A10F1">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Tinkamos finansuoti išlaidos yra dokumentų, reikalingų nustatyti asmens priklausymo tikslinei grupei faktą, išdavimo apmokėjimo išlaidos.</w:t>
            </w:r>
          </w:p>
        </w:tc>
      </w:tr>
      <w:tr w:rsidR="002A1A92" w:rsidRPr="00FF750D" w14:paraId="314894E3" w14:textId="77777777" w:rsidTr="00E647B1">
        <w:tc>
          <w:tcPr>
            <w:tcW w:w="1838" w:type="dxa"/>
            <w:vMerge/>
          </w:tcPr>
          <w:p w14:paraId="33521263" w14:textId="77777777" w:rsidR="002A1A92" w:rsidRPr="00FF750D" w:rsidRDefault="002A1A92" w:rsidP="00FF750D">
            <w:pPr>
              <w:spacing w:after="0" w:line="240" w:lineRule="auto"/>
              <w:jc w:val="center"/>
              <w:rPr>
                <w:rFonts w:ascii="Times New Roman" w:hAnsi="Times New Roman" w:cs="Times New Roman"/>
                <w:sz w:val="24"/>
                <w:szCs w:val="24"/>
              </w:rPr>
            </w:pPr>
          </w:p>
        </w:tc>
        <w:tc>
          <w:tcPr>
            <w:tcW w:w="7793" w:type="dxa"/>
          </w:tcPr>
          <w:p w14:paraId="6E9825CC" w14:textId="731CC454" w:rsidR="002A1A92" w:rsidRPr="00FF750D" w:rsidRDefault="002A1A92" w:rsidP="00FF750D">
            <w:pPr>
              <w:spacing w:after="0" w:line="240" w:lineRule="auto"/>
              <w:jc w:val="both"/>
              <w:rPr>
                <w:rFonts w:ascii="Times New Roman" w:hAnsi="Times New Roman" w:cs="Times New Roman"/>
                <w:b/>
                <w:sz w:val="24"/>
                <w:szCs w:val="24"/>
              </w:rPr>
            </w:pPr>
            <w:r w:rsidRPr="00FF750D">
              <w:rPr>
                <w:rFonts w:ascii="Times New Roman" w:hAnsi="Times New Roman" w:cs="Times New Roman"/>
                <w:b/>
                <w:sz w:val="24"/>
                <w:szCs w:val="24"/>
              </w:rPr>
              <w:t>5.</w:t>
            </w:r>
            <w:r w:rsidR="00795FD4" w:rsidRPr="00FF750D">
              <w:rPr>
                <w:rFonts w:ascii="Times New Roman" w:hAnsi="Times New Roman" w:cs="Times New Roman"/>
                <w:b/>
                <w:sz w:val="24"/>
                <w:szCs w:val="24"/>
              </w:rPr>
              <w:t>3.1</w:t>
            </w:r>
            <w:r w:rsidR="00FA14AB">
              <w:rPr>
                <w:rFonts w:ascii="Times New Roman" w:hAnsi="Times New Roman" w:cs="Times New Roman"/>
                <w:b/>
                <w:sz w:val="24"/>
                <w:szCs w:val="24"/>
              </w:rPr>
              <w:t>7</w:t>
            </w:r>
            <w:r w:rsidRPr="00FF750D">
              <w:rPr>
                <w:rFonts w:ascii="Times New Roman" w:hAnsi="Times New Roman" w:cs="Times New Roman"/>
                <w:b/>
                <w:sz w:val="24"/>
                <w:szCs w:val="24"/>
              </w:rPr>
              <w:t>.</w:t>
            </w:r>
          </w:p>
          <w:p w14:paraId="5DEEE809" w14:textId="5107974D" w:rsidR="0093768C" w:rsidRPr="00FF750D" w:rsidRDefault="002A1A92" w:rsidP="005A10F1">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Kitos projekto veikloms įvykdyti ir projekto tikslui pasiekti būtinos ir pagrįstos išlaidos.</w:t>
            </w:r>
          </w:p>
        </w:tc>
      </w:tr>
      <w:tr w:rsidR="002A1A92" w:rsidRPr="00FF750D" w14:paraId="2DC06B96" w14:textId="77777777" w:rsidTr="00E647B1">
        <w:trPr>
          <w:trHeight w:val="838"/>
        </w:trPr>
        <w:tc>
          <w:tcPr>
            <w:tcW w:w="1838" w:type="dxa"/>
          </w:tcPr>
          <w:p w14:paraId="370CAF3F" w14:textId="33152BBC" w:rsidR="002A1A92" w:rsidRPr="00FF750D" w:rsidRDefault="00795FD4"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rPr>
              <w:t>6</w:t>
            </w:r>
            <w:r w:rsidR="002A1A92" w:rsidRPr="00FF750D">
              <w:rPr>
                <w:rFonts w:ascii="Times New Roman" w:hAnsi="Times New Roman" w:cs="Times New Roman"/>
                <w:b/>
                <w:sz w:val="24"/>
                <w:szCs w:val="24"/>
              </w:rPr>
              <w:t xml:space="preserve">. </w:t>
            </w:r>
            <w:r w:rsidR="00751C66" w:rsidRPr="00FF750D">
              <w:rPr>
                <w:rFonts w:ascii="Times New Roman" w:hAnsi="Times New Roman" w:cs="Times New Roman"/>
                <w:b/>
                <w:sz w:val="24"/>
                <w:szCs w:val="24"/>
              </w:rPr>
              <w:t>Papildomi r</w:t>
            </w:r>
            <w:r w:rsidR="002A1A92" w:rsidRPr="00FF750D">
              <w:rPr>
                <w:rFonts w:ascii="Times New Roman" w:hAnsi="Times New Roman" w:cs="Times New Roman"/>
                <w:b/>
                <w:sz w:val="24"/>
                <w:szCs w:val="24"/>
              </w:rPr>
              <w:t xml:space="preserve">eikalavimai veiklų finansavimo </w:t>
            </w:r>
            <w:r w:rsidR="00A14F62" w:rsidRPr="00FF750D">
              <w:rPr>
                <w:rFonts w:ascii="Times New Roman" w:hAnsi="Times New Roman" w:cs="Times New Roman"/>
                <w:b/>
                <w:sz w:val="24"/>
                <w:szCs w:val="24"/>
              </w:rPr>
              <w:t>trukmei</w:t>
            </w:r>
          </w:p>
        </w:tc>
        <w:tc>
          <w:tcPr>
            <w:tcW w:w="7793" w:type="dxa"/>
            <w:tcBorders>
              <w:bottom w:val="single" w:sz="4" w:space="0" w:color="auto"/>
            </w:tcBorders>
          </w:tcPr>
          <w:p w14:paraId="65273F9E" w14:textId="38F95FB2" w:rsidR="002A1A92" w:rsidRPr="00FF750D" w:rsidRDefault="00795FD4"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Kiekvieno veiklų dalyvio (savanorio) naujų įgūdžių įgijimo per savanorišką veiklą išlaidos finansuojamos ne ilgesnį kaip 12 mėnesių laikotarpį.</w:t>
            </w:r>
          </w:p>
        </w:tc>
      </w:tr>
      <w:tr w:rsidR="002A1A92" w:rsidRPr="00FF750D" w14:paraId="4DB701BA" w14:textId="77777777" w:rsidTr="00795FD4">
        <w:trPr>
          <w:trHeight w:val="841"/>
        </w:trPr>
        <w:tc>
          <w:tcPr>
            <w:tcW w:w="1838" w:type="dxa"/>
          </w:tcPr>
          <w:p w14:paraId="5029CFCB" w14:textId="4E3B9387" w:rsidR="002A1A92" w:rsidRPr="00FF750D" w:rsidRDefault="00795FD4" w:rsidP="00FF750D">
            <w:pPr>
              <w:spacing w:after="0" w:line="240" w:lineRule="auto"/>
              <w:jc w:val="center"/>
              <w:rPr>
                <w:rFonts w:ascii="Times New Roman" w:hAnsi="Times New Roman" w:cs="Times New Roman"/>
                <w:b/>
                <w:sz w:val="24"/>
                <w:szCs w:val="24"/>
              </w:rPr>
            </w:pPr>
            <w:r w:rsidRPr="00FF750D">
              <w:rPr>
                <w:rFonts w:ascii="Times New Roman" w:hAnsi="Times New Roman" w:cs="Times New Roman"/>
                <w:b/>
                <w:sz w:val="24"/>
                <w:szCs w:val="24"/>
              </w:rPr>
              <w:t xml:space="preserve">7. </w:t>
            </w:r>
            <w:r w:rsidR="00F66290" w:rsidRPr="00FF750D">
              <w:rPr>
                <w:rFonts w:ascii="Times New Roman" w:hAnsi="Times New Roman" w:cs="Times New Roman"/>
                <w:b/>
                <w:sz w:val="24"/>
                <w:szCs w:val="24"/>
              </w:rPr>
              <w:t xml:space="preserve">Reikalavimai </w:t>
            </w:r>
            <w:proofErr w:type="spellStart"/>
            <w:r w:rsidR="00F66290" w:rsidRPr="00FF750D">
              <w:rPr>
                <w:rFonts w:ascii="Times New Roman" w:hAnsi="Times New Roman" w:cs="Times New Roman"/>
                <w:b/>
                <w:sz w:val="24"/>
                <w:szCs w:val="24"/>
              </w:rPr>
              <w:t>poveikl</w:t>
            </w:r>
            <w:r w:rsidR="00751C66" w:rsidRPr="00FF750D">
              <w:rPr>
                <w:rFonts w:ascii="Times New Roman" w:hAnsi="Times New Roman" w:cs="Times New Roman"/>
                <w:b/>
                <w:sz w:val="24"/>
                <w:szCs w:val="24"/>
              </w:rPr>
              <w:t>ė</w:t>
            </w:r>
            <w:r w:rsidR="00F66290" w:rsidRPr="00FF750D">
              <w:rPr>
                <w:rFonts w:ascii="Times New Roman" w:hAnsi="Times New Roman" w:cs="Times New Roman"/>
                <w:b/>
                <w:sz w:val="24"/>
                <w:szCs w:val="24"/>
              </w:rPr>
              <w:t>s</w:t>
            </w:r>
            <w:proofErr w:type="spellEnd"/>
            <w:r w:rsidR="00F66290" w:rsidRPr="00FF750D">
              <w:rPr>
                <w:rFonts w:ascii="Times New Roman" w:hAnsi="Times New Roman" w:cs="Times New Roman"/>
                <w:b/>
                <w:sz w:val="24"/>
                <w:szCs w:val="24"/>
              </w:rPr>
              <w:t xml:space="preserve"> </w:t>
            </w:r>
            <w:proofErr w:type="spellStart"/>
            <w:r w:rsidR="00F66290" w:rsidRPr="00FF750D">
              <w:rPr>
                <w:rFonts w:ascii="Times New Roman" w:hAnsi="Times New Roman" w:cs="Times New Roman"/>
                <w:b/>
                <w:sz w:val="24"/>
                <w:szCs w:val="24"/>
              </w:rPr>
              <w:t>igyvendinimui</w:t>
            </w:r>
            <w:proofErr w:type="spellEnd"/>
          </w:p>
        </w:tc>
        <w:tc>
          <w:tcPr>
            <w:tcW w:w="7793" w:type="dxa"/>
            <w:tcBorders>
              <w:bottom w:val="single" w:sz="4" w:space="0" w:color="auto"/>
            </w:tcBorders>
          </w:tcPr>
          <w:p w14:paraId="6F157AFB" w14:textId="79BC4372"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Vykdant savanorišką veiklą iki projekto veiklų dalyvio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 (savanorio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 įtraukimo į savanoriškos veiklos vykdymą:</w:t>
            </w:r>
          </w:p>
          <w:p w14:paraId="261BE007" w14:textId="7C1F6718"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1. </w:t>
            </w:r>
            <w:r w:rsidR="00751C66" w:rsidRPr="00FF750D">
              <w:rPr>
                <w:rFonts w:ascii="Times New Roman" w:hAnsi="Times New Roman" w:cs="Times New Roman"/>
                <w:sz w:val="24"/>
                <w:szCs w:val="24"/>
              </w:rPr>
              <w:t>(</w:t>
            </w:r>
            <w:r w:rsidR="00751C66" w:rsidRPr="00FF750D">
              <w:rPr>
                <w:rFonts w:ascii="Times New Roman" w:hAnsi="Times New Roman" w:cs="Times New Roman"/>
                <w:i/>
                <w:sz w:val="24"/>
                <w:szCs w:val="24"/>
              </w:rPr>
              <w:t xml:space="preserve">kai </w:t>
            </w:r>
            <w:r w:rsidRPr="00FF750D">
              <w:rPr>
                <w:rFonts w:ascii="Times New Roman" w:hAnsi="Times New Roman" w:cs="Times New Roman"/>
                <w:i/>
                <w:sz w:val="24"/>
                <w:szCs w:val="24"/>
              </w:rPr>
              <w:t>projekto veiklų dalyvius priimančia organizacija bus ne pats pareiškėjas ir (ar) partneris</w:t>
            </w:r>
            <w:r w:rsidR="00751C66" w:rsidRPr="00FF750D">
              <w:rPr>
                <w:rFonts w:ascii="Times New Roman" w:hAnsi="Times New Roman" w:cs="Times New Roman"/>
                <w:sz w:val="24"/>
                <w:szCs w:val="24"/>
              </w:rPr>
              <w:t>)</w:t>
            </w:r>
            <w:r w:rsidRPr="00FF750D">
              <w:rPr>
                <w:rFonts w:ascii="Times New Roman" w:hAnsi="Times New Roman" w:cs="Times New Roman"/>
                <w:sz w:val="24"/>
                <w:szCs w:val="24"/>
              </w:rPr>
              <w:t xml:space="preserve"> turi būti pasirašytas ir įgyvendinančiajai institucijai projekto sutartyje nustatyta tvarka pateiktas projekto vykdytojo ir (arba) partnerio sudarytas (-i) rašytinis susitarimas (-ai) su projekto veiklų dalyvį (-</w:t>
            </w:r>
            <w:proofErr w:type="spellStart"/>
            <w:r w:rsidRPr="00FF750D">
              <w:rPr>
                <w:rFonts w:ascii="Times New Roman" w:hAnsi="Times New Roman" w:cs="Times New Roman"/>
                <w:sz w:val="24"/>
                <w:szCs w:val="24"/>
              </w:rPr>
              <w:t>ius</w:t>
            </w:r>
            <w:proofErr w:type="spellEnd"/>
            <w:r w:rsidRPr="00FF750D">
              <w:rPr>
                <w:rFonts w:ascii="Times New Roman" w:hAnsi="Times New Roman" w:cs="Times New Roman"/>
                <w:sz w:val="24"/>
                <w:szCs w:val="24"/>
              </w:rPr>
              <w:t xml:space="preserve">) </w:t>
            </w:r>
            <w:r w:rsidRPr="00FF750D">
              <w:rPr>
                <w:rFonts w:ascii="Times New Roman" w:hAnsi="Times New Roman" w:cs="Times New Roman"/>
                <w:sz w:val="24"/>
                <w:szCs w:val="24"/>
              </w:rPr>
              <w:lastRenderedPageBreak/>
              <w:t>priimančia (-</w:t>
            </w:r>
            <w:proofErr w:type="spellStart"/>
            <w:r w:rsidRPr="00FF750D">
              <w:rPr>
                <w:rFonts w:ascii="Times New Roman" w:hAnsi="Times New Roman" w:cs="Times New Roman"/>
                <w:sz w:val="24"/>
                <w:szCs w:val="24"/>
              </w:rPr>
              <w:t>iomis</w:t>
            </w:r>
            <w:proofErr w:type="spellEnd"/>
            <w:r w:rsidRPr="00FF750D">
              <w:rPr>
                <w:rFonts w:ascii="Times New Roman" w:hAnsi="Times New Roman" w:cs="Times New Roman"/>
                <w:sz w:val="24"/>
                <w:szCs w:val="24"/>
              </w:rPr>
              <w:t>) organizacija (-</w:t>
            </w:r>
            <w:proofErr w:type="spellStart"/>
            <w:r w:rsidRPr="00FF750D">
              <w:rPr>
                <w:rFonts w:ascii="Times New Roman" w:hAnsi="Times New Roman" w:cs="Times New Roman"/>
                <w:sz w:val="24"/>
                <w:szCs w:val="24"/>
              </w:rPr>
              <w:t>omis</w:t>
            </w:r>
            <w:proofErr w:type="spellEnd"/>
            <w:r w:rsidRPr="00FF750D">
              <w:rPr>
                <w:rFonts w:ascii="Times New Roman" w:hAnsi="Times New Roman" w:cs="Times New Roman"/>
                <w:sz w:val="24"/>
                <w:szCs w:val="24"/>
              </w:rPr>
              <w:t>), kurioje (-</w:t>
            </w:r>
            <w:proofErr w:type="spellStart"/>
            <w:r w:rsidRPr="00FF750D">
              <w:rPr>
                <w:rFonts w:ascii="Times New Roman" w:hAnsi="Times New Roman" w:cs="Times New Roman"/>
                <w:sz w:val="24"/>
                <w:szCs w:val="24"/>
              </w:rPr>
              <w:t>se</w:t>
            </w:r>
            <w:proofErr w:type="spellEnd"/>
            <w:r w:rsidRPr="00FF750D">
              <w:rPr>
                <w:rFonts w:ascii="Times New Roman" w:hAnsi="Times New Roman" w:cs="Times New Roman"/>
                <w:sz w:val="24"/>
                <w:szCs w:val="24"/>
              </w:rPr>
              <w:t>) projekto veiklų dalyvis (-</w:t>
            </w:r>
            <w:proofErr w:type="spellStart"/>
            <w:r w:rsidRPr="00FF750D">
              <w:rPr>
                <w:rFonts w:ascii="Times New Roman" w:hAnsi="Times New Roman" w:cs="Times New Roman"/>
                <w:sz w:val="24"/>
                <w:szCs w:val="24"/>
              </w:rPr>
              <w:t>iai</w:t>
            </w:r>
            <w:proofErr w:type="spellEnd"/>
            <w:r w:rsidRPr="00FF750D">
              <w:rPr>
                <w:rFonts w:ascii="Times New Roman" w:hAnsi="Times New Roman" w:cs="Times New Roman"/>
                <w:sz w:val="24"/>
                <w:szCs w:val="24"/>
              </w:rPr>
              <w:t>) vykdys savanorišką veiklą.</w:t>
            </w:r>
          </w:p>
          <w:p w14:paraId="166E354D"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Susitarime turi būti nurodyta: </w:t>
            </w:r>
          </w:p>
          <w:p w14:paraId="1CFF8CC3"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1) projekto veiklų dalyvį (-</w:t>
            </w:r>
            <w:proofErr w:type="spellStart"/>
            <w:r w:rsidRPr="00FF750D">
              <w:rPr>
                <w:rFonts w:ascii="Times New Roman" w:hAnsi="Times New Roman" w:cs="Times New Roman"/>
                <w:sz w:val="24"/>
                <w:szCs w:val="24"/>
              </w:rPr>
              <w:t>ius</w:t>
            </w:r>
            <w:proofErr w:type="spellEnd"/>
            <w:r w:rsidRPr="00FF750D">
              <w:rPr>
                <w:rFonts w:ascii="Times New Roman" w:hAnsi="Times New Roman" w:cs="Times New Roman"/>
                <w:sz w:val="24"/>
                <w:szCs w:val="24"/>
              </w:rPr>
              <w:t>) priimančios organizacijos veiklos sritis pagal įstatus;</w:t>
            </w:r>
          </w:p>
          <w:p w14:paraId="12C7DAC0"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2) preliminarus projekto veiklų dalyvį (-</w:t>
            </w:r>
            <w:proofErr w:type="spellStart"/>
            <w:r w:rsidRPr="00FF750D">
              <w:rPr>
                <w:rFonts w:ascii="Times New Roman" w:hAnsi="Times New Roman" w:cs="Times New Roman"/>
                <w:sz w:val="24"/>
                <w:szCs w:val="24"/>
              </w:rPr>
              <w:t>ius</w:t>
            </w:r>
            <w:proofErr w:type="spellEnd"/>
            <w:r w:rsidRPr="00FF750D">
              <w:rPr>
                <w:rFonts w:ascii="Times New Roman" w:hAnsi="Times New Roman" w:cs="Times New Roman"/>
                <w:sz w:val="24"/>
                <w:szCs w:val="24"/>
              </w:rPr>
              <w:t>) priimančioje organizacijoje priimamų projekto veiklų dalyvių skaičius, projekto veiklų dalyvių dalyvavimo savanorystės veikloje trukmė (valandomis);</w:t>
            </w:r>
          </w:p>
          <w:p w14:paraId="181FBD49"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3) projekto veiklų dalyvio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 savanoriškai veiklai atlikti reikalingos priemonės ir (ar) specialieji drabužiai, kuriuos projekto vykdytojas ar partneris įsipareigoja perduoti neatlygintinai naudoti projekto veiklų dalyvį (-</w:t>
            </w:r>
            <w:proofErr w:type="spellStart"/>
            <w:r w:rsidRPr="00FF750D">
              <w:rPr>
                <w:rFonts w:ascii="Times New Roman" w:hAnsi="Times New Roman" w:cs="Times New Roman"/>
                <w:sz w:val="24"/>
                <w:szCs w:val="24"/>
              </w:rPr>
              <w:t>ius</w:t>
            </w:r>
            <w:proofErr w:type="spellEnd"/>
            <w:r w:rsidRPr="00FF750D">
              <w:rPr>
                <w:rFonts w:ascii="Times New Roman" w:hAnsi="Times New Roman" w:cs="Times New Roman"/>
                <w:sz w:val="24"/>
                <w:szCs w:val="24"/>
              </w:rPr>
              <w:t>) priimančiai organizacijai, ir preliminari šio turto vertė (atsižvelgiant į rinkoje esančias atitinkamų prekių įsigijimo ir (ar) nuomos kainas) per visą projekto įgyvendinimo laikotarpį;</w:t>
            </w:r>
          </w:p>
          <w:p w14:paraId="14AD6294"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4) projekto vykdytojo ir (ar) partnerio įsipareigojimas organizuoti projekto veiklų dalyvio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 mokymus, reikalingus projekto veiklų dalyvį (-</w:t>
            </w:r>
            <w:proofErr w:type="spellStart"/>
            <w:r w:rsidRPr="00FF750D">
              <w:rPr>
                <w:rFonts w:ascii="Times New Roman" w:hAnsi="Times New Roman" w:cs="Times New Roman"/>
                <w:sz w:val="24"/>
                <w:szCs w:val="24"/>
              </w:rPr>
              <w:t>ius</w:t>
            </w:r>
            <w:proofErr w:type="spellEnd"/>
            <w:r w:rsidRPr="00FF750D">
              <w:rPr>
                <w:rFonts w:ascii="Times New Roman" w:hAnsi="Times New Roman" w:cs="Times New Roman"/>
                <w:sz w:val="24"/>
                <w:szCs w:val="24"/>
              </w:rPr>
              <w:t>) parengti savanoriškai veiklai, ir kompensuoti projekto veiklų dalyvio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)-savanorio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 xml:space="preserve">) su savanoriškos veiklos vykdymu susijusias kelionių, maitinimo, privalomojo sveikatos draudimo, skiepijimo ir (ar) sveikatos pažymos gavimo išlaidas; </w:t>
            </w:r>
          </w:p>
          <w:p w14:paraId="5AAB7F10"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5) projekto veiklų dalyvį (-</w:t>
            </w:r>
            <w:proofErr w:type="spellStart"/>
            <w:r w:rsidRPr="00FF750D">
              <w:rPr>
                <w:rFonts w:ascii="Times New Roman" w:hAnsi="Times New Roman" w:cs="Times New Roman"/>
                <w:sz w:val="24"/>
                <w:szCs w:val="24"/>
              </w:rPr>
              <w:t>ius</w:t>
            </w:r>
            <w:proofErr w:type="spellEnd"/>
            <w:r w:rsidRPr="00FF750D">
              <w:rPr>
                <w:rFonts w:ascii="Times New Roman" w:hAnsi="Times New Roman" w:cs="Times New Roman"/>
                <w:sz w:val="24"/>
                <w:szCs w:val="24"/>
              </w:rPr>
              <w:t>) priimančios organizacijos įsipareigojimas iš projekto vykdytojo ir (ar) partnerio gautą turtą naudoti tik projekto veiklų vykdymui, t. y. projekto veiklų dalyvio (-</w:t>
            </w:r>
            <w:proofErr w:type="spellStart"/>
            <w:r w:rsidRPr="00FF750D">
              <w:rPr>
                <w:rFonts w:ascii="Times New Roman" w:hAnsi="Times New Roman" w:cs="Times New Roman"/>
                <w:sz w:val="24"/>
                <w:szCs w:val="24"/>
              </w:rPr>
              <w:t>ių</w:t>
            </w:r>
            <w:proofErr w:type="spellEnd"/>
            <w:r w:rsidRPr="00FF750D">
              <w:rPr>
                <w:rFonts w:ascii="Times New Roman" w:hAnsi="Times New Roman" w:cs="Times New Roman"/>
                <w:sz w:val="24"/>
                <w:szCs w:val="24"/>
              </w:rPr>
              <w:t>) savanoriškai veiklai atlikti; savanorius priimančios organizacijos atsiskaitymo projekto vykdytojui ar partneriui apie projekto veiklų dalyvio savanoriškos veiklos vykdymą, savanorio patirtas savanoriškos veiklos išlaidas tvarka;</w:t>
            </w:r>
          </w:p>
          <w:p w14:paraId="0036649B"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6) kitos susitarimo šalių nuomone, svarbios sąlygos;</w:t>
            </w:r>
          </w:p>
          <w:p w14:paraId="41BE2EFA" w14:textId="77777777" w:rsidR="002A1A92" w:rsidRPr="00FF750D" w:rsidRDefault="002A1A92" w:rsidP="00FF750D">
            <w:pPr>
              <w:spacing w:after="0" w:line="240" w:lineRule="auto"/>
              <w:jc w:val="both"/>
              <w:rPr>
                <w:rFonts w:ascii="Times New Roman" w:hAnsi="Times New Roman" w:cs="Times New Roman"/>
                <w:sz w:val="24"/>
                <w:szCs w:val="24"/>
              </w:rPr>
            </w:pPr>
          </w:p>
          <w:p w14:paraId="381D0E28"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2. Konkretų projekto veiklų dalyvį priimanti organizacija-savanoriškos veiklos organizatorius ir projekto veiklų dalyvis-savanoris turi sudaryti rašytinę savanoriškos veiklos sutartį, kurioje  būtų nustatyta: </w:t>
            </w:r>
          </w:p>
          <w:p w14:paraId="4DB4D485"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1) sutarties šalys – savanoriškos veiklos organizatorius ir projekto veiklų dalyvis; </w:t>
            </w:r>
          </w:p>
          <w:p w14:paraId="2D49D0CD"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2) savanoriškos veiklos pobūdis, atlikimo trukmė (valandomis) ir atlikimo tvarka; </w:t>
            </w:r>
          </w:p>
          <w:p w14:paraId="03DC2430"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3) savanoriškos veiklos organizatoriaus įsipareigojimas paskirti atsakingą asmenį projekto veiklų dalyvio savanoriškai veiklai organizuoti, taip pat informuoti savanorį apie savanoriškos veiklos pobūdį ir mastą, jos eigą, esančius ir galimus rizikos veiksnius sveikatai ir saugai, kurie gali iškilti savanoriškos veiklos metu, ir apsisaugojimo nuo jų priemonių panaudojimą, suteikti savanoriui savanoriškai veiklai atlikti reikalingą informaciją, teikti konsultacinę ir techninę pagalbą, išduoti savanoriui dokumentą, patvirtinantį savanorio atliktą savanorišką veiklą, įgytą kompetenciją; </w:t>
            </w:r>
          </w:p>
          <w:p w14:paraId="2F650581"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4) savanorio įsipareigojimas ne mažiau kaip 15 valandų per mėnesį atlikti savanorišką veiklą; </w:t>
            </w:r>
          </w:p>
          <w:p w14:paraId="5190E4F4" w14:textId="77777777" w:rsidR="002A1A9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5) kitos, sutarties šalių nuomone, svarbios sąlygos;</w:t>
            </w:r>
          </w:p>
          <w:p w14:paraId="3EAC3C3B" w14:textId="77777777" w:rsidR="002A1A92" w:rsidRPr="00FF750D" w:rsidRDefault="002A1A92" w:rsidP="00FF750D">
            <w:pPr>
              <w:spacing w:after="0" w:line="240" w:lineRule="auto"/>
              <w:jc w:val="both"/>
              <w:rPr>
                <w:rFonts w:ascii="Times New Roman" w:hAnsi="Times New Roman" w:cs="Times New Roman"/>
                <w:sz w:val="24"/>
                <w:szCs w:val="24"/>
              </w:rPr>
            </w:pPr>
          </w:p>
          <w:p w14:paraId="51D8FC8A" w14:textId="77777777" w:rsidR="00607472" w:rsidRPr="00FF750D" w:rsidRDefault="002A1A92" w:rsidP="00FF750D">
            <w:pPr>
              <w:spacing w:after="0" w:line="240" w:lineRule="auto"/>
              <w:jc w:val="both"/>
              <w:rPr>
                <w:rFonts w:ascii="Times New Roman" w:hAnsi="Times New Roman" w:cs="Times New Roman"/>
                <w:sz w:val="24"/>
                <w:szCs w:val="24"/>
              </w:rPr>
            </w:pPr>
            <w:r w:rsidRPr="00FF750D">
              <w:rPr>
                <w:rFonts w:ascii="Times New Roman" w:hAnsi="Times New Roman" w:cs="Times New Roman"/>
                <w:sz w:val="24"/>
                <w:szCs w:val="24"/>
              </w:rPr>
              <w:t xml:space="preserve">Pasibaigus projekto veiklų dalyvio savanoriškai veiklai savanoriškos veiklos organizatorius turi projekto veiklų dalyviui (savanoriui)  išduoti dokumentą, </w:t>
            </w:r>
            <w:r w:rsidRPr="00FF750D">
              <w:rPr>
                <w:rFonts w:ascii="Times New Roman" w:hAnsi="Times New Roman" w:cs="Times New Roman"/>
                <w:sz w:val="24"/>
                <w:szCs w:val="24"/>
              </w:rPr>
              <w:lastRenderedPageBreak/>
              <w:t>patvirtinantį savanorio atliktą savanorišką veiklą, įgytą kompetenciją (-</w:t>
            </w:r>
            <w:proofErr w:type="spellStart"/>
            <w:r w:rsidRPr="00FF750D">
              <w:rPr>
                <w:rFonts w:ascii="Times New Roman" w:hAnsi="Times New Roman" w:cs="Times New Roman"/>
                <w:sz w:val="24"/>
                <w:szCs w:val="24"/>
              </w:rPr>
              <w:t>as</w:t>
            </w:r>
            <w:proofErr w:type="spellEnd"/>
            <w:r w:rsidRPr="00FF750D">
              <w:rPr>
                <w:rFonts w:ascii="Times New Roman" w:hAnsi="Times New Roman" w:cs="Times New Roman"/>
                <w:sz w:val="24"/>
                <w:szCs w:val="24"/>
              </w:rPr>
              <w:t>), faktiškai atliktos savanoriškos veiklos trukmę valandomis.</w:t>
            </w:r>
          </w:p>
          <w:p w14:paraId="708F8A3C" w14:textId="5BC2EDBE" w:rsidR="00795FD4" w:rsidRPr="00FF750D" w:rsidRDefault="00795FD4" w:rsidP="00FF750D">
            <w:pPr>
              <w:spacing w:after="0" w:line="240" w:lineRule="auto"/>
              <w:jc w:val="both"/>
              <w:rPr>
                <w:rFonts w:ascii="Times New Roman" w:hAnsi="Times New Roman" w:cs="Times New Roman"/>
                <w:sz w:val="24"/>
                <w:szCs w:val="24"/>
              </w:rPr>
            </w:pPr>
          </w:p>
        </w:tc>
      </w:tr>
    </w:tbl>
    <w:p w14:paraId="1C734095" w14:textId="77777777" w:rsidR="00607472" w:rsidRDefault="00607472" w:rsidP="002A1A92">
      <w:pPr>
        <w:spacing w:line="240" w:lineRule="auto"/>
        <w:rPr>
          <w:rFonts w:ascii="Times New Roman" w:hAnsi="Times New Roman" w:cs="Times New Roman"/>
          <w:sz w:val="24"/>
          <w:szCs w:val="24"/>
        </w:rPr>
      </w:pPr>
    </w:p>
    <w:p w14:paraId="6FA2D23A" w14:textId="77777777" w:rsidR="00296D46" w:rsidRDefault="00296D46">
      <w:pPr>
        <w:rPr>
          <w:rFonts w:ascii="Times New Roman" w:eastAsiaTheme="majorEastAsia" w:hAnsi="Times New Roman" w:cs="Times New Roman"/>
          <w:b/>
          <w:sz w:val="26"/>
          <w:szCs w:val="26"/>
        </w:rPr>
      </w:pPr>
      <w:r>
        <w:br w:type="page"/>
      </w:r>
    </w:p>
    <w:p w14:paraId="04381569" w14:textId="58632C2E" w:rsidR="0014103B" w:rsidRDefault="00290BF3" w:rsidP="00296D46">
      <w:pPr>
        <w:pStyle w:val="Antrat2"/>
      </w:pPr>
      <w:bookmarkStart w:id="23" w:name="_Toc531510652"/>
      <w:r w:rsidRPr="00290BF3">
        <w:lastRenderedPageBreak/>
        <w:t xml:space="preserve">POVEIKLĖ </w:t>
      </w:r>
      <w:r w:rsidR="00751C66">
        <w:t>,,PA</w:t>
      </w:r>
      <w:r w:rsidR="0062090A">
        <w:t>MEISTRYSTĖ BE MOKYMO SUTARTIES“</w:t>
      </w:r>
      <w:r w:rsidRPr="00290BF3">
        <w:t>.</w:t>
      </w:r>
      <w:bookmarkEnd w:id="23"/>
    </w:p>
    <w:p w14:paraId="7CBCF625" w14:textId="507B1B14" w:rsidR="00751C66" w:rsidRPr="00D417C7" w:rsidRDefault="0062090A" w:rsidP="00751C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lt-LT"/>
        </w:rPr>
        <w:t xml:space="preserve">Pagal </w:t>
      </w:r>
      <w:r w:rsidR="00F660F0">
        <w:rPr>
          <w:rFonts w:ascii="Times New Roman" w:hAnsi="Times New Roman" w:cs="Times New Roman"/>
          <w:sz w:val="24"/>
          <w:szCs w:val="24"/>
          <w:lang w:eastAsia="lt-LT"/>
        </w:rPr>
        <w:t xml:space="preserve">Aprašus </w:t>
      </w:r>
      <w:r>
        <w:rPr>
          <w:rFonts w:ascii="Times New Roman" w:hAnsi="Times New Roman" w:cs="Times New Roman"/>
          <w:sz w:val="24"/>
          <w:szCs w:val="24"/>
          <w:lang w:eastAsia="lt-LT"/>
        </w:rPr>
        <w:t xml:space="preserve">remiamas tikslinės grupės </w:t>
      </w:r>
      <w:r w:rsidR="00751C66" w:rsidRPr="00D417C7">
        <w:rPr>
          <w:rFonts w:ascii="Times New Roman" w:hAnsi="Times New Roman" w:cs="Times New Roman"/>
          <w:sz w:val="24"/>
          <w:szCs w:val="24"/>
          <w:lang w:eastAsia="lt-LT"/>
        </w:rPr>
        <w:t>praktinių darbo įgūdžių įgijim</w:t>
      </w:r>
      <w:r>
        <w:rPr>
          <w:rFonts w:ascii="Times New Roman" w:hAnsi="Times New Roman" w:cs="Times New Roman"/>
          <w:sz w:val="24"/>
          <w:szCs w:val="24"/>
          <w:lang w:eastAsia="lt-LT"/>
        </w:rPr>
        <w:t>as</w:t>
      </w:r>
      <w:r w:rsidR="00751C66" w:rsidRPr="00D417C7">
        <w:rPr>
          <w:rFonts w:ascii="Times New Roman" w:hAnsi="Times New Roman" w:cs="Times New Roman"/>
          <w:sz w:val="24"/>
          <w:szCs w:val="24"/>
          <w:lang w:eastAsia="lt-LT"/>
        </w:rPr>
        <w:t>, ugdym</w:t>
      </w:r>
      <w:r>
        <w:rPr>
          <w:rFonts w:ascii="Times New Roman" w:hAnsi="Times New Roman" w:cs="Times New Roman"/>
          <w:sz w:val="24"/>
          <w:szCs w:val="24"/>
          <w:lang w:eastAsia="lt-LT"/>
        </w:rPr>
        <w:t>as</w:t>
      </w:r>
      <w:r w:rsidR="00751C66" w:rsidRPr="00D417C7">
        <w:rPr>
          <w:rFonts w:ascii="Times New Roman" w:hAnsi="Times New Roman" w:cs="Times New Roman"/>
          <w:sz w:val="24"/>
          <w:szCs w:val="24"/>
          <w:lang w:eastAsia="lt-LT"/>
        </w:rPr>
        <w:t xml:space="preserve"> darbo vietoje pagal pameistrystės darbo sutartį nesudarius mokymo sutarties</w:t>
      </w:r>
      <w:r>
        <w:rPr>
          <w:rFonts w:ascii="Times New Roman" w:hAnsi="Times New Roman" w:cs="Times New Roman"/>
          <w:sz w:val="24"/>
          <w:szCs w:val="24"/>
          <w:lang w:eastAsia="lt-LT"/>
        </w:rPr>
        <w:t>.</w:t>
      </w:r>
    </w:p>
    <w:p w14:paraId="51852A84" w14:textId="77777777" w:rsidR="00751C66" w:rsidRPr="0014103B" w:rsidRDefault="00751C66" w:rsidP="0014103B">
      <w:pPr>
        <w:spacing w:line="240" w:lineRule="auto"/>
        <w:jc w:val="center"/>
        <w:rPr>
          <w:rFonts w:ascii="Times New Roman" w:hAnsi="Times New Roman" w:cs="Times New Roman"/>
          <w:b/>
          <w:sz w:val="28"/>
          <w:szCs w:val="28"/>
        </w:rPr>
      </w:pPr>
    </w:p>
    <w:tbl>
      <w:tblPr>
        <w:tblStyle w:val="Lentelstinklelis"/>
        <w:tblW w:w="9631" w:type="dxa"/>
        <w:tblLayout w:type="fixed"/>
        <w:tblLook w:val="04A0" w:firstRow="1" w:lastRow="0" w:firstColumn="1" w:lastColumn="0" w:noHBand="0" w:noVBand="1"/>
      </w:tblPr>
      <w:tblGrid>
        <w:gridCol w:w="1838"/>
        <w:gridCol w:w="7793"/>
      </w:tblGrid>
      <w:tr w:rsidR="0014103B" w:rsidRPr="00FA14AB" w14:paraId="49D3E0A6" w14:textId="77777777" w:rsidTr="00BF4E84">
        <w:tc>
          <w:tcPr>
            <w:tcW w:w="1838" w:type="dxa"/>
          </w:tcPr>
          <w:p w14:paraId="769A0A8C" w14:textId="575D3FCD" w:rsidR="0014103B" w:rsidRPr="00FA14AB" w:rsidRDefault="0014103B"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t xml:space="preserve">1. </w:t>
            </w:r>
            <w:proofErr w:type="spellStart"/>
            <w:r w:rsidR="00151DEA" w:rsidRPr="00FA14AB">
              <w:rPr>
                <w:rFonts w:ascii="Times New Roman" w:hAnsi="Times New Roman" w:cs="Times New Roman"/>
                <w:b/>
                <w:sz w:val="24"/>
                <w:szCs w:val="24"/>
              </w:rPr>
              <w:t>Poveiklės</w:t>
            </w:r>
            <w:proofErr w:type="spellEnd"/>
            <w:r w:rsidR="00151DEA" w:rsidRPr="00FA14AB">
              <w:rPr>
                <w:rFonts w:ascii="Times New Roman" w:hAnsi="Times New Roman" w:cs="Times New Roman"/>
                <w:b/>
                <w:sz w:val="24"/>
                <w:szCs w:val="24"/>
              </w:rPr>
              <w:t xml:space="preserve"> pavadinime vartojamų sąvokų paaiškinimas</w:t>
            </w:r>
          </w:p>
        </w:tc>
        <w:tc>
          <w:tcPr>
            <w:tcW w:w="7793" w:type="dxa"/>
          </w:tcPr>
          <w:p w14:paraId="5CBFEC2A" w14:textId="4DB49CCE" w:rsidR="0014103B" w:rsidRPr="00FA14AB" w:rsidRDefault="0014103B" w:rsidP="005F3911">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i/>
                <w:sz w:val="24"/>
                <w:szCs w:val="24"/>
                <w:lang w:eastAsia="lt-LT"/>
              </w:rPr>
              <w:t>Pameistrystės darbo sutartis</w:t>
            </w:r>
            <w:r w:rsidRPr="00FA14AB">
              <w:rPr>
                <w:rFonts w:ascii="Times New Roman" w:hAnsi="Times New Roman" w:cs="Times New Roman"/>
                <w:sz w:val="24"/>
                <w:szCs w:val="24"/>
                <w:lang w:eastAsia="lt-LT"/>
              </w:rPr>
              <w:t xml:space="preserve"> sudaroma priimant į darbą asmenį, siekiantį darbo vietoje įgyti profesijai reikalingą kvalifikaciją ar kompetencijų pameistrystės mokymo organizavimo forma (toliau – pameistrys). Viena iš šios sutarties rūšių – </w:t>
            </w:r>
            <w:r w:rsidRPr="00FA14AB">
              <w:rPr>
                <w:rFonts w:ascii="Times New Roman" w:hAnsi="Times New Roman" w:cs="Times New Roman"/>
                <w:sz w:val="24"/>
                <w:szCs w:val="24"/>
              </w:rPr>
              <w:t>pameistrystės darbo sutartis nesudarius mokymo sutarties. Pameistrystės darbo sutartis yra terminuota ir maksimalus jos terminas – šeši mėnesiai. Pabaigus neformaliojo mokymo programą, pameistriui išduodamas tai patvirtinantis pažymėjimas.</w:t>
            </w:r>
          </w:p>
        </w:tc>
      </w:tr>
      <w:tr w:rsidR="0014103B" w:rsidRPr="00FA14AB" w14:paraId="05BB16E6" w14:textId="77777777" w:rsidTr="00BF4E84">
        <w:tc>
          <w:tcPr>
            <w:tcW w:w="1838" w:type="dxa"/>
          </w:tcPr>
          <w:p w14:paraId="605E0E87" w14:textId="77777777" w:rsidR="0014103B" w:rsidRPr="00FA14AB" w:rsidRDefault="0014103B"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t>2. Susiję teisės aktai</w:t>
            </w:r>
          </w:p>
        </w:tc>
        <w:tc>
          <w:tcPr>
            <w:tcW w:w="7793" w:type="dxa"/>
          </w:tcPr>
          <w:p w14:paraId="13604329" w14:textId="77777777" w:rsidR="0014103B" w:rsidRPr="00FA14AB" w:rsidRDefault="0014103B" w:rsidP="00FA14AB">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sz w:val="24"/>
                <w:szCs w:val="24"/>
                <w:lang w:eastAsia="lt-LT"/>
              </w:rPr>
              <w:t>Darbo kodekso patvirtinimo, įsigaliojimo ir įgyvendinimo įstatymas;</w:t>
            </w:r>
          </w:p>
          <w:p w14:paraId="248D3B83" w14:textId="3FC8B92C" w:rsidR="00AB3F39" w:rsidRPr="00FA14AB" w:rsidRDefault="0062090A" w:rsidP="00FA14AB">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sz w:val="24"/>
                <w:szCs w:val="24"/>
                <w:lang w:eastAsia="lt-LT"/>
              </w:rPr>
              <w:t>Profesinio mokymo įstatymas.</w:t>
            </w:r>
          </w:p>
          <w:p w14:paraId="6EFD47DF" w14:textId="77777777" w:rsidR="00607472" w:rsidRPr="00FA14AB" w:rsidRDefault="00607472" w:rsidP="00FA14AB">
            <w:pPr>
              <w:spacing w:after="0" w:line="240" w:lineRule="auto"/>
              <w:jc w:val="both"/>
              <w:rPr>
                <w:rFonts w:ascii="Times New Roman" w:hAnsi="Times New Roman" w:cs="Times New Roman"/>
                <w:sz w:val="24"/>
                <w:szCs w:val="24"/>
                <w:lang w:eastAsia="lt-LT"/>
              </w:rPr>
            </w:pPr>
          </w:p>
        </w:tc>
      </w:tr>
      <w:tr w:rsidR="0014103B" w:rsidRPr="00FA14AB" w14:paraId="036334A0" w14:textId="77777777" w:rsidTr="00BF4E84">
        <w:tc>
          <w:tcPr>
            <w:tcW w:w="1838" w:type="dxa"/>
          </w:tcPr>
          <w:p w14:paraId="756A23C8" w14:textId="269F08F2" w:rsidR="0014103B" w:rsidRPr="00FA14AB" w:rsidRDefault="0065001D"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t>3</w:t>
            </w:r>
            <w:r w:rsidR="0014103B" w:rsidRPr="00FA14AB">
              <w:rPr>
                <w:rFonts w:ascii="Times New Roman" w:hAnsi="Times New Roman" w:cs="Times New Roman"/>
                <w:b/>
                <w:sz w:val="24"/>
                <w:szCs w:val="24"/>
              </w:rPr>
              <w:t>. Reikalavimai pareiškėjams</w:t>
            </w:r>
            <w:r w:rsidRPr="00FA14AB">
              <w:rPr>
                <w:rFonts w:ascii="Times New Roman" w:hAnsi="Times New Roman" w:cs="Times New Roman"/>
                <w:b/>
                <w:sz w:val="24"/>
                <w:szCs w:val="24"/>
              </w:rPr>
              <w:t xml:space="preserve"> ir </w:t>
            </w:r>
            <w:r w:rsidR="0062090A" w:rsidRPr="00FA14AB">
              <w:rPr>
                <w:rFonts w:ascii="Times New Roman" w:hAnsi="Times New Roman" w:cs="Times New Roman"/>
                <w:b/>
                <w:sz w:val="24"/>
                <w:szCs w:val="24"/>
              </w:rPr>
              <w:t>partneriams</w:t>
            </w:r>
          </w:p>
        </w:tc>
        <w:tc>
          <w:tcPr>
            <w:tcW w:w="7793" w:type="dxa"/>
          </w:tcPr>
          <w:p w14:paraId="0E94F40C" w14:textId="029C64CF" w:rsidR="0014103B" w:rsidRPr="00FA14AB" w:rsidRDefault="0065001D" w:rsidP="00FA14AB">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sz w:val="24"/>
                <w:szCs w:val="24"/>
                <w:lang w:eastAsia="lt-LT"/>
              </w:rPr>
              <w:t>Kitų reikalavimų pareiškėjams, partneriams, nei nustatyti A</w:t>
            </w:r>
            <w:r w:rsidR="00FA14AB">
              <w:rPr>
                <w:rFonts w:ascii="Times New Roman" w:hAnsi="Times New Roman" w:cs="Times New Roman"/>
                <w:sz w:val="24"/>
                <w:szCs w:val="24"/>
                <w:lang w:eastAsia="lt-LT"/>
              </w:rPr>
              <w:t>tmintinės</w:t>
            </w:r>
            <w:r w:rsidRPr="00FA14AB">
              <w:rPr>
                <w:rFonts w:ascii="Times New Roman" w:hAnsi="Times New Roman" w:cs="Times New Roman"/>
                <w:sz w:val="24"/>
                <w:szCs w:val="24"/>
                <w:lang w:eastAsia="lt-LT"/>
              </w:rPr>
              <w:t xml:space="preserve"> 2 dalies ,,Bendrieji reikalavimai</w:t>
            </w:r>
            <w:r w:rsidR="00FA14AB">
              <w:rPr>
                <w:rFonts w:ascii="Times New Roman" w:hAnsi="Times New Roman" w:cs="Times New Roman"/>
                <w:sz w:val="24"/>
                <w:szCs w:val="24"/>
                <w:lang w:eastAsia="lt-LT"/>
              </w:rPr>
              <w:t xml:space="preserve"> projektams</w:t>
            </w:r>
            <w:r w:rsidRPr="00FA14AB">
              <w:rPr>
                <w:rFonts w:ascii="Times New Roman" w:hAnsi="Times New Roman" w:cs="Times New Roman"/>
                <w:sz w:val="24"/>
                <w:szCs w:val="24"/>
                <w:lang w:eastAsia="lt-LT"/>
              </w:rPr>
              <w:t>“ lentelės 4 punkte, nenustatyta.</w:t>
            </w:r>
          </w:p>
        </w:tc>
      </w:tr>
      <w:tr w:rsidR="0014103B" w:rsidRPr="00FA14AB" w14:paraId="5C6F7F39" w14:textId="77777777" w:rsidTr="00C7483B">
        <w:trPr>
          <w:trHeight w:val="750"/>
        </w:trPr>
        <w:tc>
          <w:tcPr>
            <w:tcW w:w="1838" w:type="dxa"/>
          </w:tcPr>
          <w:p w14:paraId="42C9D99D" w14:textId="776E2D4E" w:rsidR="0014103B" w:rsidRPr="00FA14AB" w:rsidRDefault="0065001D"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t>4</w:t>
            </w:r>
            <w:r w:rsidR="0014103B" w:rsidRPr="00FA14AB">
              <w:rPr>
                <w:rFonts w:ascii="Times New Roman" w:hAnsi="Times New Roman" w:cs="Times New Roman"/>
                <w:b/>
                <w:sz w:val="24"/>
                <w:szCs w:val="24"/>
              </w:rPr>
              <w:t>. Galimos tikslinės grupės</w:t>
            </w:r>
          </w:p>
        </w:tc>
        <w:tc>
          <w:tcPr>
            <w:tcW w:w="7793" w:type="dxa"/>
          </w:tcPr>
          <w:p w14:paraId="7C1DD70D" w14:textId="77777777" w:rsidR="0014103B" w:rsidRPr="00FA14AB" w:rsidRDefault="0014103B" w:rsidP="00FA14AB">
            <w:pPr>
              <w:spacing w:after="0" w:line="240" w:lineRule="auto"/>
              <w:rPr>
                <w:rFonts w:ascii="Times New Roman" w:hAnsi="Times New Roman" w:cs="Times New Roman"/>
                <w:sz w:val="24"/>
                <w:szCs w:val="24"/>
              </w:rPr>
            </w:pPr>
            <w:r w:rsidRPr="00FA14AB">
              <w:rPr>
                <w:rFonts w:ascii="Times New Roman" w:hAnsi="Times New Roman" w:cs="Times New Roman"/>
                <w:sz w:val="24"/>
                <w:szCs w:val="24"/>
              </w:rPr>
              <w:t>Darbingi gyventojai, kurie yra ekonomiškai neaktyvūs asmenys.</w:t>
            </w:r>
          </w:p>
          <w:p w14:paraId="091DEC98" w14:textId="77777777" w:rsidR="0062090A" w:rsidRPr="00FA14AB" w:rsidRDefault="0062090A" w:rsidP="00FA14AB">
            <w:pPr>
              <w:spacing w:after="0" w:line="240" w:lineRule="auto"/>
              <w:rPr>
                <w:rFonts w:ascii="Times New Roman" w:hAnsi="Times New Roman" w:cs="Times New Roman"/>
                <w:sz w:val="24"/>
                <w:szCs w:val="24"/>
              </w:rPr>
            </w:pPr>
          </w:p>
          <w:p w14:paraId="3ABF4441" w14:textId="2F12F17A" w:rsidR="0062090A" w:rsidRPr="00FA14AB" w:rsidRDefault="0062090A" w:rsidP="00FA14AB">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i/>
                <w:sz w:val="24"/>
                <w:szCs w:val="24"/>
                <w:lang w:eastAsia="lt-LT"/>
              </w:rPr>
              <w:t xml:space="preserve">Gyventojas </w:t>
            </w:r>
            <w:r w:rsidR="0065001D" w:rsidRPr="00FA14AB">
              <w:rPr>
                <w:rFonts w:ascii="Times New Roman" w:hAnsi="Times New Roman" w:cs="Times New Roman"/>
                <w:i/>
                <w:sz w:val="24"/>
                <w:szCs w:val="24"/>
                <w:lang w:eastAsia="lt-LT"/>
              </w:rPr>
              <w:t>–</w:t>
            </w:r>
            <w:r w:rsidRPr="00FA14AB">
              <w:rPr>
                <w:rFonts w:ascii="Times New Roman" w:hAnsi="Times New Roman" w:cs="Times New Roman"/>
                <w:i/>
                <w:sz w:val="24"/>
                <w:szCs w:val="24"/>
                <w:lang w:eastAsia="lt-LT"/>
              </w:rPr>
              <w:t xml:space="preserve"> </w:t>
            </w:r>
            <w:r w:rsidR="0065001D" w:rsidRPr="00FA14AB">
              <w:rPr>
                <w:rFonts w:ascii="Times New Roman" w:hAnsi="Times New Roman" w:cs="Times New Roman"/>
                <w:sz w:val="24"/>
                <w:szCs w:val="24"/>
                <w:lang w:eastAsia="lt-LT"/>
              </w:rPr>
              <w:t>Vietos plėtros strategijos įgyvendinimo teritorijos gyventojas  – 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dalyvio anketoje yra nurodęs savo gyvenamąją vietą (savivaldybę, miestą, gatvę, namo numerį), kuri yra vietos plėtros strategijos įgyvendinimo teritorijoje.</w:t>
            </w:r>
          </w:p>
          <w:p w14:paraId="5C09AABD" w14:textId="77777777" w:rsidR="0062090A" w:rsidRPr="00FA14AB" w:rsidRDefault="0062090A" w:rsidP="00FA14AB">
            <w:pPr>
              <w:spacing w:after="0" w:line="240" w:lineRule="auto"/>
              <w:jc w:val="both"/>
              <w:rPr>
                <w:rFonts w:ascii="Times New Roman" w:hAnsi="Times New Roman" w:cs="Times New Roman"/>
                <w:i/>
                <w:sz w:val="24"/>
                <w:szCs w:val="24"/>
                <w:lang w:eastAsia="lt-LT"/>
              </w:rPr>
            </w:pPr>
          </w:p>
          <w:p w14:paraId="2AF30200" w14:textId="011A0D6A" w:rsidR="0062090A" w:rsidRPr="00FA14AB" w:rsidRDefault="0062090A" w:rsidP="00FA14AB">
            <w:pPr>
              <w:spacing w:after="0" w:line="240" w:lineRule="auto"/>
              <w:jc w:val="both"/>
              <w:rPr>
                <w:rFonts w:ascii="Times New Roman" w:hAnsi="Times New Roman" w:cs="Times New Roman"/>
                <w:i/>
                <w:sz w:val="24"/>
                <w:szCs w:val="24"/>
                <w:lang w:eastAsia="lt-LT"/>
              </w:rPr>
            </w:pPr>
            <w:r w:rsidRPr="00FA14AB">
              <w:rPr>
                <w:rFonts w:ascii="Times New Roman" w:hAnsi="Times New Roman" w:cs="Times New Roman"/>
                <w:i/>
                <w:sz w:val="24"/>
                <w:szCs w:val="24"/>
                <w:lang w:eastAsia="lt-LT"/>
              </w:rPr>
              <w:t>Darbingas asmuo</w:t>
            </w:r>
            <w:r w:rsidRPr="00FA14AB">
              <w:rPr>
                <w:rFonts w:ascii="Times New Roman" w:hAnsi="Times New Roman" w:cs="Times New Roman"/>
                <w:sz w:val="24"/>
                <w:szCs w:val="24"/>
                <w:lang w:eastAsia="lt-LT"/>
              </w:rPr>
              <w:t xml:space="preserve"> – asmuo, pagal Lietuvos Respublikos darbo kodeksą turintis visišką ar ribotą darbinį teisnumą ir veiksnumą (t. y. nuo 14 metų amžiaus), išskyrus asmenį, Lietuvos Respublikos neįgaliųjų socialinės integracijos įstatymo nustatyta tvarka pripažintą nedarbingu.</w:t>
            </w:r>
          </w:p>
          <w:p w14:paraId="50E95F5A" w14:textId="77777777" w:rsidR="0062090A" w:rsidRPr="00FA14AB" w:rsidRDefault="0062090A" w:rsidP="00FA14AB">
            <w:pPr>
              <w:spacing w:after="0" w:line="240" w:lineRule="auto"/>
              <w:jc w:val="both"/>
              <w:rPr>
                <w:rFonts w:ascii="Times New Roman" w:hAnsi="Times New Roman" w:cs="Times New Roman"/>
                <w:i/>
                <w:sz w:val="24"/>
                <w:szCs w:val="24"/>
                <w:lang w:eastAsia="lt-LT"/>
              </w:rPr>
            </w:pPr>
          </w:p>
          <w:p w14:paraId="5C0A31F9" w14:textId="79E7E92D" w:rsidR="0062090A" w:rsidRPr="00FA14AB" w:rsidRDefault="0062090A" w:rsidP="00FA14AB">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i/>
                <w:sz w:val="24"/>
                <w:szCs w:val="24"/>
                <w:lang w:eastAsia="lt-LT"/>
              </w:rPr>
              <w:t>Ekonomiškai neaktyvus asmuo</w:t>
            </w:r>
            <w:r w:rsidRPr="00FA14AB">
              <w:rPr>
                <w:rFonts w:ascii="Times New Roman" w:hAnsi="Times New Roman" w:cs="Times New Roman"/>
                <w:sz w:val="24"/>
                <w:szCs w:val="24"/>
                <w:lang w:eastAsia="lt-LT"/>
              </w:rPr>
              <w:t xml:space="preserve"> – asmuo, kuris nėra teritorinėje darbo biržoje registruotas kaip bedarbio statusą ar sustabdytą bedarbio statusą turintis asmuo ir kuris atitinka visas šias sąlygas:</w:t>
            </w:r>
          </w:p>
          <w:p w14:paraId="0E2C047D" w14:textId="77777777" w:rsidR="0062090A" w:rsidRPr="00FA14AB" w:rsidRDefault="0062090A" w:rsidP="00FA14AB">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sz w:val="24"/>
                <w:szCs w:val="24"/>
                <w:lang w:eastAsia="lt-LT"/>
              </w:rPr>
              <w:t>- yra darbingas;</w:t>
            </w:r>
          </w:p>
          <w:p w14:paraId="49B4D985" w14:textId="77777777" w:rsidR="0062090A" w:rsidRPr="00FA14AB" w:rsidRDefault="0062090A" w:rsidP="00FA14AB">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sz w:val="24"/>
                <w:szCs w:val="24"/>
                <w:lang w:eastAsia="lt-LT"/>
              </w:rPr>
              <w:t>- nedirba pagal darbo sutartis ir darbo santykiams prilygintų teisinių santykių pagrindu;</w:t>
            </w:r>
          </w:p>
          <w:p w14:paraId="3A09A04E" w14:textId="77777777" w:rsidR="0062090A" w:rsidRPr="00FA14AB" w:rsidRDefault="0062090A" w:rsidP="00FA14AB">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sz w:val="24"/>
                <w:szCs w:val="24"/>
                <w:lang w:eastAsia="lt-LT"/>
              </w:rPr>
              <w:t>- nesiverčia individualia veikla;</w:t>
            </w:r>
          </w:p>
          <w:p w14:paraId="1E5793C6" w14:textId="77777777" w:rsidR="0062090A" w:rsidRPr="00FA14AB" w:rsidRDefault="0062090A" w:rsidP="00FA14AB">
            <w:pPr>
              <w:spacing w:after="0" w:line="240" w:lineRule="auto"/>
              <w:jc w:val="both"/>
              <w:rPr>
                <w:rFonts w:ascii="Times New Roman" w:hAnsi="Times New Roman" w:cs="Times New Roman"/>
                <w:sz w:val="24"/>
                <w:szCs w:val="24"/>
                <w:lang w:eastAsia="lt-LT"/>
              </w:rPr>
            </w:pPr>
            <w:r w:rsidRPr="00FA14AB">
              <w:rPr>
                <w:rFonts w:ascii="Times New Roman" w:hAnsi="Times New Roman" w:cs="Times New Roman"/>
                <w:sz w:val="24"/>
                <w:szCs w:val="24"/>
                <w:lang w:eastAsia="lt-LT"/>
              </w:rPr>
              <w:t>- neturi ūkininko statuso ar nėra ūkininko partneris, ar žemės ūkio veiklos subjektas ir (arba) yra atostogose vaikui prižiūrėti (iki vaikui sukaks treji metai).</w:t>
            </w:r>
          </w:p>
          <w:p w14:paraId="20CCD8B1" w14:textId="77777777" w:rsidR="0062090A" w:rsidRPr="00FA14AB" w:rsidRDefault="0062090A" w:rsidP="00FA14AB">
            <w:pPr>
              <w:spacing w:after="0" w:line="240" w:lineRule="auto"/>
              <w:jc w:val="both"/>
              <w:rPr>
                <w:rFonts w:ascii="Times New Roman" w:hAnsi="Times New Roman" w:cs="Times New Roman"/>
                <w:sz w:val="24"/>
                <w:szCs w:val="24"/>
                <w:lang w:eastAsia="lt-LT"/>
              </w:rPr>
            </w:pPr>
          </w:p>
          <w:p w14:paraId="09ACCF05" w14:textId="6010D9D3" w:rsidR="0062090A" w:rsidRPr="00FA14AB" w:rsidRDefault="0062090A"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Pagal Profesinio mokymo įstatymo 6 str. 7 d. pameistrystės darbo sutartis gali būti sudaroma tik su asmeniu, įgijusiu pagrindinį išsilavinimą (t. y. užbaigus 10 klasių).</w:t>
            </w:r>
          </w:p>
          <w:p w14:paraId="4D94B1A2" w14:textId="1FCFFCB2" w:rsidR="0062090A" w:rsidRPr="00FA14AB" w:rsidRDefault="0062090A" w:rsidP="00FA14AB">
            <w:pPr>
              <w:spacing w:after="0" w:line="240" w:lineRule="auto"/>
              <w:rPr>
                <w:rFonts w:ascii="Times New Roman" w:hAnsi="Times New Roman" w:cs="Times New Roman"/>
                <w:sz w:val="24"/>
                <w:szCs w:val="24"/>
              </w:rPr>
            </w:pPr>
          </w:p>
        </w:tc>
      </w:tr>
      <w:tr w:rsidR="0014103B" w:rsidRPr="00FA14AB" w14:paraId="6AB0F781" w14:textId="77777777" w:rsidTr="00BF4E84">
        <w:tc>
          <w:tcPr>
            <w:tcW w:w="1838" w:type="dxa"/>
          </w:tcPr>
          <w:p w14:paraId="3C7092B6" w14:textId="25FCA187" w:rsidR="0014103B" w:rsidRPr="00FA14AB" w:rsidRDefault="00696371"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lastRenderedPageBreak/>
              <w:t>5</w:t>
            </w:r>
            <w:r w:rsidR="0014103B" w:rsidRPr="00FA14AB">
              <w:rPr>
                <w:rFonts w:ascii="Times New Roman" w:hAnsi="Times New Roman" w:cs="Times New Roman"/>
                <w:b/>
                <w:sz w:val="24"/>
                <w:szCs w:val="24"/>
              </w:rPr>
              <w:t>. Tinkamos finansuoti išlaidos</w:t>
            </w:r>
          </w:p>
        </w:tc>
        <w:tc>
          <w:tcPr>
            <w:tcW w:w="7793" w:type="dxa"/>
          </w:tcPr>
          <w:p w14:paraId="45B92443" w14:textId="77777777" w:rsidR="0014103B" w:rsidRPr="00FA14AB" w:rsidRDefault="0014103B" w:rsidP="00FA14AB">
            <w:pPr>
              <w:spacing w:after="0" w:line="240" w:lineRule="auto"/>
              <w:jc w:val="both"/>
              <w:rPr>
                <w:rFonts w:ascii="Times New Roman" w:hAnsi="Times New Roman" w:cs="Times New Roman"/>
                <w:sz w:val="24"/>
                <w:szCs w:val="24"/>
              </w:rPr>
            </w:pPr>
          </w:p>
        </w:tc>
      </w:tr>
      <w:tr w:rsidR="0014103B" w:rsidRPr="00FA14AB" w14:paraId="0B8625E5" w14:textId="77777777" w:rsidTr="00BF4E84">
        <w:tc>
          <w:tcPr>
            <w:tcW w:w="1838" w:type="dxa"/>
          </w:tcPr>
          <w:p w14:paraId="67CD7C27" w14:textId="5120C247" w:rsidR="00696371" w:rsidRPr="00FA14AB" w:rsidRDefault="00696371"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t>5.1.</w:t>
            </w:r>
          </w:p>
          <w:p w14:paraId="2213EF8D" w14:textId="77777777" w:rsidR="0014103B" w:rsidRPr="00FA14AB" w:rsidRDefault="0014103B" w:rsidP="00FA14AB">
            <w:pPr>
              <w:spacing w:after="0" w:line="240" w:lineRule="auto"/>
              <w:jc w:val="center"/>
              <w:rPr>
                <w:rFonts w:ascii="Times New Roman" w:hAnsi="Times New Roman" w:cs="Times New Roman"/>
                <w:b/>
                <w:sz w:val="24"/>
                <w:szCs w:val="24"/>
                <w:u w:val="single"/>
              </w:rPr>
            </w:pPr>
            <w:r w:rsidRPr="00FA14AB">
              <w:rPr>
                <w:rFonts w:ascii="Times New Roman" w:hAnsi="Times New Roman" w:cs="Times New Roman"/>
                <w:b/>
                <w:sz w:val="24"/>
                <w:szCs w:val="24"/>
                <w:u w:val="single"/>
              </w:rPr>
              <w:t>2 kategorija</w:t>
            </w:r>
          </w:p>
          <w:p w14:paraId="71D9A5F9" w14:textId="77777777" w:rsidR="0014103B" w:rsidRPr="00FA14AB" w:rsidRDefault="0014103B" w:rsidP="00FA14AB">
            <w:pPr>
              <w:spacing w:after="0" w:line="240" w:lineRule="auto"/>
              <w:jc w:val="center"/>
              <w:rPr>
                <w:rFonts w:ascii="Times New Roman" w:hAnsi="Times New Roman" w:cs="Times New Roman"/>
                <w:sz w:val="24"/>
                <w:szCs w:val="24"/>
              </w:rPr>
            </w:pPr>
            <w:r w:rsidRPr="00FA14AB">
              <w:rPr>
                <w:rFonts w:ascii="Times New Roman" w:hAnsi="Times New Roman" w:cs="Times New Roman"/>
                <w:sz w:val="24"/>
                <w:szCs w:val="24"/>
              </w:rPr>
              <w:t>„Nekilnojamasis turtas“</w:t>
            </w:r>
          </w:p>
        </w:tc>
        <w:tc>
          <w:tcPr>
            <w:tcW w:w="7793" w:type="dxa"/>
          </w:tcPr>
          <w:p w14:paraId="45C132AC"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FA14AB">
              <w:rPr>
                <w:rFonts w:ascii="Times New Roman" w:hAnsi="Times New Roman" w:cs="Times New Roman"/>
                <w:sz w:val="24"/>
                <w:szCs w:val="24"/>
              </w:rPr>
              <w:t>ių</w:t>
            </w:r>
            <w:proofErr w:type="spellEnd"/>
            <w:r w:rsidRPr="00FA14AB">
              <w:rPr>
                <w:rFonts w:ascii="Times New Roman" w:hAnsi="Times New Roman" w:cs="Times New Roman"/>
                <w:sz w:val="24"/>
                <w:szCs w:val="24"/>
              </w:rPr>
              <w:t>) valdomas nekilnojamasis turtas, kuris gali būti numatomas kaip projekto vykdytojo nuosavas nepiniginis įnašas, jeigu tenkinamos visos šios sąlygos:</w:t>
            </w:r>
          </w:p>
          <w:p w14:paraId="1FC1DC02"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6B22054D"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nekilnojamasis turtas yra įtrauktas į projekto vykdytojo ar partnerio apskaitą;</w:t>
            </w:r>
          </w:p>
          <w:p w14:paraId="13324D3E"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0BC9F727"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 ataskaitos parengimo išlaidos.</w:t>
            </w:r>
          </w:p>
          <w:p w14:paraId="5E1B4C69"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xml:space="preserve">Jeigu tik dalis nekilnojamojo turto yra susijusi su projektu, ši dalis turi būti aiškiai ir argumentuotai nustatyta kaip faktinis dydis arba taikant pro </w:t>
            </w:r>
            <w:proofErr w:type="spellStart"/>
            <w:r w:rsidRPr="00FA14AB">
              <w:rPr>
                <w:rFonts w:ascii="Times New Roman" w:hAnsi="Times New Roman" w:cs="Times New Roman"/>
                <w:sz w:val="24"/>
                <w:szCs w:val="24"/>
              </w:rPr>
              <w:t>rata</w:t>
            </w:r>
            <w:proofErr w:type="spellEnd"/>
            <w:r w:rsidRPr="00FA14AB">
              <w:rPr>
                <w:rFonts w:ascii="Times New Roman" w:hAnsi="Times New Roman" w:cs="Times New Roman"/>
                <w:sz w:val="24"/>
                <w:szCs w:val="24"/>
              </w:rPr>
              <w:t xml:space="preserve"> (proporcingo išlaidų priskyrimo) principą.</w:t>
            </w:r>
          </w:p>
          <w:p w14:paraId="584F4FA7" w14:textId="77777777" w:rsidR="0014103B" w:rsidRPr="00FA14AB" w:rsidRDefault="0014103B" w:rsidP="00FA14AB">
            <w:pPr>
              <w:spacing w:after="0" w:line="240" w:lineRule="auto"/>
              <w:jc w:val="both"/>
              <w:rPr>
                <w:rFonts w:ascii="Times New Roman" w:hAnsi="Times New Roman" w:cs="Times New Roman"/>
                <w:sz w:val="24"/>
                <w:szCs w:val="24"/>
              </w:rPr>
            </w:pPr>
          </w:p>
          <w:p w14:paraId="6FD9A46F" w14:textId="0AF75640" w:rsidR="00C45947" w:rsidRPr="00FA14AB" w:rsidRDefault="00C45947" w:rsidP="005F3911">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Šios išlaidos gali sudaryti ne daugiau kaip 10 proc. visų projekto tinkamų finansuoti išlaidų (nustatant šių išlaidų procentinę dalį skaičiuojamos visų projekto veiklų  išlaidos, priskiriamos 2 kategorijai, ir visos projekto tinkamos finansuoti išlaidos).</w:t>
            </w:r>
          </w:p>
        </w:tc>
      </w:tr>
      <w:tr w:rsidR="0014103B" w:rsidRPr="00FA14AB" w14:paraId="1B708FFC" w14:textId="77777777" w:rsidTr="00BF4E84">
        <w:tc>
          <w:tcPr>
            <w:tcW w:w="1838" w:type="dxa"/>
          </w:tcPr>
          <w:p w14:paraId="70C9FD06" w14:textId="0FFCCA37" w:rsidR="00696371" w:rsidRPr="00FA14AB" w:rsidRDefault="00696371"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t>5.2.</w:t>
            </w:r>
          </w:p>
          <w:p w14:paraId="34688780" w14:textId="77777777" w:rsidR="0014103B" w:rsidRPr="00FA14AB" w:rsidRDefault="0014103B" w:rsidP="00FA14AB">
            <w:pPr>
              <w:spacing w:after="0" w:line="240" w:lineRule="auto"/>
              <w:jc w:val="center"/>
              <w:rPr>
                <w:rFonts w:ascii="Times New Roman" w:hAnsi="Times New Roman" w:cs="Times New Roman"/>
                <w:b/>
                <w:sz w:val="24"/>
                <w:szCs w:val="24"/>
                <w:u w:val="single"/>
              </w:rPr>
            </w:pPr>
            <w:r w:rsidRPr="00FA14AB">
              <w:rPr>
                <w:rFonts w:ascii="Times New Roman" w:hAnsi="Times New Roman" w:cs="Times New Roman"/>
                <w:b/>
                <w:sz w:val="24"/>
                <w:szCs w:val="24"/>
                <w:u w:val="single"/>
              </w:rPr>
              <w:t>4 kategorija</w:t>
            </w:r>
          </w:p>
          <w:p w14:paraId="29231404" w14:textId="77777777" w:rsidR="0014103B" w:rsidRPr="00FA14AB" w:rsidRDefault="0014103B" w:rsidP="00FA14AB">
            <w:pPr>
              <w:spacing w:after="0" w:line="240" w:lineRule="auto"/>
              <w:jc w:val="center"/>
              <w:rPr>
                <w:rFonts w:ascii="Times New Roman" w:hAnsi="Times New Roman" w:cs="Times New Roman"/>
                <w:sz w:val="24"/>
                <w:szCs w:val="24"/>
              </w:rPr>
            </w:pPr>
            <w:r w:rsidRPr="00FA14AB">
              <w:rPr>
                <w:rFonts w:ascii="Times New Roman" w:hAnsi="Times New Roman" w:cs="Times New Roman"/>
                <w:sz w:val="24"/>
                <w:szCs w:val="24"/>
              </w:rPr>
              <w:t>„Įranga, įrenginiai ir kitas turtas“</w:t>
            </w:r>
          </w:p>
        </w:tc>
        <w:tc>
          <w:tcPr>
            <w:tcW w:w="7793" w:type="dxa"/>
          </w:tcPr>
          <w:p w14:paraId="41C3A11D"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 taip pat projekto vykdytoju ar partneriu nesanti projektų veiklų dalyvius priimanti organizacija.</w:t>
            </w:r>
          </w:p>
          <w:p w14:paraId="0908B034" w14:textId="77777777" w:rsidR="0014103B" w:rsidRPr="00FA14AB" w:rsidRDefault="0014103B" w:rsidP="00FA14AB">
            <w:pPr>
              <w:spacing w:after="0" w:line="240" w:lineRule="auto"/>
              <w:jc w:val="both"/>
              <w:rPr>
                <w:rFonts w:ascii="Times New Roman" w:hAnsi="Times New Roman" w:cs="Times New Roman"/>
                <w:sz w:val="24"/>
                <w:szCs w:val="24"/>
              </w:rPr>
            </w:pPr>
          </w:p>
          <w:p w14:paraId="6BFE7237" w14:textId="60FAA776" w:rsidR="00E73633" w:rsidRPr="00FA14AB" w:rsidRDefault="00E73633" w:rsidP="005F3911">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Šios išlaidos (susijusios su visų projekto veiklų vykdymu) gali sudaryti ne daugiau kaip 30 proc. visų tinkamų finansuoti projekto išlaidų (nustatant šių išlaidų procentinę dalį skaičiuojamos visų projekto veiklų  išlaidos, priskiriamos 4 kategorijai, ir visos projekto tinkamos finansuoti išlaidos).</w:t>
            </w:r>
          </w:p>
        </w:tc>
      </w:tr>
      <w:tr w:rsidR="0014103B" w:rsidRPr="00FA14AB" w14:paraId="7B394855" w14:textId="77777777" w:rsidTr="00BF4E84">
        <w:tc>
          <w:tcPr>
            <w:tcW w:w="1838" w:type="dxa"/>
          </w:tcPr>
          <w:p w14:paraId="6FE65D58" w14:textId="7397F01A" w:rsidR="00696371" w:rsidRPr="00FA14AB" w:rsidRDefault="00696371"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t>5.3.</w:t>
            </w:r>
          </w:p>
          <w:p w14:paraId="48508599" w14:textId="77777777" w:rsidR="0014103B" w:rsidRPr="00FA14AB" w:rsidRDefault="0014103B" w:rsidP="00FA14AB">
            <w:pPr>
              <w:spacing w:after="0" w:line="240" w:lineRule="auto"/>
              <w:jc w:val="center"/>
              <w:rPr>
                <w:rFonts w:ascii="Times New Roman" w:hAnsi="Times New Roman" w:cs="Times New Roman"/>
                <w:b/>
                <w:sz w:val="24"/>
                <w:szCs w:val="24"/>
                <w:u w:val="single"/>
              </w:rPr>
            </w:pPr>
            <w:r w:rsidRPr="00FA14AB">
              <w:rPr>
                <w:rFonts w:ascii="Times New Roman" w:hAnsi="Times New Roman" w:cs="Times New Roman"/>
                <w:b/>
                <w:sz w:val="24"/>
                <w:szCs w:val="24"/>
                <w:u w:val="single"/>
              </w:rPr>
              <w:t>5 kategorija</w:t>
            </w:r>
          </w:p>
          <w:p w14:paraId="54220A42" w14:textId="77777777" w:rsidR="0014103B" w:rsidRPr="00FA14AB" w:rsidRDefault="0014103B" w:rsidP="00FA14AB">
            <w:pPr>
              <w:spacing w:after="0" w:line="240" w:lineRule="auto"/>
              <w:jc w:val="center"/>
              <w:rPr>
                <w:rFonts w:ascii="Times New Roman" w:hAnsi="Times New Roman" w:cs="Times New Roman"/>
                <w:sz w:val="24"/>
                <w:szCs w:val="24"/>
              </w:rPr>
            </w:pPr>
            <w:r w:rsidRPr="00FA14AB">
              <w:rPr>
                <w:rFonts w:ascii="Times New Roman" w:hAnsi="Times New Roman" w:cs="Times New Roman"/>
                <w:sz w:val="24"/>
                <w:szCs w:val="24"/>
              </w:rPr>
              <w:t>„Projekto vykdymas“</w:t>
            </w:r>
          </w:p>
        </w:tc>
        <w:tc>
          <w:tcPr>
            <w:tcW w:w="7793" w:type="dxa"/>
          </w:tcPr>
          <w:p w14:paraId="38F07159" w14:textId="77777777" w:rsidR="0014103B" w:rsidRPr="00FA14AB" w:rsidRDefault="0014103B" w:rsidP="00FA14AB">
            <w:pPr>
              <w:spacing w:after="0" w:line="240" w:lineRule="auto"/>
              <w:rPr>
                <w:rFonts w:ascii="Times New Roman" w:hAnsi="Times New Roman" w:cs="Times New Roman"/>
                <w:sz w:val="24"/>
                <w:szCs w:val="24"/>
              </w:rPr>
            </w:pPr>
          </w:p>
        </w:tc>
      </w:tr>
      <w:tr w:rsidR="0014103B" w:rsidRPr="00FA14AB" w14:paraId="5749636E" w14:textId="77777777" w:rsidTr="00BF4E84">
        <w:tc>
          <w:tcPr>
            <w:tcW w:w="1838" w:type="dxa"/>
            <w:vMerge w:val="restart"/>
          </w:tcPr>
          <w:p w14:paraId="5F98DF63"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06BEB235" w14:textId="26E30E75" w:rsidR="0014103B" w:rsidRPr="00FA14AB" w:rsidRDefault="0014103B"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w:t>
            </w:r>
            <w:r w:rsidR="00696371" w:rsidRPr="00FA14AB">
              <w:rPr>
                <w:rFonts w:ascii="Times New Roman" w:hAnsi="Times New Roman" w:cs="Times New Roman"/>
                <w:b/>
                <w:sz w:val="24"/>
                <w:szCs w:val="24"/>
              </w:rPr>
              <w:t>3.</w:t>
            </w:r>
            <w:r w:rsidRPr="00FA14AB">
              <w:rPr>
                <w:rFonts w:ascii="Times New Roman" w:hAnsi="Times New Roman" w:cs="Times New Roman"/>
                <w:b/>
                <w:sz w:val="24"/>
                <w:szCs w:val="24"/>
              </w:rPr>
              <w:t>1.</w:t>
            </w:r>
          </w:p>
          <w:p w14:paraId="5CC75B8A"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laikoma:</w:t>
            </w:r>
          </w:p>
          <w:p w14:paraId="670FB77D"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Projekto veiklas vykdančių projekto vykdytojo ir partnerio organizacijų darbuotojų darbo užmokesčio ir susijusių kasmetinių atostogų bei darbdavio įsipareigojimų, apskaičiuotų ir išmokėtų už darbo laiką, kurio metu darbuotojai vykdė projekto veiklas, išlaidos.</w:t>
            </w:r>
          </w:p>
          <w:p w14:paraId="60FF2800"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lastRenderedPageBreak/>
              <w:t>- Projekto veiklas vykdančių fizinių asmenų, dirbančių pagal autorines ar paslaugų sutartis, įskaitant mažųjų bendrijų vadovus ir asmenis, mažosiose bendrijose dirbančius pagal paslaugų (civilines) sutartis, išlaidos.</w:t>
            </w:r>
            <w:r w:rsidRPr="00FA14AB">
              <w:rPr>
                <w:rFonts w:ascii="Times New Roman" w:hAnsi="Times New Roman" w:cs="Times New Roman"/>
                <w:sz w:val="24"/>
                <w:szCs w:val="24"/>
              </w:rPr>
              <w:br/>
            </w:r>
          </w:p>
          <w:p w14:paraId="37AE6FED" w14:textId="550BA6CB"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Tinkamos finansuoti yra projekto vykdytoju ar partneriu esančios projekto veiklų dalyvius priimančios organizacijos</w:t>
            </w:r>
            <w:r w:rsidR="0062090A" w:rsidRPr="00FA14AB">
              <w:rPr>
                <w:rFonts w:ascii="Times New Roman" w:hAnsi="Times New Roman" w:cs="Times New Roman"/>
                <w:sz w:val="24"/>
                <w:szCs w:val="24"/>
              </w:rPr>
              <w:t xml:space="preserve"> </w:t>
            </w:r>
            <w:r w:rsidR="0062090A" w:rsidRPr="00FA14AB">
              <w:rPr>
                <w:rFonts w:ascii="Times New Roman" w:hAnsi="Times New Roman" w:cs="Times New Roman"/>
                <w:i/>
                <w:sz w:val="24"/>
                <w:szCs w:val="24"/>
              </w:rPr>
              <w:t xml:space="preserve">(t. y. organizacijos, </w:t>
            </w:r>
            <w:r w:rsidR="0062090A" w:rsidRPr="00FA14AB">
              <w:rPr>
                <w:rFonts w:ascii="Times New Roman" w:hAnsi="Times New Roman" w:cs="Times New Roman"/>
                <w:i/>
                <w:sz w:val="24"/>
                <w:szCs w:val="24"/>
                <w:lang w:eastAsia="lt-LT"/>
              </w:rPr>
              <w:t>kurioje projekto veiklų dalyvis įgyja praktinių įgūdžių dirbdamas ir mokydamasis pagal  pameistrystės darbo sutartį nesudarius mokymo sutarties)</w:t>
            </w:r>
            <w:r w:rsidRPr="00FA14AB">
              <w:rPr>
                <w:rFonts w:ascii="Times New Roman" w:hAnsi="Times New Roman" w:cs="Times New Roman"/>
                <w:sz w:val="24"/>
                <w:szCs w:val="24"/>
              </w:rPr>
              <w:t xml:space="preserve"> darbuotojų darbo užmokesčio ir su darbo užmokesčiu susijusių mokėjimų išlaidos, kurios apskaičiuotos ir išmokėtos už darbo laiką, kurio metu projekto vykdytojo ir (ar) partnerio (-</w:t>
            </w:r>
            <w:proofErr w:type="spellStart"/>
            <w:r w:rsidRPr="00FA14AB">
              <w:rPr>
                <w:rFonts w:ascii="Times New Roman" w:hAnsi="Times New Roman" w:cs="Times New Roman"/>
                <w:sz w:val="24"/>
                <w:szCs w:val="24"/>
              </w:rPr>
              <w:t>ių</w:t>
            </w:r>
            <w:proofErr w:type="spellEnd"/>
            <w:r w:rsidRPr="00FA14AB">
              <w:rPr>
                <w:rFonts w:ascii="Times New Roman" w:hAnsi="Times New Roman" w:cs="Times New Roman"/>
                <w:sz w:val="24"/>
                <w:szCs w:val="24"/>
              </w:rPr>
              <w:t>) darbuotojas (-ai) vadovauja projekto veiklų dalyvio (-</w:t>
            </w:r>
            <w:proofErr w:type="spellStart"/>
            <w:r w:rsidRPr="00FA14AB">
              <w:rPr>
                <w:rFonts w:ascii="Times New Roman" w:hAnsi="Times New Roman" w:cs="Times New Roman"/>
                <w:sz w:val="24"/>
                <w:szCs w:val="24"/>
              </w:rPr>
              <w:t>ių</w:t>
            </w:r>
            <w:proofErr w:type="spellEnd"/>
            <w:r w:rsidRPr="00FA14AB">
              <w:rPr>
                <w:rFonts w:ascii="Times New Roman" w:hAnsi="Times New Roman" w:cs="Times New Roman"/>
                <w:sz w:val="24"/>
                <w:szCs w:val="24"/>
              </w:rPr>
              <w:t>) mokymo procesui, prižiūri, kaip atliekama darbo funkcija, pataria projekto veiklų dalyviui (-</w:t>
            </w:r>
            <w:proofErr w:type="spellStart"/>
            <w:r w:rsidRPr="00FA14AB">
              <w:rPr>
                <w:rFonts w:ascii="Times New Roman" w:hAnsi="Times New Roman" w:cs="Times New Roman"/>
                <w:sz w:val="24"/>
                <w:szCs w:val="24"/>
              </w:rPr>
              <w:t>iams</w:t>
            </w:r>
            <w:proofErr w:type="spellEnd"/>
            <w:r w:rsidRPr="00FA14AB">
              <w:rPr>
                <w:rFonts w:ascii="Times New Roman" w:hAnsi="Times New Roman" w:cs="Times New Roman"/>
                <w:sz w:val="24"/>
                <w:szCs w:val="24"/>
              </w:rPr>
              <w:t>) ir jį (juos) konsultuoja.</w:t>
            </w:r>
          </w:p>
          <w:p w14:paraId="1AF0507B" w14:textId="77777777" w:rsidR="0062090A" w:rsidRPr="00FA14AB" w:rsidRDefault="0062090A" w:rsidP="00FA14AB">
            <w:pPr>
              <w:spacing w:after="0" w:line="240" w:lineRule="auto"/>
              <w:jc w:val="both"/>
              <w:rPr>
                <w:rFonts w:ascii="Times New Roman" w:hAnsi="Times New Roman" w:cs="Times New Roman"/>
                <w:sz w:val="24"/>
                <w:szCs w:val="24"/>
              </w:rPr>
            </w:pPr>
          </w:p>
          <w:p w14:paraId="7A19DD20"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Valstybės ar savivaldybių biudžetinių įstaigų darbuotojui mokamo darbo užmokesčio dydis nustatomas vadovaujantis jų darbo užmokesčio dydį reglamentuojančių atitinkamų teisės aktų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4D4502EB" w14:textId="77777777" w:rsidR="0014103B" w:rsidRPr="00FA14AB" w:rsidRDefault="0014103B" w:rsidP="00FA14AB">
            <w:pPr>
              <w:spacing w:after="0" w:line="240" w:lineRule="auto"/>
              <w:jc w:val="both"/>
              <w:rPr>
                <w:rFonts w:ascii="Times New Roman" w:hAnsi="Times New Roman" w:cs="Times New Roman"/>
                <w:sz w:val="24"/>
                <w:szCs w:val="24"/>
              </w:rPr>
            </w:pPr>
          </w:p>
          <w:p w14:paraId="3BE18F76" w14:textId="55612C20" w:rsidR="0014103B" w:rsidRPr="00FA14AB" w:rsidRDefault="0014103B" w:rsidP="005F3911">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nustatymo tyrimo ataskaitoje, kuri skelbiama interneto svetainė</w:t>
            </w:r>
            <w:r w:rsidR="00FA14AB">
              <w:rPr>
                <w:rFonts w:ascii="Times New Roman" w:hAnsi="Times New Roman" w:cs="Times New Roman"/>
                <w:sz w:val="24"/>
                <w:szCs w:val="24"/>
              </w:rPr>
              <w:t>s</w:t>
            </w:r>
            <w:r w:rsidRPr="00FA14AB">
              <w:rPr>
                <w:rFonts w:ascii="Times New Roman" w:hAnsi="Times New Roman" w:cs="Times New Roman"/>
                <w:sz w:val="24"/>
                <w:szCs w:val="24"/>
              </w:rPr>
              <w:t xml:space="preserve"> </w:t>
            </w:r>
            <w:hyperlink r:id="rId43" w:history="1">
              <w:r w:rsidRPr="00FA14AB">
                <w:rPr>
                  <w:rStyle w:val="Hipersaitas"/>
                  <w:rFonts w:ascii="Times New Roman" w:hAnsi="Times New Roman" w:cs="Times New Roman"/>
                  <w:sz w:val="24"/>
                  <w:szCs w:val="24"/>
                </w:rPr>
                <w:t>www.esinvesticijos.lt</w:t>
              </w:r>
            </w:hyperlink>
            <w:r w:rsidR="00FA14AB">
              <w:rPr>
                <w:rStyle w:val="Hipersaitas"/>
                <w:rFonts w:ascii="Times New Roman" w:hAnsi="Times New Roman" w:cs="Times New Roman"/>
                <w:sz w:val="24"/>
                <w:szCs w:val="24"/>
              </w:rPr>
              <w:t xml:space="preserve"> </w:t>
            </w:r>
            <w:r w:rsidR="00FA14AB" w:rsidRPr="009F33F7">
              <w:rPr>
                <w:rFonts w:ascii="Times New Roman" w:hAnsi="Times New Roman" w:cs="Times New Roman"/>
                <w:sz w:val="24"/>
                <w:szCs w:val="24"/>
              </w:rPr>
              <w:t>skiltyje „Dokumentai“, ieškant „Tyrimai“ ir „Supaprastinto išlaidų apmokėjimo tyrimai“</w:t>
            </w:r>
            <w:r w:rsidR="00FA14AB">
              <w:rPr>
                <w:rFonts w:ascii="Times New Roman" w:hAnsi="Times New Roman" w:cs="Times New Roman"/>
                <w:sz w:val="24"/>
                <w:szCs w:val="24"/>
              </w:rPr>
              <w:t>.</w:t>
            </w:r>
          </w:p>
        </w:tc>
      </w:tr>
      <w:tr w:rsidR="0014103B" w:rsidRPr="00FA14AB" w14:paraId="6AFC72C2" w14:textId="77777777" w:rsidTr="00BF4E84">
        <w:tc>
          <w:tcPr>
            <w:tcW w:w="1838" w:type="dxa"/>
            <w:vMerge/>
          </w:tcPr>
          <w:p w14:paraId="35784A54"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62C84A69" w14:textId="06D3779E" w:rsidR="0014103B" w:rsidRPr="00FA14AB" w:rsidRDefault="0014103B"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w:t>
            </w:r>
            <w:r w:rsidR="00B011B5" w:rsidRPr="00FA14AB">
              <w:rPr>
                <w:rFonts w:ascii="Times New Roman" w:hAnsi="Times New Roman" w:cs="Times New Roman"/>
                <w:b/>
                <w:sz w:val="24"/>
                <w:szCs w:val="24"/>
              </w:rPr>
              <w:t>3.</w:t>
            </w:r>
            <w:r w:rsidRPr="00FA14AB">
              <w:rPr>
                <w:rFonts w:ascii="Times New Roman" w:hAnsi="Times New Roman" w:cs="Times New Roman"/>
                <w:b/>
                <w:sz w:val="24"/>
                <w:szCs w:val="24"/>
              </w:rPr>
              <w:t>2.</w:t>
            </w:r>
          </w:p>
          <w:p w14:paraId="38DB8C71"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laikoma projekto veiklas vykdančių savanorių savanoriška veikla, tiesiogiai susijusi su projekto veiklų vykdymu (t. y. veikla, kurią atlieka savanoriai vykdydami projekto veiklas).</w:t>
            </w:r>
          </w:p>
          <w:p w14:paraId="59A78CE9"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Išlaidos tinkamos tik kaip projekto vykdytojo nepiniginis nuosavas įnašas.</w:t>
            </w:r>
          </w:p>
          <w:p w14:paraId="0BD5B9E3" w14:textId="77777777" w:rsidR="0014103B" w:rsidRPr="00FA14AB" w:rsidRDefault="0014103B" w:rsidP="00FA14AB">
            <w:pPr>
              <w:spacing w:after="0" w:line="240" w:lineRule="auto"/>
              <w:jc w:val="both"/>
              <w:rPr>
                <w:rFonts w:ascii="Times New Roman" w:hAnsi="Times New Roman" w:cs="Times New Roman"/>
                <w:sz w:val="24"/>
                <w:szCs w:val="24"/>
              </w:rPr>
            </w:pPr>
          </w:p>
          <w:p w14:paraId="2148FAE1" w14:textId="6A742251" w:rsidR="0014103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u w:val="single"/>
              </w:rPr>
              <w:t>Apskaičiuojama</w:t>
            </w:r>
            <w:r w:rsidRPr="00FA14AB">
              <w:rPr>
                <w:rFonts w:ascii="Times New Roman" w:hAnsi="Times New Roman" w:cs="Times New Roman"/>
                <w:sz w:val="24"/>
                <w:szCs w:val="24"/>
              </w:rPr>
              <w:t xml:space="preserve"> taikant fiksuotąjį įkainį, kurio dydis nustatytas Projektą vykdančio personalo savanoriško darbo įnašo Priemonėje Nr. 08.61-ESFA-V-911 „Vietos plėtros strategijų įgyvendinimas“, fiksuotojo įkainio nustatymo tyrimo ataskaitoje, kuri skelbiama interneto svetainė</w:t>
            </w:r>
            <w:r w:rsidR="00FA14AB" w:rsidRPr="00FA14AB">
              <w:rPr>
                <w:rFonts w:ascii="Times New Roman" w:hAnsi="Times New Roman" w:cs="Times New Roman"/>
                <w:sz w:val="24"/>
                <w:szCs w:val="24"/>
              </w:rPr>
              <w:t>s</w:t>
            </w:r>
            <w:r w:rsidRPr="00FA14AB">
              <w:rPr>
                <w:rFonts w:ascii="Times New Roman" w:hAnsi="Times New Roman" w:cs="Times New Roman"/>
                <w:sz w:val="24"/>
                <w:szCs w:val="24"/>
              </w:rPr>
              <w:t xml:space="preserve"> </w:t>
            </w:r>
            <w:hyperlink r:id="rId44" w:history="1">
              <w:r w:rsidRPr="00FA14AB">
                <w:rPr>
                  <w:rStyle w:val="Hipersaitas"/>
                  <w:rFonts w:ascii="Times New Roman" w:hAnsi="Times New Roman" w:cs="Times New Roman"/>
                  <w:sz w:val="24"/>
                  <w:szCs w:val="24"/>
                </w:rPr>
                <w:t>www.esinvesticijos.lt</w:t>
              </w:r>
            </w:hyperlink>
            <w:r w:rsidR="00FA14AB" w:rsidRPr="009F33F7">
              <w:rPr>
                <w:rFonts w:ascii="Times New Roman" w:hAnsi="Times New Roman" w:cs="Times New Roman"/>
                <w:sz w:val="24"/>
                <w:szCs w:val="24"/>
              </w:rPr>
              <w:t xml:space="preserve"> skiltyje „Dokumentai“, ieškant „Tyrimai“ ir „Supaprastinto išlaidų apmokėjimo tyrimai“</w:t>
            </w:r>
            <w:r w:rsidR="00FA14AB">
              <w:rPr>
                <w:rFonts w:ascii="Times New Roman" w:hAnsi="Times New Roman" w:cs="Times New Roman"/>
                <w:sz w:val="24"/>
                <w:szCs w:val="24"/>
              </w:rPr>
              <w:t xml:space="preserve"> </w:t>
            </w:r>
            <w:r w:rsidRPr="00FA14AB">
              <w:rPr>
                <w:rFonts w:ascii="Times New Roman" w:hAnsi="Times New Roman" w:cs="Times New Roman"/>
                <w:sz w:val="24"/>
                <w:szCs w:val="24"/>
              </w:rPr>
              <w:t>(taikoma apskaičiuojant projekto veiklas vykdančių savanorių savanoriškos veiklos nepiniginio įnašo dydį).</w:t>
            </w:r>
          </w:p>
          <w:p w14:paraId="63626527" w14:textId="77777777" w:rsidR="00FA14AB" w:rsidRPr="00D62C4B" w:rsidRDefault="00FA14AB" w:rsidP="00FA14AB">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50CF7EF4" w14:textId="77777777" w:rsidR="00FA14AB" w:rsidRPr="00D62C4B" w:rsidRDefault="00FA14AB" w:rsidP="00FA14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07CD532C" w14:textId="446E71E7" w:rsidR="0014103B" w:rsidRPr="00FA14AB" w:rsidRDefault="00FA14AB" w:rsidP="00FA14AB">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p>
        </w:tc>
      </w:tr>
      <w:tr w:rsidR="0014103B" w:rsidRPr="00FA14AB" w14:paraId="37A91554" w14:textId="77777777" w:rsidTr="00BF4E84">
        <w:tc>
          <w:tcPr>
            <w:tcW w:w="1838" w:type="dxa"/>
            <w:vMerge/>
          </w:tcPr>
          <w:p w14:paraId="71CB6A05"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23AF313D" w14:textId="79A08D7C" w:rsidR="0014103B" w:rsidRPr="00FA14AB" w:rsidRDefault="0014103B"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w:t>
            </w:r>
            <w:r w:rsidR="00B011B5" w:rsidRPr="00FA14AB">
              <w:rPr>
                <w:rFonts w:ascii="Times New Roman" w:hAnsi="Times New Roman" w:cs="Times New Roman"/>
                <w:b/>
                <w:sz w:val="24"/>
                <w:szCs w:val="24"/>
              </w:rPr>
              <w:t>3.</w:t>
            </w:r>
          </w:p>
          <w:p w14:paraId="000ECF6C" w14:textId="7FE2D56B" w:rsidR="00BF4203" w:rsidRPr="00FA14AB" w:rsidRDefault="00BF4203"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xml:space="preserve">Tinkamomis finansuoti išlaidomis yra laikoma projekto veiklų dalyvių (  t. y. –  asmenų iš tikslinės grupės), kurie pagal pameistrystės darbo sutartį įsidarbina juridiniame asmenyje,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ir tarptautinės finansinės paramos). </w:t>
            </w:r>
          </w:p>
          <w:p w14:paraId="53380E97" w14:textId="77777777" w:rsidR="00BF4203" w:rsidRPr="00FA14AB" w:rsidRDefault="00BF4203" w:rsidP="00FA14AB">
            <w:pPr>
              <w:spacing w:after="0" w:line="240" w:lineRule="auto"/>
              <w:jc w:val="both"/>
              <w:rPr>
                <w:rFonts w:ascii="Times New Roman" w:hAnsi="Times New Roman" w:cs="Times New Roman"/>
                <w:sz w:val="24"/>
                <w:szCs w:val="24"/>
              </w:rPr>
            </w:pPr>
          </w:p>
          <w:p w14:paraId="2894A514" w14:textId="0F466CE9" w:rsidR="00BF4203" w:rsidRPr="00FA14AB" w:rsidRDefault="00BF4203"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Šios išlaidos yra apskaičiuojamos taikant Lietuvos Respublikos teisės aktų nustatytą minimalųjį darbo užmokestį</w:t>
            </w:r>
            <w:r w:rsidR="00585A75">
              <w:rPr>
                <w:rFonts w:ascii="Times New Roman" w:hAnsi="Times New Roman" w:cs="Times New Roman"/>
                <w:sz w:val="24"/>
                <w:szCs w:val="24"/>
              </w:rPr>
              <w:t>.</w:t>
            </w:r>
          </w:p>
          <w:p w14:paraId="25CCAA2C" w14:textId="698DB8CB" w:rsidR="0014103B" w:rsidRPr="00FA14AB" w:rsidRDefault="00BF4203"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Išlaidos yra tinkamos tik kaip projekto vykdytojo ir (ar) partnerio (-</w:t>
            </w:r>
            <w:proofErr w:type="spellStart"/>
            <w:r w:rsidRPr="00FA14AB">
              <w:rPr>
                <w:rFonts w:ascii="Times New Roman" w:hAnsi="Times New Roman" w:cs="Times New Roman"/>
                <w:sz w:val="24"/>
                <w:szCs w:val="24"/>
              </w:rPr>
              <w:t>ių</w:t>
            </w:r>
            <w:proofErr w:type="spellEnd"/>
            <w:r w:rsidRPr="00FA14AB">
              <w:rPr>
                <w:rFonts w:ascii="Times New Roman" w:hAnsi="Times New Roman" w:cs="Times New Roman"/>
                <w:sz w:val="24"/>
                <w:szCs w:val="24"/>
              </w:rPr>
              <w:t>) nuosavas įnašas.</w:t>
            </w:r>
          </w:p>
        </w:tc>
      </w:tr>
      <w:tr w:rsidR="0014103B" w:rsidRPr="00FA14AB" w14:paraId="180837BC" w14:textId="77777777" w:rsidTr="00BF4E84">
        <w:trPr>
          <w:trHeight w:val="1000"/>
        </w:trPr>
        <w:tc>
          <w:tcPr>
            <w:tcW w:w="1838" w:type="dxa"/>
            <w:vMerge/>
          </w:tcPr>
          <w:p w14:paraId="7F3807D7"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2391B9DE" w14:textId="0A3BE771" w:rsidR="0014103B" w:rsidRPr="00FA14AB" w:rsidRDefault="00BF4203" w:rsidP="00FA14AB">
            <w:pPr>
              <w:spacing w:after="0" w:line="240" w:lineRule="auto"/>
              <w:jc w:val="both"/>
              <w:rPr>
                <w:rFonts w:ascii="Times New Roman" w:hAnsi="Times New Roman" w:cs="Times New Roman"/>
                <w:b/>
                <w:sz w:val="24"/>
                <w:szCs w:val="24"/>
                <w:lang w:val="en-US"/>
              </w:rPr>
            </w:pPr>
            <w:r w:rsidRPr="00FA14AB">
              <w:rPr>
                <w:rFonts w:ascii="Times New Roman" w:hAnsi="Times New Roman" w:cs="Times New Roman"/>
                <w:b/>
                <w:sz w:val="24"/>
                <w:szCs w:val="24"/>
              </w:rPr>
              <w:t>5.</w:t>
            </w:r>
            <w:r w:rsidRPr="00FA14AB">
              <w:rPr>
                <w:rFonts w:ascii="Times New Roman" w:hAnsi="Times New Roman" w:cs="Times New Roman"/>
                <w:b/>
                <w:sz w:val="24"/>
                <w:szCs w:val="24"/>
                <w:lang w:val="en-US"/>
              </w:rPr>
              <w:t>3.4.</w:t>
            </w:r>
          </w:p>
          <w:p w14:paraId="48AE01C2" w14:textId="77777777" w:rsidR="00660848"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veikloms vykdyti reikalingo nekilnojamojo turto nuomos</w:t>
            </w:r>
            <w:r w:rsidRPr="00FA14AB">
              <w:rPr>
                <w:rFonts w:ascii="Times New Roman" w:hAnsi="Times New Roman" w:cs="Times New Roman"/>
                <w:b/>
                <w:sz w:val="24"/>
                <w:szCs w:val="24"/>
              </w:rPr>
              <w:t xml:space="preserve"> </w:t>
            </w:r>
            <w:r w:rsidRPr="00FA14AB">
              <w:rPr>
                <w:rFonts w:ascii="Times New Roman" w:hAnsi="Times New Roman" w:cs="Times New Roman"/>
                <w:sz w:val="24"/>
                <w:szCs w:val="24"/>
              </w:rPr>
              <w:t xml:space="preserve">išlaidos; </w:t>
            </w:r>
          </w:p>
          <w:p w14:paraId="28944FBE" w14:textId="56863D53"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šios išlaidos tinkamos finansuoti, jeigu tenkinamos visos šios sąlygos:</w:t>
            </w:r>
          </w:p>
          <w:p w14:paraId="5CC3FA8C"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projekto veiklas (arba jų dalį), kurioms vykdyti nuomojamas nekilnojamasis turtas, įgyvendina pats projekto vykdytojas ir (ar) partneris;</w:t>
            </w:r>
          </w:p>
          <w:p w14:paraId="656FB47C"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xml:space="preserve">- projekto vykdytojas ir (ar) partneris pagrindžia, kad: </w:t>
            </w:r>
          </w:p>
          <w:p w14:paraId="096BDAE8" w14:textId="7777777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a) projekto vykdytojo ar partnerio nuosavybės, patikėjimo ar panaudos teise valdomų patalpų ploto nepakanka projekto veikloms vykdyti arba projekto vykdytojo ar partnerio nuosavybės, patikėjimo ar panaudos teise valdomos patalpos dėl numatomų vykdyti projekto veiklų pobūdžio ir šioms veikloms taikomų teisės aktuose nustatytų reikalavimų yra netinkamos;</w:t>
            </w:r>
          </w:p>
          <w:p w14:paraId="33F9FA68" w14:textId="5C1496D0"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b) projekto vykdytojas ir partneris, siekdami įgyti teisę projekto veikloms vykdyti reikalingas patalpas valdyti panaudos ir (ar) patikėjimo teise, ėmėsi visų teisėtų priemonių, reikalingų tą teisę įgyti.</w:t>
            </w:r>
          </w:p>
        </w:tc>
      </w:tr>
      <w:tr w:rsidR="0014103B" w:rsidRPr="00FA14AB" w14:paraId="5189050E" w14:textId="77777777" w:rsidTr="00BF4E84">
        <w:tc>
          <w:tcPr>
            <w:tcW w:w="1838" w:type="dxa"/>
            <w:vMerge/>
          </w:tcPr>
          <w:p w14:paraId="0E4ED382"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0114DC26" w14:textId="77AC5864"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5.3.5</w:t>
            </w:r>
            <w:r w:rsidR="0014103B" w:rsidRPr="00FA14AB">
              <w:rPr>
                <w:rFonts w:ascii="Times New Roman" w:hAnsi="Times New Roman" w:cs="Times New Roman"/>
                <w:b/>
                <w:sz w:val="24"/>
                <w:szCs w:val="24"/>
              </w:rPr>
              <w:t>.</w:t>
            </w:r>
          </w:p>
          <w:p w14:paraId="11E9CDCE" w14:textId="1CEA98FC"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veikloms vykdyti reikalingo ir projekto vykdytojo ar partnerio nuosavybės, nuomos, panaudos ar patikėjimo teise valdomo nekilnojamojo turto (patalpų) eksploatavimo išlaidos (komunalinių paslaugų, šildymo, patalpų tvarkymo ir pan. išlaidos); šios išlaidos tinkamos finansuoti tuo atveju, kai projekto veiklas (arba jų dalį) įgyvendina pats projekto vykdytojas ar partneris.</w:t>
            </w:r>
          </w:p>
        </w:tc>
      </w:tr>
      <w:tr w:rsidR="0014103B" w:rsidRPr="00FA14AB" w14:paraId="2235837C" w14:textId="77777777" w:rsidTr="00BF4E84">
        <w:tc>
          <w:tcPr>
            <w:tcW w:w="1838" w:type="dxa"/>
            <w:vMerge/>
          </w:tcPr>
          <w:p w14:paraId="1093C889"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1080F4DB" w14:textId="1019D1EC"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w:t>
            </w:r>
            <w:r w:rsidR="0014103B" w:rsidRPr="00FA14AB">
              <w:rPr>
                <w:rFonts w:ascii="Times New Roman" w:hAnsi="Times New Roman" w:cs="Times New Roman"/>
                <w:b/>
                <w:sz w:val="24"/>
                <w:szCs w:val="24"/>
              </w:rPr>
              <w:t>.</w:t>
            </w:r>
            <w:r w:rsidRPr="00FA14AB">
              <w:rPr>
                <w:rFonts w:ascii="Times New Roman" w:hAnsi="Times New Roman" w:cs="Times New Roman"/>
                <w:b/>
                <w:sz w:val="24"/>
                <w:szCs w:val="24"/>
              </w:rPr>
              <w:t>6.</w:t>
            </w:r>
          </w:p>
          <w:p w14:paraId="3E3E3B2B" w14:textId="5E7C9315" w:rsidR="0014103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veikloms vykdyti reikalingų transporto priemonių nuomos ir eksploatavimo išlaidos; šios išlaidos tinkamos finansuoti tuo atveju, kai projekto vykdytojas ar partneris pats vykdo projekto veiklas (arba jų dalį), kurioms vykdyti nuomojama (-</w:t>
            </w:r>
            <w:proofErr w:type="spellStart"/>
            <w:r w:rsidRPr="00FA14AB">
              <w:rPr>
                <w:rFonts w:ascii="Times New Roman" w:hAnsi="Times New Roman" w:cs="Times New Roman"/>
                <w:sz w:val="24"/>
                <w:szCs w:val="24"/>
              </w:rPr>
              <w:t>os</w:t>
            </w:r>
            <w:proofErr w:type="spellEnd"/>
            <w:r w:rsidRPr="00FA14AB">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w:t>
            </w:r>
            <w:r w:rsidRPr="00FD265A">
              <w:rPr>
                <w:rFonts w:ascii="Times New Roman" w:hAnsi="Times New Roman" w:cs="Times New Roman"/>
                <w:sz w:val="24"/>
                <w:szCs w:val="24"/>
              </w:rPr>
              <w:t>įkainių nustatymo tyrimo ataskaitoje, kuri skelbiama interneto svetainė</w:t>
            </w:r>
            <w:r w:rsidR="00FA14AB" w:rsidRPr="00FD265A">
              <w:rPr>
                <w:rFonts w:ascii="Times New Roman" w:hAnsi="Times New Roman" w:cs="Times New Roman"/>
                <w:sz w:val="24"/>
                <w:szCs w:val="24"/>
              </w:rPr>
              <w:t>s</w:t>
            </w:r>
            <w:r w:rsidRPr="00FD265A">
              <w:rPr>
                <w:rFonts w:ascii="Times New Roman" w:hAnsi="Times New Roman" w:cs="Times New Roman"/>
                <w:sz w:val="24"/>
                <w:szCs w:val="24"/>
              </w:rPr>
              <w:t xml:space="preserve"> </w:t>
            </w:r>
            <w:hyperlink r:id="rId45" w:history="1">
              <w:r w:rsidRPr="00FD265A">
                <w:rPr>
                  <w:rStyle w:val="Hipersaitas"/>
                  <w:rFonts w:ascii="Times New Roman" w:hAnsi="Times New Roman" w:cs="Times New Roman"/>
                  <w:sz w:val="24"/>
                  <w:szCs w:val="24"/>
                </w:rPr>
                <w:t>www.esinvesticijos.lt</w:t>
              </w:r>
            </w:hyperlink>
            <w:r w:rsidR="00FA14AB" w:rsidRPr="00FD265A">
              <w:rPr>
                <w:rStyle w:val="Hipersaitas"/>
                <w:rFonts w:ascii="Times New Roman" w:hAnsi="Times New Roman" w:cs="Times New Roman"/>
                <w:sz w:val="24"/>
                <w:szCs w:val="24"/>
              </w:rPr>
              <w:t xml:space="preserve"> </w:t>
            </w:r>
            <w:r w:rsidR="00FD265A" w:rsidRPr="00FD265A">
              <w:rPr>
                <w:rFonts w:ascii="Times New Roman" w:hAnsi="Times New Roman" w:cs="Times New Roman"/>
                <w:sz w:val="24"/>
                <w:szCs w:val="24"/>
              </w:rPr>
              <w:t>skiltyje</w:t>
            </w:r>
            <w:r w:rsidR="00FD265A" w:rsidRPr="009F33F7">
              <w:rPr>
                <w:rFonts w:ascii="Times New Roman" w:hAnsi="Times New Roman" w:cs="Times New Roman"/>
                <w:sz w:val="24"/>
                <w:szCs w:val="24"/>
              </w:rPr>
              <w:t xml:space="preserve"> „Dokumentai“, ieškant „Tyrimai“ ir „Supaprastinto išlaidų apmokėjimo tyrimai“</w:t>
            </w:r>
            <w:r w:rsidR="00FD265A">
              <w:rPr>
                <w:rFonts w:ascii="Times New Roman" w:hAnsi="Times New Roman" w:cs="Times New Roman"/>
                <w:sz w:val="24"/>
                <w:szCs w:val="24"/>
              </w:rPr>
              <w:t>.</w:t>
            </w:r>
          </w:p>
          <w:p w14:paraId="6C236B56" w14:textId="21296EC7" w:rsidR="00FD265A" w:rsidRDefault="00FD265A" w:rsidP="00FA14AB">
            <w:pPr>
              <w:spacing w:after="0" w:line="240" w:lineRule="auto"/>
              <w:jc w:val="both"/>
              <w:rPr>
                <w:rFonts w:ascii="Times New Roman" w:hAnsi="Times New Roman" w:cs="Times New Roman"/>
                <w:sz w:val="24"/>
                <w:szCs w:val="24"/>
              </w:rPr>
            </w:pPr>
          </w:p>
          <w:p w14:paraId="0064C933" w14:textId="77777777" w:rsidR="00FD265A" w:rsidRPr="00EE6683" w:rsidRDefault="00FD265A" w:rsidP="00FD265A">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358767F2" w14:textId="77777777" w:rsidR="00FD265A" w:rsidRPr="00EE6683" w:rsidRDefault="00FD265A" w:rsidP="00D77B78">
            <w:pPr>
              <w:pStyle w:val="Sraopastraipa"/>
              <w:numPr>
                <w:ilvl w:val="0"/>
                <w:numId w:val="19"/>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7470B0A4" w14:textId="3BD23861" w:rsidR="0014103B" w:rsidRPr="00FA14AB" w:rsidRDefault="00FD265A" w:rsidP="00D77B78">
            <w:pPr>
              <w:pStyle w:val="Sraopastraipa"/>
              <w:numPr>
                <w:ilvl w:val="0"/>
                <w:numId w:val="19"/>
              </w:numPr>
              <w:spacing w:after="0" w:line="240" w:lineRule="auto"/>
              <w:jc w:val="both"/>
              <w:rPr>
                <w:rFonts w:ascii="Times New Roman" w:hAnsi="Times New Roman" w:cs="Times New Roman"/>
                <w:sz w:val="24"/>
                <w:szCs w:val="24"/>
              </w:rPr>
            </w:pPr>
            <w:r w:rsidRPr="00FD265A">
              <w:rPr>
                <w:rFonts w:ascii="Times New Roman" w:hAnsi="Times New Roman" w:cs="Times New Roman"/>
                <w:sz w:val="24"/>
                <w:szCs w:val="24"/>
              </w:rPr>
              <w:lastRenderedPageBreak/>
              <w:t>FĮ</w:t>
            </w:r>
            <w:r w:rsidRPr="00FD265A">
              <w:rPr>
                <w:rFonts w:ascii="Times New Roman" w:hAnsi="Times New Roman" w:cs="Times New Roman"/>
                <w:sz w:val="24"/>
                <w:szCs w:val="24"/>
                <w:vertAlign w:val="subscript"/>
              </w:rPr>
              <w:t xml:space="preserve"> kuro ir viešojo transporto (be PVM): </w:t>
            </w:r>
            <w:r w:rsidRPr="00FD265A">
              <w:rPr>
                <w:rFonts w:ascii="Times New Roman" w:hAnsi="Times New Roman" w:cs="Times New Roman"/>
                <w:sz w:val="24"/>
                <w:szCs w:val="24"/>
                <w:lang w:val="en-US"/>
              </w:rPr>
              <w:t>0</w:t>
            </w:r>
            <w:r w:rsidRPr="00FD265A">
              <w:rPr>
                <w:rFonts w:ascii="Times New Roman" w:hAnsi="Times New Roman" w:cs="Times New Roman"/>
                <w:sz w:val="24"/>
                <w:szCs w:val="24"/>
              </w:rPr>
              <w:t>,07</w:t>
            </w:r>
            <w:r w:rsidRPr="00FD265A">
              <w:rPr>
                <w:rFonts w:ascii="Times New Roman" w:hAnsi="Times New Roman" w:cs="Times New Roman"/>
                <w:sz w:val="24"/>
                <w:szCs w:val="24"/>
                <w:lang w:val="en-US"/>
              </w:rPr>
              <w:t xml:space="preserve"> Eur/km (</w:t>
            </w:r>
            <w:proofErr w:type="spellStart"/>
            <w:r w:rsidRPr="00FD265A">
              <w:rPr>
                <w:rFonts w:ascii="Times New Roman" w:hAnsi="Times New Roman" w:cs="Times New Roman"/>
                <w:i/>
                <w:sz w:val="24"/>
                <w:szCs w:val="24"/>
                <w:lang w:val="en-US"/>
              </w:rPr>
              <w:t>šis</w:t>
            </w:r>
            <w:proofErr w:type="spellEnd"/>
            <w:r w:rsidRPr="00FD265A">
              <w:rPr>
                <w:rFonts w:ascii="Times New Roman" w:hAnsi="Times New Roman" w:cs="Times New Roman"/>
                <w:i/>
                <w:sz w:val="24"/>
                <w:szCs w:val="24"/>
                <w:lang w:val="en-US"/>
              </w:rPr>
              <w:t xml:space="preserve"> </w:t>
            </w:r>
            <w:proofErr w:type="spellStart"/>
            <w:r w:rsidRPr="00FD265A">
              <w:rPr>
                <w:rFonts w:ascii="Times New Roman" w:hAnsi="Times New Roman" w:cs="Times New Roman"/>
                <w:i/>
                <w:sz w:val="24"/>
                <w:szCs w:val="24"/>
                <w:lang w:val="en-US"/>
              </w:rPr>
              <w:t>fiksuotasis</w:t>
            </w:r>
            <w:proofErr w:type="spellEnd"/>
            <w:r w:rsidRPr="00FD265A">
              <w:rPr>
                <w:rFonts w:ascii="Times New Roman" w:hAnsi="Times New Roman" w:cs="Times New Roman"/>
                <w:i/>
                <w:sz w:val="24"/>
                <w:szCs w:val="24"/>
                <w:lang w:val="en-US"/>
              </w:rPr>
              <w:t xml:space="preserve"> </w:t>
            </w:r>
            <w:proofErr w:type="spellStart"/>
            <w:r w:rsidRPr="00FD265A">
              <w:rPr>
                <w:rFonts w:ascii="Times New Roman" w:hAnsi="Times New Roman" w:cs="Times New Roman"/>
                <w:i/>
                <w:sz w:val="24"/>
                <w:szCs w:val="24"/>
                <w:lang w:val="en-US"/>
              </w:rPr>
              <w:t>įkainis</w:t>
            </w:r>
            <w:proofErr w:type="spellEnd"/>
            <w:r w:rsidRPr="00FD265A">
              <w:rPr>
                <w:rFonts w:ascii="Times New Roman" w:hAnsi="Times New Roman" w:cs="Times New Roman"/>
                <w:i/>
                <w:sz w:val="24"/>
                <w:szCs w:val="24"/>
                <w:lang w:val="en-US"/>
              </w:rPr>
              <w:t xml:space="preserve"> </w:t>
            </w:r>
            <w:proofErr w:type="spellStart"/>
            <w:r w:rsidRPr="00FD265A">
              <w:rPr>
                <w:rFonts w:ascii="Times New Roman" w:hAnsi="Times New Roman" w:cs="Times New Roman"/>
                <w:i/>
                <w:sz w:val="24"/>
                <w:szCs w:val="24"/>
                <w:lang w:val="en-US"/>
              </w:rPr>
              <w:t>taikomas</w:t>
            </w:r>
            <w:proofErr w:type="spellEnd"/>
            <w:r w:rsidRPr="00FD265A">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FD265A">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FD265A">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FD265A">
              <w:rPr>
                <w:rFonts w:ascii="Times New Roman" w:hAnsi="Times New Roman" w:cs="Times New Roman"/>
                <w:i/>
                <w:sz w:val="24"/>
                <w:szCs w:val="24"/>
              </w:rPr>
              <w:t>)</w:t>
            </w:r>
            <w:r w:rsidRPr="00FD265A">
              <w:rPr>
                <w:rFonts w:ascii="Times New Roman" w:hAnsi="Times New Roman" w:cs="Times New Roman"/>
                <w:sz w:val="24"/>
                <w:szCs w:val="24"/>
                <w:lang w:val="en-US"/>
              </w:rPr>
              <w:t>.</w:t>
            </w:r>
          </w:p>
        </w:tc>
      </w:tr>
      <w:tr w:rsidR="0014103B" w:rsidRPr="00FA14AB" w14:paraId="713274AF" w14:textId="77777777" w:rsidTr="00BF4E84">
        <w:tc>
          <w:tcPr>
            <w:tcW w:w="1838" w:type="dxa"/>
            <w:vMerge/>
          </w:tcPr>
          <w:p w14:paraId="7A01E1EB"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3544E537" w14:textId="7475D957"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w:t>
            </w:r>
            <w:r w:rsidR="0014103B" w:rsidRPr="00FA14AB">
              <w:rPr>
                <w:rFonts w:ascii="Times New Roman" w:hAnsi="Times New Roman" w:cs="Times New Roman"/>
                <w:b/>
                <w:sz w:val="24"/>
                <w:szCs w:val="24"/>
              </w:rPr>
              <w:t>.</w:t>
            </w:r>
            <w:r w:rsidRPr="00FA14AB">
              <w:rPr>
                <w:rFonts w:ascii="Times New Roman" w:hAnsi="Times New Roman" w:cs="Times New Roman"/>
                <w:b/>
                <w:sz w:val="24"/>
                <w:szCs w:val="24"/>
              </w:rPr>
              <w:t>7.</w:t>
            </w:r>
          </w:p>
          <w:p w14:paraId="1BD90F73" w14:textId="0AC9A9EC"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veikloms vykdyti reikalingų baldų, įrangos, įrenginių, įrankių, kompiuterinės technikos, programinės įrangos nuomos išlaidos (šios išlaidos tinkamos, kai projekto veiklas (ar jų dalį), kurių vykdymui nuomojamas šiame papunktyje nurodytas turtas, vykdo pats projekto vykdytojas ar partneris arba tuo atveju, taip pat projekto vykdytoju ar partneriu nesanti projekto veiklų dalyvius priimanti organizacija).</w:t>
            </w:r>
          </w:p>
        </w:tc>
      </w:tr>
      <w:tr w:rsidR="0014103B" w:rsidRPr="00FA14AB" w14:paraId="04A0B1E9" w14:textId="77777777" w:rsidTr="00BF4E84">
        <w:tc>
          <w:tcPr>
            <w:tcW w:w="1838" w:type="dxa"/>
            <w:vMerge/>
          </w:tcPr>
          <w:p w14:paraId="37B34979"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74167002" w14:textId="25AB8B4D"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5.3.8</w:t>
            </w:r>
            <w:r w:rsidR="0014103B" w:rsidRPr="00FA14AB">
              <w:rPr>
                <w:rFonts w:ascii="Times New Roman" w:hAnsi="Times New Roman" w:cs="Times New Roman"/>
                <w:b/>
                <w:sz w:val="24"/>
                <w:szCs w:val="24"/>
              </w:rPr>
              <w:t>.</w:t>
            </w:r>
          </w:p>
          <w:p w14:paraId="2F2DA1B0" w14:textId="75887D8D"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vykdytojui ar partneriui nuosavybės teise priklausančio ilgalaikio turto (baldų, įrangos, įrenginių, įrankių, kompiuterinės technikos), kuris naudojamas projekto veikloms vykdyti, nusidėvėjimo išlaidos (kiek tai susiję su projekto veiklų vykdymu); šios išlaidos tinkamos tuo atveju, jei turtas yra įsigytas nuosavomis lėšomis.</w:t>
            </w:r>
          </w:p>
        </w:tc>
      </w:tr>
      <w:tr w:rsidR="0014103B" w:rsidRPr="00FA14AB" w14:paraId="0CAA5252" w14:textId="77777777" w:rsidTr="00BF4E84">
        <w:tc>
          <w:tcPr>
            <w:tcW w:w="1838" w:type="dxa"/>
            <w:vMerge/>
          </w:tcPr>
          <w:p w14:paraId="23D5EA5F"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608D173A" w14:textId="7D76D4D9"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5.3.9</w:t>
            </w:r>
            <w:r w:rsidR="0014103B" w:rsidRPr="00FA14AB">
              <w:rPr>
                <w:rFonts w:ascii="Times New Roman" w:hAnsi="Times New Roman" w:cs="Times New Roman"/>
                <w:b/>
                <w:sz w:val="24"/>
                <w:szCs w:val="24"/>
              </w:rPr>
              <w:t>.</w:t>
            </w:r>
          </w:p>
          <w:p w14:paraId="469CE92E" w14:textId="10457A9E"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veiklas vykdančių savanorių mokymų, reikalingų savanorius parengti savanoriškai veiklai atlikti, išlaidos.</w:t>
            </w:r>
          </w:p>
        </w:tc>
      </w:tr>
      <w:tr w:rsidR="0014103B" w:rsidRPr="00FA14AB" w14:paraId="1171F7F4" w14:textId="77777777" w:rsidTr="00BF4E84">
        <w:tc>
          <w:tcPr>
            <w:tcW w:w="1838" w:type="dxa"/>
            <w:vMerge/>
          </w:tcPr>
          <w:p w14:paraId="7D24C7A3"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070BACBB" w14:textId="22C76B3B"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5.3.10</w:t>
            </w:r>
            <w:r w:rsidR="0014103B" w:rsidRPr="00FA14AB">
              <w:rPr>
                <w:rFonts w:ascii="Times New Roman" w:hAnsi="Times New Roman" w:cs="Times New Roman"/>
                <w:b/>
                <w:sz w:val="24"/>
                <w:szCs w:val="24"/>
              </w:rPr>
              <w:t>.</w:t>
            </w:r>
          </w:p>
          <w:p w14:paraId="011EB0D1" w14:textId="547DC48E"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veiklose dalyvaujantiems projekto veiklų dalyviams reikalingų specialių drabužių ir individualios saugos priemonių įsigijimo, skiepijimo, sveikatos pažymos gavimo išlaidos (kai to reikia pagal vykdomos projekto veiklos pobūdį).</w:t>
            </w:r>
          </w:p>
        </w:tc>
      </w:tr>
      <w:tr w:rsidR="0014103B" w:rsidRPr="00FA14AB" w14:paraId="360FF840" w14:textId="77777777" w:rsidTr="00BF4E84">
        <w:tc>
          <w:tcPr>
            <w:tcW w:w="1838" w:type="dxa"/>
            <w:vMerge/>
          </w:tcPr>
          <w:p w14:paraId="5C41FDB1"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6AAE6187" w14:textId="2AC54B30" w:rsidR="0014103B" w:rsidRPr="00FA14AB" w:rsidRDefault="0014103B"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w:t>
            </w:r>
            <w:r w:rsidR="00BF4203" w:rsidRPr="00FA14AB">
              <w:rPr>
                <w:rFonts w:ascii="Times New Roman" w:hAnsi="Times New Roman" w:cs="Times New Roman"/>
                <w:b/>
                <w:sz w:val="24"/>
                <w:szCs w:val="24"/>
              </w:rPr>
              <w:t>3.11</w:t>
            </w:r>
            <w:r w:rsidRPr="00FA14AB">
              <w:rPr>
                <w:rFonts w:ascii="Times New Roman" w:hAnsi="Times New Roman" w:cs="Times New Roman"/>
                <w:b/>
                <w:sz w:val="24"/>
                <w:szCs w:val="24"/>
              </w:rPr>
              <w:t>.</w:t>
            </w:r>
          </w:p>
          <w:p w14:paraId="4110A17C" w14:textId="77EA6E86"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veiklas vykdančių savanorių pašto, telefono išlaidos.</w:t>
            </w:r>
          </w:p>
        </w:tc>
      </w:tr>
      <w:tr w:rsidR="0014103B" w:rsidRPr="00FA14AB" w14:paraId="3C8729B8" w14:textId="77777777" w:rsidTr="00BF4E84">
        <w:tc>
          <w:tcPr>
            <w:tcW w:w="1838" w:type="dxa"/>
            <w:vMerge/>
          </w:tcPr>
          <w:p w14:paraId="1DB37FCD"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0A3A9911" w14:textId="16E9AB86"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5.3.12</w:t>
            </w:r>
            <w:r w:rsidR="0014103B" w:rsidRPr="00FA14AB">
              <w:rPr>
                <w:rFonts w:ascii="Times New Roman" w:hAnsi="Times New Roman" w:cs="Times New Roman"/>
                <w:b/>
                <w:sz w:val="24"/>
                <w:szCs w:val="24"/>
              </w:rPr>
              <w:t>.</w:t>
            </w:r>
          </w:p>
          <w:p w14:paraId="26C707E8" w14:textId="779EFCF1"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veiklas vykdančių savanorių savanoriškos veiklos vykdymo laikotarpiui tenkančios draudimo išlaidos.</w:t>
            </w:r>
          </w:p>
        </w:tc>
      </w:tr>
      <w:tr w:rsidR="0014103B" w:rsidRPr="00FA14AB" w14:paraId="3DF3E1F5" w14:textId="77777777" w:rsidTr="00BF4E84">
        <w:tc>
          <w:tcPr>
            <w:tcW w:w="1838" w:type="dxa"/>
            <w:vMerge/>
          </w:tcPr>
          <w:p w14:paraId="28585AE7"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60A40856" w14:textId="49DD4EA3" w:rsidR="0014103B" w:rsidRPr="00FA14AB" w:rsidRDefault="0014103B"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w:t>
            </w:r>
            <w:r w:rsidR="00BF4203" w:rsidRPr="00FA14AB">
              <w:rPr>
                <w:rFonts w:ascii="Times New Roman" w:hAnsi="Times New Roman" w:cs="Times New Roman"/>
                <w:b/>
                <w:sz w:val="24"/>
                <w:szCs w:val="24"/>
              </w:rPr>
              <w:t>3.13</w:t>
            </w:r>
            <w:r w:rsidRPr="00FA14AB">
              <w:rPr>
                <w:rFonts w:ascii="Times New Roman" w:hAnsi="Times New Roman" w:cs="Times New Roman"/>
                <w:b/>
                <w:sz w:val="24"/>
                <w:szCs w:val="24"/>
              </w:rPr>
              <w:t>.</w:t>
            </w:r>
          </w:p>
          <w:p w14:paraId="3C9F14F5" w14:textId="1DCAAB54"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xml:space="preserve">Tinkamomis finansuoti išlaidomis yra laikomos projekto veiklas vykdančių savanorių ir projekto veiklų dalyvių maitinimo išlaidos; maitinimo išlaidos kompensuojamos tik tuo atveju, kai projekto veiklas vykdančio savanorio tiesioginis dalyvavimas vykdant projekto veiklas trunka ne trumpiau kaip </w:t>
            </w:r>
            <w:r w:rsidR="006C7667">
              <w:rPr>
                <w:rFonts w:ascii="Times New Roman" w:hAnsi="Times New Roman" w:cs="Times New Roman"/>
                <w:sz w:val="24"/>
                <w:szCs w:val="24"/>
              </w:rPr>
              <w:t>2</w:t>
            </w:r>
            <w:r w:rsidR="006C7667" w:rsidRPr="00FA14AB">
              <w:rPr>
                <w:rFonts w:ascii="Times New Roman" w:hAnsi="Times New Roman" w:cs="Times New Roman"/>
                <w:sz w:val="24"/>
                <w:szCs w:val="24"/>
              </w:rPr>
              <w:t xml:space="preserve"> </w:t>
            </w:r>
            <w:r w:rsidRPr="00FA14AB">
              <w:rPr>
                <w:rFonts w:ascii="Times New Roman" w:hAnsi="Times New Roman" w:cs="Times New Roman"/>
                <w:sz w:val="24"/>
                <w:szCs w:val="24"/>
              </w:rPr>
              <w:t>valandas per parą.</w:t>
            </w:r>
          </w:p>
        </w:tc>
      </w:tr>
      <w:tr w:rsidR="0014103B" w:rsidRPr="00FA14AB" w14:paraId="491E5D9A" w14:textId="77777777" w:rsidTr="00BF4E84">
        <w:tc>
          <w:tcPr>
            <w:tcW w:w="1838" w:type="dxa"/>
            <w:vMerge/>
          </w:tcPr>
          <w:p w14:paraId="50303D82"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65B48555" w14:textId="5411869F"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5.3.14</w:t>
            </w:r>
            <w:r w:rsidR="0014103B" w:rsidRPr="00FA14AB">
              <w:rPr>
                <w:rFonts w:ascii="Times New Roman" w:hAnsi="Times New Roman" w:cs="Times New Roman"/>
                <w:b/>
                <w:sz w:val="24"/>
                <w:szCs w:val="24"/>
              </w:rPr>
              <w:t>.</w:t>
            </w:r>
          </w:p>
          <w:p w14:paraId="64835EAA" w14:textId="77777777" w:rsidR="0014103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veikloms vykdyti reikalingų mokymo priemonių, darbo priemonių ir medžiagų, taip pat kito trumpalaikio turto (išskyrus trumpalaikiam turtui priskiriamus baldus, įrangą ir įrenginius) įsigijimo ir nuomos išlaidos.</w:t>
            </w:r>
          </w:p>
          <w:p w14:paraId="349035DD" w14:textId="77777777" w:rsidR="00FD265A" w:rsidRDefault="00FD265A" w:rsidP="00FD265A">
            <w:pPr>
              <w:spacing w:after="0" w:line="240" w:lineRule="auto"/>
              <w:jc w:val="both"/>
              <w:rPr>
                <w:rFonts w:ascii="Times New Roman" w:hAnsi="Times New Roman" w:cs="Times New Roman"/>
                <w:sz w:val="24"/>
                <w:szCs w:val="24"/>
              </w:rPr>
            </w:pPr>
          </w:p>
          <w:p w14:paraId="1DFB349E" w14:textId="1ED38B35" w:rsidR="00FD265A" w:rsidRPr="00FA14AB" w:rsidRDefault="00FD265A" w:rsidP="00FD265A">
            <w:pPr>
              <w:spacing w:after="0" w:line="240" w:lineRule="auto"/>
              <w:jc w:val="both"/>
              <w:rPr>
                <w:rFonts w:ascii="Times New Roman" w:hAnsi="Times New Roman" w:cs="Times New Roman"/>
                <w:sz w:val="24"/>
                <w:szCs w:val="24"/>
              </w:rPr>
            </w:pPr>
          </w:p>
        </w:tc>
      </w:tr>
      <w:tr w:rsidR="0014103B" w:rsidRPr="00FA14AB" w14:paraId="4D08831E" w14:textId="77777777" w:rsidTr="00BF4E84">
        <w:tc>
          <w:tcPr>
            <w:tcW w:w="1838" w:type="dxa"/>
            <w:vMerge/>
          </w:tcPr>
          <w:p w14:paraId="2CF9AC5F"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015680AC" w14:textId="714AE87C" w:rsidR="0014103B" w:rsidRPr="00FA14AB" w:rsidRDefault="0014103B"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w:t>
            </w:r>
            <w:r w:rsidR="00BF4203" w:rsidRPr="00FA14AB">
              <w:rPr>
                <w:rFonts w:ascii="Times New Roman" w:hAnsi="Times New Roman" w:cs="Times New Roman"/>
                <w:b/>
                <w:sz w:val="24"/>
                <w:szCs w:val="24"/>
              </w:rPr>
              <w:t>3.15</w:t>
            </w:r>
            <w:r w:rsidRPr="00FA14AB">
              <w:rPr>
                <w:rFonts w:ascii="Times New Roman" w:hAnsi="Times New Roman" w:cs="Times New Roman"/>
                <w:b/>
                <w:sz w:val="24"/>
                <w:szCs w:val="24"/>
              </w:rPr>
              <w:t>.</w:t>
            </w:r>
          </w:p>
          <w:p w14:paraId="16BEEA3A" w14:textId="77777777" w:rsidR="00FD265A" w:rsidRDefault="0014103B" w:rsidP="00FD265A">
            <w:pPr>
              <w:spacing w:after="0" w:line="240" w:lineRule="auto"/>
              <w:jc w:val="both"/>
              <w:rPr>
                <w:rFonts w:ascii="Times New Roman" w:hAnsi="Times New Roman" w:cs="Times New Roman"/>
                <w:sz w:val="24"/>
                <w:szCs w:val="24"/>
              </w:rPr>
            </w:pPr>
            <w:r w:rsidRPr="00FD265A">
              <w:rPr>
                <w:rFonts w:ascii="Times New Roman" w:hAnsi="Times New Roman" w:cs="Times New Roman"/>
                <w:sz w:val="24"/>
                <w:szCs w:val="24"/>
              </w:rPr>
              <w:t xml:space="preserve">Tinkamomis finansuoti išlaidomis yra laikomos projekto veikloms vykdyti reikalingos kelionių išlaidos. Kelionių išlaidos apmokamos taikant kuro ir viešojo transporto išlaidų fiksuotuosius įkainius, kurių dydžiai nustatyti Kuro ir </w:t>
            </w:r>
            <w:r w:rsidRPr="00FD265A">
              <w:rPr>
                <w:rFonts w:ascii="Times New Roman" w:hAnsi="Times New Roman" w:cs="Times New Roman"/>
                <w:sz w:val="24"/>
                <w:szCs w:val="24"/>
              </w:rPr>
              <w:lastRenderedPageBreak/>
              <w:t>viešojo transporto išlaidų fiksuotųjų įkainių nustatymo tyrimo ataskaitoje, kuri skelbiama interneto svetainė</w:t>
            </w:r>
            <w:r w:rsidR="00FD265A" w:rsidRPr="00FD265A">
              <w:rPr>
                <w:rFonts w:ascii="Times New Roman" w:hAnsi="Times New Roman" w:cs="Times New Roman"/>
                <w:sz w:val="24"/>
                <w:szCs w:val="24"/>
              </w:rPr>
              <w:t>s</w:t>
            </w:r>
            <w:r w:rsidRPr="00FD265A">
              <w:rPr>
                <w:rFonts w:ascii="Times New Roman" w:hAnsi="Times New Roman" w:cs="Times New Roman"/>
                <w:sz w:val="24"/>
                <w:szCs w:val="24"/>
              </w:rPr>
              <w:t xml:space="preserve"> </w:t>
            </w:r>
            <w:hyperlink r:id="rId46" w:history="1">
              <w:r w:rsidRPr="00FD265A">
                <w:rPr>
                  <w:rStyle w:val="Hipersaitas"/>
                  <w:rFonts w:ascii="Times New Roman" w:hAnsi="Times New Roman" w:cs="Times New Roman"/>
                  <w:sz w:val="24"/>
                  <w:szCs w:val="24"/>
                </w:rPr>
                <w:t>www.esinvesticijos.lt</w:t>
              </w:r>
            </w:hyperlink>
            <w:r w:rsidR="00FD265A" w:rsidRPr="00FD265A">
              <w:rPr>
                <w:rStyle w:val="Hipersaitas"/>
                <w:rFonts w:ascii="Times New Roman" w:hAnsi="Times New Roman" w:cs="Times New Roman"/>
                <w:sz w:val="24"/>
                <w:szCs w:val="24"/>
              </w:rPr>
              <w:t xml:space="preserve"> </w:t>
            </w:r>
            <w:r w:rsidR="00FD265A" w:rsidRPr="00FD265A">
              <w:rPr>
                <w:rFonts w:ascii="Times New Roman" w:hAnsi="Times New Roman" w:cs="Times New Roman"/>
                <w:sz w:val="24"/>
                <w:szCs w:val="24"/>
              </w:rPr>
              <w:t>skiltyje „Dokumentai“, ieškant „Tyrimai“ ir „Supaprastinto išlaidų apmokėjimo tyrimai“.</w:t>
            </w:r>
          </w:p>
          <w:p w14:paraId="4E2CD752" w14:textId="12E282C1" w:rsidR="00FD265A" w:rsidRPr="00EE6683" w:rsidRDefault="00FD265A" w:rsidP="00FD265A">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294D4EAA" w14:textId="77777777" w:rsidR="00FD265A" w:rsidRPr="00EE6683" w:rsidRDefault="00FD265A" w:rsidP="00D77B78">
            <w:pPr>
              <w:pStyle w:val="Sraopastraipa"/>
              <w:numPr>
                <w:ilvl w:val="0"/>
                <w:numId w:val="20"/>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17164958" w14:textId="5CD88CF2" w:rsidR="0014103B" w:rsidRPr="00FA14AB" w:rsidRDefault="00FD265A" w:rsidP="00D77B78">
            <w:pPr>
              <w:pStyle w:val="Sraopastraipa"/>
              <w:numPr>
                <w:ilvl w:val="0"/>
                <w:numId w:val="20"/>
              </w:numPr>
              <w:spacing w:after="0" w:line="240" w:lineRule="auto"/>
              <w:jc w:val="both"/>
              <w:rPr>
                <w:rFonts w:ascii="Times New Roman" w:hAnsi="Times New Roman" w:cs="Times New Roman"/>
                <w:sz w:val="24"/>
                <w:szCs w:val="24"/>
              </w:rPr>
            </w:pPr>
            <w:r w:rsidRPr="00FD265A">
              <w:rPr>
                <w:rFonts w:ascii="Times New Roman" w:hAnsi="Times New Roman" w:cs="Times New Roman"/>
                <w:sz w:val="24"/>
                <w:szCs w:val="24"/>
              </w:rPr>
              <w:t>FĮ</w:t>
            </w:r>
            <w:r w:rsidRPr="00FD265A">
              <w:rPr>
                <w:rFonts w:ascii="Times New Roman" w:hAnsi="Times New Roman" w:cs="Times New Roman"/>
                <w:sz w:val="24"/>
                <w:szCs w:val="24"/>
                <w:vertAlign w:val="subscript"/>
              </w:rPr>
              <w:t xml:space="preserve"> kuro ir viešojo transporto (be PVM): </w:t>
            </w:r>
            <w:r w:rsidRPr="00FD265A">
              <w:rPr>
                <w:rFonts w:ascii="Times New Roman" w:hAnsi="Times New Roman" w:cs="Times New Roman"/>
                <w:sz w:val="24"/>
                <w:szCs w:val="24"/>
                <w:lang w:val="en-US"/>
              </w:rPr>
              <w:t>0</w:t>
            </w:r>
            <w:r w:rsidRPr="00FD265A">
              <w:rPr>
                <w:rFonts w:ascii="Times New Roman" w:hAnsi="Times New Roman" w:cs="Times New Roman"/>
                <w:sz w:val="24"/>
                <w:szCs w:val="24"/>
              </w:rPr>
              <w:t>,07</w:t>
            </w:r>
            <w:r w:rsidRPr="00FD265A">
              <w:rPr>
                <w:rFonts w:ascii="Times New Roman" w:hAnsi="Times New Roman" w:cs="Times New Roman"/>
                <w:sz w:val="24"/>
                <w:szCs w:val="24"/>
                <w:lang w:val="en-US"/>
              </w:rPr>
              <w:t xml:space="preserve"> Eur/km (</w:t>
            </w:r>
            <w:proofErr w:type="spellStart"/>
            <w:r w:rsidRPr="00FD265A">
              <w:rPr>
                <w:rFonts w:ascii="Times New Roman" w:hAnsi="Times New Roman" w:cs="Times New Roman"/>
                <w:i/>
                <w:sz w:val="24"/>
                <w:szCs w:val="24"/>
                <w:lang w:val="en-US"/>
              </w:rPr>
              <w:t>šis</w:t>
            </w:r>
            <w:proofErr w:type="spellEnd"/>
            <w:r w:rsidRPr="00FD265A">
              <w:rPr>
                <w:rFonts w:ascii="Times New Roman" w:hAnsi="Times New Roman" w:cs="Times New Roman"/>
                <w:i/>
                <w:sz w:val="24"/>
                <w:szCs w:val="24"/>
                <w:lang w:val="en-US"/>
              </w:rPr>
              <w:t xml:space="preserve"> </w:t>
            </w:r>
            <w:proofErr w:type="spellStart"/>
            <w:r w:rsidRPr="00FD265A">
              <w:rPr>
                <w:rFonts w:ascii="Times New Roman" w:hAnsi="Times New Roman" w:cs="Times New Roman"/>
                <w:i/>
                <w:sz w:val="24"/>
                <w:szCs w:val="24"/>
                <w:lang w:val="en-US"/>
              </w:rPr>
              <w:t>fiksuotasis</w:t>
            </w:r>
            <w:proofErr w:type="spellEnd"/>
            <w:r w:rsidRPr="00FD265A">
              <w:rPr>
                <w:rFonts w:ascii="Times New Roman" w:hAnsi="Times New Roman" w:cs="Times New Roman"/>
                <w:i/>
                <w:sz w:val="24"/>
                <w:szCs w:val="24"/>
                <w:lang w:val="en-US"/>
              </w:rPr>
              <w:t xml:space="preserve"> </w:t>
            </w:r>
            <w:proofErr w:type="spellStart"/>
            <w:r w:rsidRPr="00FD265A">
              <w:rPr>
                <w:rFonts w:ascii="Times New Roman" w:hAnsi="Times New Roman" w:cs="Times New Roman"/>
                <w:i/>
                <w:sz w:val="24"/>
                <w:szCs w:val="24"/>
                <w:lang w:val="en-US"/>
              </w:rPr>
              <w:t>įkainis</w:t>
            </w:r>
            <w:proofErr w:type="spellEnd"/>
            <w:r w:rsidRPr="00FD265A">
              <w:rPr>
                <w:rFonts w:ascii="Times New Roman" w:hAnsi="Times New Roman" w:cs="Times New Roman"/>
                <w:i/>
                <w:sz w:val="24"/>
                <w:szCs w:val="24"/>
                <w:lang w:val="en-US"/>
              </w:rPr>
              <w:t xml:space="preserve"> </w:t>
            </w:r>
            <w:proofErr w:type="spellStart"/>
            <w:r w:rsidRPr="00FD265A">
              <w:rPr>
                <w:rFonts w:ascii="Times New Roman" w:hAnsi="Times New Roman" w:cs="Times New Roman"/>
                <w:i/>
                <w:sz w:val="24"/>
                <w:szCs w:val="24"/>
                <w:lang w:val="en-US"/>
              </w:rPr>
              <w:t>taikomas</w:t>
            </w:r>
            <w:proofErr w:type="spellEnd"/>
            <w:r w:rsidRPr="00FD265A">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FD265A">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FD265A">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FD265A">
              <w:rPr>
                <w:rFonts w:ascii="Times New Roman" w:hAnsi="Times New Roman" w:cs="Times New Roman"/>
                <w:i/>
                <w:sz w:val="24"/>
                <w:szCs w:val="24"/>
              </w:rPr>
              <w:t>)</w:t>
            </w:r>
            <w:r w:rsidRPr="00FD265A">
              <w:rPr>
                <w:rFonts w:ascii="Times New Roman" w:hAnsi="Times New Roman" w:cs="Times New Roman"/>
                <w:sz w:val="24"/>
                <w:szCs w:val="24"/>
                <w:lang w:val="en-US"/>
              </w:rPr>
              <w:t>.</w:t>
            </w:r>
          </w:p>
        </w:tc>
      </w:tr>
      <w:tr w:rsidR="0014103B" w:rsidRPr="00FA14AB" w14:paraId="7889694F" w14:textId="77777777" w:rsidTr="00BF4E84">
        <w:tc>
          <w:tcPr>
            <w:tcW w:w="1838" w:type="dxa"/>
            <w:vMerge/>
          </w:tcPr>
          <w:p w14:paraId="5A9B010B"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0783F976" w14:textId="7CC60903"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5.3.16</w:t>
            </w:r>
            <w:r w:rsidR="0014103B" w:rsidRPr="00FA14AB">
              <w:rPr>
                <w:rFonts w:ascii="Times New Roman" w:hAnsi="Times New Roman" w:cs="Times New Roman"/>
                <w:b/>
                <w:sz w:val="24"/>
                <w:szCs w:val="24"/>
              </w:rPr>
              <w:t>.</w:t>
            </w:r>
          </w:p>
          <w:p w14:paraId="1522F122" w14:textId="7AA40E21"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w:t>
            </w:r>
            <w:r w:rsidRPr="00FA14AB">
              <w:rPr>
                <w:rFonts w:ascii="Times New Roman" w:hAnsi="Times New Roman" w:cs="Times New Roman"/>
                <w:b/>
                <w:sz w:val="24"/>
                <w:szCs w:val="24"/>
              </w:rPr>
              <w:t xml:space="preserve"> </w:t>
            </w:r>
            <w:r w:rsidRPr="00FA14AB">
              <w:rPr>
                <w:rFonts w:ascii="Times New Roman" w:hAnsi="Times New Roman" w:cs="Times New Roman"/>
                <w:sz w:val="24"/>
                <w:szCs w:val="24"/>
              </w:rPr>
              <w:t>yra laikomos dokumentų, reikalingų nustatyti asmens priklausymo tikslinei grupei faktą, išdavimo apmokėjimo išlaidos.</w:t>
            </w:r>
          </w:p>
        </w:tc>
      </w:tr>
      <w:tr w:rsidR="0014103B" w:rsidRPr="00FA14AB" w14:paraId="4451012B" w14:textId="77777777" w:rsidTr="00BF4E84">
        <w:tc>
          <w:tcPr>
            <w:tcW w:w="1838" w:type="dxa"/>
            <w:vMerge/>
          </w:tcPr>
          <w:p w14:paraId="4A99F23C"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0EEECF6D" w14:textId="3E594078"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5.3.17</w:t>
            </w:r>
            <w:r w:rsidR="0014103B" w:rsidRPr="00FA14AB">
              <w:rPr>
                <w:rFonts w:ascii="Times New Roman" w:hAnsi="Times New Roman" w:cs="Times New Roman"/>
                <w:b/>
                <w:sz w:val="24"/>
                <w:szCs w:val="24"/>
              </w:rPr>
              <w:t>.</w:t>
            </w:r>
          </w:p>
          <w:p w14:paraId="3E7908BD" w14:textId="4A06CC44"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xml:space="preserve">Tinkamomis finansuoti išlaidomis yra laikomos projekto veikloms vykdyti reikalingų renginių organizavimo išlaidos, kurios apmokamos taikant renginio organizavimo fiksuotąjį įkainį, kurio dydis nustatytas Renginio organizavimo fiksuotojo įkainio </w:t>
            </w:r>
            <w:r w:rsidRPr="00FD265A">
              <w:rPr>
                <w:rFonts w:ascii="Times New Roman" w:hAnsi="Times New Roman" w:cs="Times New Roman"/>
                <w:sz w:val="24"/>
                <w:szCs w:val="24"/>
              </w:rPr>
              <w:t>nustatymo tyrimo ataskaitoje, skelbiamoje interneto svetainė</w:t>
            </w:r>
            <w:r w:rsidR="00FD265A" w:rsidRPr="00FD265A">
              <w:rPr>
                <w:rFonts w:ascii="Times New Roman" w:hAnsi="Times New Roman" w:cs="Times New Roman"/>
                <w:sz w:val="24"/>
                <w:szCs w:val="24"/>
              </w:rPr>
              <w:t>s</w:t>
            </w:r>
            <w:r w:rsidRPr="00FD265A">
              <w:rPr>
                <w:rFonts w:ascii="Times New Roman" w:hAnsi="Times New Roman" w:cs="Times New Roman"/>
                <w:sz w:val="24"/>
                <w:szCs w:val="24"/>
              </w:rPr>
              <w:t xml:space="preserve"> </w:t>
            </w:r>
            <w:hyperlink r:id="rId47" w:history="1">
              <w:r w:rsidRPr="00FD265A">
                <w:rPr>
                  <w:rStyle w:val="Hipersaitas"/>
                  <w:rFonts w:ascii="Times New Roman" w:hAnsi="Times New Roman" w:cs="Times New Roman"/>
                  <w:sz w:val="24"/>
                  <w:szCs w:val="24"/>
                </w:rPr>
                <w:t>www.esinvesticijos.lt</w:t>
              </w:r>
            </w:hyperlink>
            <w:r w:rsidR="001D316E">
              <w:rPr>
                <w:rStyle w:val="Hipersaitas"/>
                <w:rFonts w:ascii="Times New Roman" w:hAnsi="Times New Roman" w:cs="Times New Roman"/>
                <w:sz w:val="24"/>
                <w:szCs w:val="24"/>
              </w:rPr>
              <w:t xml:space="preserve"> </w:t>
            </w:r>
            <w:r w:rsidR="00FD265A" w:rsidRPr="00FD265A">
              <w:rPr>
                <w:rFonts w:ascii="Times New Roman" w:hAnsi="Times New Roman" w:cs="Times New Roman"/>
                <w:sz w:val="24"/>
                <w:szCs w:val="24"/>
              </w:rPr>
              <w:t>skiltyje</w:t>
            </w:r>
            <w:r w:rsidR="00FD265A" w:rsidRPr="009F33F7">
              <w:rPr>
                <w:rFonts w:ascii="Times New Roman" w:hAnsi="Times New Roman" w:cs="Times New Roman"/>
                <w:sz w:val="24"/>
                <w:szCs w:val="24"/>
              </w:rPr>
              <w:t xml:space="preserve"> „Dokumentai“, ieškant „Tyrimai“ ir „Supaprastinto išlaidų apmokėjimo tyrimai“</w:t>
            </w:r>
            <w:r w:rsidR="00FD265A">
              <w:rPr>
                <w:rFonts w:ascii="Times New Roman" w:hAnsi="Times New Roman" w:cs="Times New Roman"/>
                <w:sz w:val="24"/>
                <w:szCs w:val="24"/>
              </w:rPr>
              <w:t>.</w:t>
            </w:r>
          </w:p>
        </w:tc>
      </w:tr>
      <w:tr w:rsidR="0014103B" w:rsidRPr="00FA14AB" w14:paraId="0DB3CB68" w14:textId="77777777" w:rsidTr="00BF4E84">
        <w:tc>
          <w:tcPr>
            <w:tcW w:w="1838" w:type="dxa"/>
            <w:vMerge/>
          </w:tcPr>
          <w:p w14:paraId="72A6A589"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7E296D94" w14:textId="18A09780" w:rsidR="0014103B" w:rsidRPr="00FA14AB" w:rsidRDefault="0014103B"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w:t>
            </w:r>
            <w:r w:rsidR="00BF4203" w:rsidRPr="00FA14AB">
              <w:rPr>
                <w:rFonts w:ascii="Times New Roman" w:hAnsi="Times New Roman" w:cs="Times New Roman"/>
                <w:b/>
                <w:sz w:val="24"/>
                <w:szCs w:val="24"/>
              </w:rPr>
              <w:t>3.18</w:t>
            </w:r>
            <w:r w:rsidRPr="00FA14AB">
              <w:rPr>
                <w:rFonts w:ascii="Times New Roman" w:hAnsi="Times New Roman" w:cs="Times New Roman"/>
                <w:b/>
                <w:sz w:val="24"/>
                <w:szCs w:val="24"/>
              </w:rPr>
              <w:t>.</w:t>
            </w:r>
          </w:p>
          <w:p w14:paraId="27AF5DF2" w14:textId="7BE99AF4"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veikloms vykdyti reikalingų projekto personalo ir projekto veiklų dalyvių dalyvavimo renginiuose, užsiėmimuose išlaidos (t. y. bilietų į renginius, užsiėmimus; renginių, užsiėmimų dalyvio mokesčio išlaidas).</w:t>
            </w:r>
          </w:p>
        </w:tc>
      </w:tr>
      <w:tr w:rsidR="0014103B" w:rsidRPr="00FA14AB" w14:paraId="48BEECD4" w14:textId="77777777" w:rsidTr="00BF4E84">
        <w:tc>
          <w:tcPr>
            <w:tcW w:w="1838" w:type="dxa"/>
            <w:vMerge/>
          </w:tcPr>
          <w:p w14:paraId="458F1AFD"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1E0B3D52" w14:textId="672F31B9" w:rsidR="0014103B" w:rsidRPr="00FA14AB" w:rsidRDefault="0014103B"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w:t>
            </w:r>
            <w:r w:rsidR="00BF4203" w:rsidRPr="00FA14AB">
              <w:rPr>
                <w:rFonts w:ascii="Times New Roman" w:hAnsi="Times New Roman" w:cs="Times New Roman"/>
                <w:b/>
                <w:sz w:val="24"/>
                <w:szCs w:val="24"/>
              </w:rPr>
              <w:t>3.19</w:t>
            </w:r>
            <w:r w:rsidRPr="00FA14AB">
              <w:rPr>
                <w:rFonts w:ascii="Times New Roman" w:hAnsi="Times New Roman" w:cs="Times New Roman"/>
                <w:b/>
                <w:sz w:val="24"/>
                <w:szCs w:val="24"/>
              </w:rPr>
              <w:t>.</w:t>
            </w:r>
          </w:p>
          <w:p w14:paraId="0F584796" w14:textId="4BEA761B"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veikloms vykdyti reikalingo svečio iš užsienio kelionių ir apgyvendinimo išlaidos.</w:t>
            </w:r>
          </w:p>
        </w:tc>
      </w:tr>
      <w:tr w:rsidR="0014103B" w:rsidRPr="00FA14AB" w14:paraId="54D83BC1" w14:textId="77777777" w:rsidTr="00BF4E84">
        <w:tc>
          <w:tcPr>
            <w:tcW w:w="1838" w:type="dxa"/>
            <w:vMerge/>
          </w:tcPr>
          <w:p w14:paraId="5F9068B7"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420E1D4E" w14:textId="6BF531B4"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5.3.20</w:t>
            </w:r>
            <w:r w:rsidR="0014103B" w:rsidRPr="00FA14AB">
              <w:rPr>
                <w:rFonts w:ascii="Times New Roman" w:hAnsi="Times New Roman" w:cs="Times New Roman"/>
                <w:b/>
                <w:sz w:val="24"/>
                <w:szCs w:val="24"/>
              </w:rPr>
              <w:t>.</w:t>
            </w:r>
          </w:p>
          <w:p w14:paraId="03A10F65" w14:textId="7CC1C033"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veikloms vykdyti reikalingų interneto svetainių kūrimo ir palaikymo išlaidos, leidinių ir informacinių pranešimų rengimo, televizijos bei radijo laidų rengimo ir transliavimo išlaidos.</w:t>
            </w:r>
          </w:p>
        </w:tc>
      </w:tr>
      <w:tr w:rsidR="0014103B" w:rsidRPr="00FA14AB" w14:paraId="460F5D82" w14:textId="77777777" w:rsidTr="00BF4E84">
        <w:tc>
          <w:tcPr>
            <w:tcW w:w="1838" w:type="dxa"/>
            <w:vMerge/>
          </w:tcPr>
          <w:p w14:paraId="06793F72"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7483B434" w14:textId="0D4969EE" w:rsidR="0014103B" w:rsidRPr="00FA14AB" w:rsidRDefault="0014103B"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w:t>
            </w:r>
            <w:r w:rsidR="00BF4203" w:rsidRPr="00FA14AB">
              <w:rPr>
                <w:rFonts w:ascii="Times New Roman" w:hAnsi="Times New Roman" w:cs="Times New Roman"/>
                <w:b/>
                <w:sz w:val="24"/>
                <w:szCs w:val="24"/>
              </w:rPr>
              <w:t>3.21</w:t>
            </w:r>
            <w:r w:rsidRPr="00FA14AB">
              <w:rPr>
                <w:rFonts w:ascii="Times New Roman" w:hAnsi="Times New Roman" w:cs="Times New Roman"/>
                <w:b/>
                <w:sz w:val="24"/>
                <w:szCs w:val="24"/>
              </w:rPr>
              <w:t>.</w:t>
            </w:r>
          </w:p>
          <w:p w14:paraId="0AC1C0D5" w14:textId="1EFF9520"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Tinkamomis finansuoti išlaidomis yra laikomos projekto veiklų dalyvių, kurie dalyvauja ugdymo darbo vietoje veikloje, civilinės atsakomybės už projekto veiklų dalyvio darbdaviui padarytą turtinę žalą projekto veiklų dalyviui (-</w:t>
            </w:r>
            <w:proofErr w:type="spellStart"/>
            <w:r w:rsidRPr="00FA14AB">
              <w:rPr>
                <w:rFonts w:ascii="Times New Roman" w:hAnsi="Times New Roman" w:cs="Times New Roman"/>
                <w:sz w:val="24"/>
                <w:szCs w:val="24"/>
              </w:rPr>
              <w:t>iams</w:t>
            </w:r>
            <w:proofErr w:type="spellEnd"/>
            <w:r w:rsidRPr="00FA14AB">
              <w:rPr>
                <w:rFonts w:ascii="Times New Roman" w:hAnsi="Times New Roman" w:cs="Times New Roman"/>
                <w:sz w:val="24"/>
                <w:szCs w:val="24"/>
              </w:rPr>
              <w:t xml:space="preserve">) mokantis ir dirbant pagal pameistrystės darbo sutartį  draudimo išlaidos (per sutarties galiojimo laikotarpį, bet ne ilgiau nei </w:t>
            </w:r>
            <w:r w:rsidR="00FD265A">
              <w:rPr>
                <w:rFonts w:ascii="Times New Roman" w:hAnsi="Times New Roman" w:cs="Times New Roman"/>
                <w:sz w:val="24"/>
                <w:szCs w:val="24"/>
              </w:rPr>
              <w:t>6 mėn.</w:t>
            </w:r>
            <w:r w:rsidRPr="00FA14AB">
              <w:rPr>
                <w:rFonts w:ascii="Times New Roman" w:hAnsi="Times New Roman" w:cs="Times New Roman"/>
                <w:sz w:val="24"/>
                <w:szCs w:val="24"/>
              </w:rPr>
              <w:t>).</w:t>
            </w:r>
          </w:p>
        </w:tc>
      </w:tr>
      <w:tr w:rsidR="0014103B" w:rsidRPr="00FA14AB" w14:paraId="7FEEA53F" w14:textId="77777777" w:rsidTr="00BF4E84">
        <w:tc>
          <w:tcPr>
            <w:tcW w:w="1838" w:type="dxa"/>
            <w:vMerge/>
          </w:tcPr>
          <w:p w14:paraId="56830B8F" w14:textId="77777777" w:rsidR="0014103B" w:rsidRPr="00FA14AB" w:rsidRDefault="0014103B" w:rsidP="00FA14AB">
            <w:pPr>
              <w:spacing w:after="0" w:line="240" w:lineRule="auto"/>
              <w:jc w:val="center"/>
              <w:rPr>
                <w:rFonts w:ascii="Times New Roman" w:hAnsi="Times New Roman" w:cs="Times New Roman"/>
                <w:sz w:val="24"/>
                <w:szCs w:val="24"/>
              </w:rPr>
            </w:pPr>
          </w:p>
        </w:tc>
        <w:tc>
          <w:tcPr>
            <w:tcW w:w="7793" w:type="dxa"/>
          </w:tcPr>
          <w:p w14:paraId="7C5F43CA" w14:textId="206FAE38" w:rsidR="0014103B" w:rsidRPr="00FA14AB" w:rsidRDefault="00BF4203" w:rsidP="00FA14AB">
            <w:pPr>
              <w:spacing w:after="0" w:line="240" w:lineRule="auto"/>
              <w:jc w:val="both"/>
              <w:rPr>
                <w:rFonts w:ascii="Times New Roman" w:hAnsi="Times New Roman" w:cs="Times New Roman"/>
                <w:b/>
                <w:sz w:val="24"/>
                <w:szCs w:val="24"/>
              </w:rPr>
            </w:pPr>
            <w:r w:rsidRPr="00FA14AB">
              <w:rPr>
                <w:rFonts w:ascii="Times New Roman" w:hAnsi="Times New Roman" w:cs="Times New Roman"/>
                <w:b/>
                <w:sz w:val="24"/>
                <w:szCs w:val="24"/>
              </w:rPr>
              <w:t>5.3.22</w:t>
            </w:r>
            <w:r w:rsidR="0014103B" w:rsidRPr="00FA14AB">
              <w:rPr>
                <w:rFonts w:ascii="Times New Roman" w:hAnsi="Times New Roman" w:cs="Times New Roman"/>
                <w:b/>
                <w:sz w:val="24"/>
                <w:szCs w:val="24"/>
              </w:rPr>
              <w:t>.</w:t>
            </w:r>
          </w:p>
          <w:p w14:paraId="5B9BB7FF" w14:textId="4E08AEDC" w:rsidR="0014103B" w:rsidRPr="00FA14AB" w:rsidRDefault="0014103B" w:rsidP="00FD265A">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Kitos projekto veikloms įvykdyti ir projekto tikslui (pasiekti būtinos ir pagrįstos išlaidos.</w:t>
            </w:r>
          </w:p>
        </w:tc>
      </w:tr>
      <w:tr w:rsidR="0014103B" w:rsidRPr="00FA14AB" w14:paraId="114F7DBA" w14:textId="77777777" w:rsidTr="00BF4E84">
        <w:tc>
          <w:tcPr>
            <w:tcW w:w="1838" w:type="dxa"/>
          </w:tcPr>
          <w:p w14:paraId="5BF10751" w14:textId="2C846BD3" w:rsidR="0014103B" w:rsidRPr="00FA14AB" w:rsidRDefault="0014103B"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t xml:space="preserve">7. Netinkamos finansuoti </w:t>
            </w:r>
            <w:r w:rsidR="00FF5B21" w:rsidRPr="00FA14AB">
              <w:rPr>
                <w:rFonts w:ascii="Times New Roman" w:hAnsi="Times New Roman" w:cs="Times New Roman"/>
                <w:b/>
                <w:sz w:val="24"/>
                <w:szCs w:val="24"/>
              </w:rPr>
              <w:t xml:space="preserve">veiklos ir </w:t>
            </w:r>
            <w:r w:rsidRPr="00FA14AB">
              <w:rPr>
                <w:rFonts w:ascii="Times New Roman" w:hAnsi="Times New Roman" w:cs="Times New Roman"/>
                <w:b/>
                <w:sz w:val="24"/>
                <w:szCs w:val="24"/>
              </w:rPr>
              <w:t>išlaidos</w:t>
            </w:r>
          </w:p>
        </w:tc>
        <w:tc>
          <w:tcPr>
            <w:tcW w:w="7793" w:type="dxa"/>
          </w:tcPr>
          <w:p w14:paraId="3CEDFEA9" w14:textId="13EB5038" w:rsidR="00FF5B21" w:rsidRPr="00FA14AB" w:rsidRDefault="00710A50" w:rsidP="00993394">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Be tų netinkamų finansuoti</w:t>
            </w:r>
            <w:r w:rsidR="005F4915" w:rsidRPr="00FA14AB">
              <w:rPr>
                <w:rFonts w:ascii="Times New Roman" w:hAnsi="Times New Roman" w:cs="Times New Roman"/>
                <w:sz w:val="24"/>
                <w:szCs w:val="24"/>
              </w:rPr>
              <w:t xml:space="preserve"> veiklų ir</w:t>
            </w:r>
            <w:r w:rsidRPr="00FA14AB">
              <w:rPr>
                <w:rFonts w:ascii="Times New Roman" w:hAnsi="Times New Roman" w:cs="Times New Roman"/>
                <w:sz w:val="24"/>
                <w:szCs w:val="24"/>
              </w:rPr>
              <w:t xml:space="preserve"> išlaidų, kurios aprašytos Atmintinės 2 dal</w:t>
            </w:r>
            <w:r w:rsidR="00FD265A">
              <w:rPr>
                <w:rFonts w:ascii="Times New Roman" w:hAnsi="Times New Roman" w:cs="Times New Roman"/>
                <w:sz w:val="24"/>
                <w:szCs w:val="24"/>
              </w:rPr>
              <w:t>ies ,,Bendrieji reikalavimai projektams“ lentelės 8 punkte</w:t>
            </w:r>
            <w:r w:rsidRPr="00FA14AB">
              <w:rPr>
                <w:rFonts w:ascii="Times New Roman" w:hAnsi="Times New Roman" w:cs="Times New Roman"/>
                <w:sz w:val="24"/>
                <w:szCs w:val="24"/>
              </w:rPr>
              <w:t>, taip pat nefinansuojamos s</w:t>
            </w:r>
            <w:r w:rsidR="00712E2A" w:rsidRPr="00FA14AB">
              <w:rPr>
                <w:rFonts w:ascii="Times New Roman" w:hAnsi="Times New Roman" w:cs="Times New Roman"/>
                <w:sz w:val="24"/>
                <w:szCs w:val="24"/>
              </w:rPr>
              <w:t>u projekto veiklų dalyviu pameistrystės darbo sutartį sudariusio ir šią sutartį vykdančios organizacijos (darbdavio)</w:t>
            </w:r>
            <w:r w:rsidR="00FF5B21" w:rsidRPr="00FA14AB">
              <w:rPr>
                <w:rFonts w:ascii="Times New Roman" w:hAnsi="Times New Roman" w:cs="Times New Roman"/>
                <w:sz w:val="24"/>
                <w:szCs w:val="24"/>
              </w:rPr>
              <w:t xml:space="preserve"> išlaidos </w:t>
            </w:r>
            <w:r w:rsidR="00FF5B21" w:rsidRPr="00FD265A">
              <w:rPr>
                <w:rFonts w:ascii="Times New Roman" w:hAnsi="Times New Roman" w:cs="Times New Roman"/>
                <w:b/>
                <w:sz w:val="24"/>
                <w:szCs w:val="24"/>
              </w:rPr>
              <w:t>tuo atveju,</w:t>
            </w:r>
            <w:r w:rsidR="00FF5B21" w:rsidRPr="00FA14AB">
              <w:rPr>
                <w:rFonts w:ascii="Times New Roman" w:hAnsi="Times New Roman" w:cs="Times New Roman"/>
                <w:sz w:val="24"/>
                <w:szCs w:val="24"/>
              </w:rPr>
              <w:t xml:space="preserve">  kai </w:t>
            </w:r>
            <w:r w:rsidR="00FD265A" w:rsidRPr="00FA14AB">
              <w:rPr>
                <w:rFonts w:ascii="Times New Roman" w:hAnsi="Times New Roman" w:cs="Times New Roman"/>
                <w:sz w:val="24"/>
                <w:szCs w:val="24"/>
              </w:rPr>
              <w:t xml:space="preserve">darbdavio ir projekto veiklų dalyviu sudarytoje pameistrystės darbo sutartyje, </w:t>
            </w:r>
            <w:r w:rsidR="00FD265A" w:rsidRPr="00FA14AB">
              <w:rPr>
                <w:rFonts w:ascii="Times New Roman" w:hAnsi="Times New Roman" w:cs="Times New Roman"/>
                <w:i/>
                <w:sz w:val="24"/>
                <w:szCs w:val="24"/>
              </w:rPr>
              <w:t>kurios pagrindu projekto veiklų dalyvis dirbdamas įgyja, ugdo praktinius darbo įgūdžius darbo vietoje</w:t>
            </w:r>
            <w:r w:rsidR="00FD265A">
              <w:rPr>
                <w:rFonts w:ascii="Times New Roman" w:hAnsi="Times New Roman" w:cs="Times New Roman"/>
                <w:sz w:val="24"/>
                <w:szCs w:val="24"/>
              </w:rPr>
              <w:t xml:space="preserve">, yra numatyta, kad </w:t>
            </w:r>
            <w:r w:rsidR="00FF5B21" w:rsidRPr="00FA14AB">
              <w:rPr>
                <w:rFonts w:ascii="Times New Roman" w:hAnsi="Times New Roman" w:cs="Times New Roman"/>
                <w:sz w:val="24"/>
                <w:szCs w:val="24"/>
              </w:rPr>
              <w:t xml:space="preserve">darbdavio </w:t>
            </w:r>
            <w:r w:rsidR="00FF5B21" w:rsidRPr="00FA14AB">
              <w:rPr>
                <w:rFonts w:ascii="Times New Roman" w:hAnsi="Times New Roman" w:cs="Times New Roman"/>
                <w:sz w:val="24"/>
                <w:szCs w:val="24"/>
              </w:rPr>
              <w:lastRenderedPageBreak/>
              <w:t>patiriam</w:t>
            </w:r>
            <w:r w:rsidR="00993394">
              <w:rPr>
                <w:rFonts w:ascii="Times New Roman" w:hAnsi="Times New Roman" w:cs="Times New Roman"/>
                <w:sz w:val="24"/>
                <w:szCs w:val="24"/>
              </w:rPr>
              <w:t>os</w:t>
            </w:r>
            <w:r w:rsidR="00FF5B21" w:rsidRPr="00FA14AB">
              <w:rPr>
                <w:rFonts w:ascii="Times New Roman" w:hAnsi="Times New Roman" w:cs="Times New Roman"/>
                <w:sz w:val="24"/>
                <w:szCs w:val="24"/>
              </w:rPr>
              <w:t xml:space="preserve"> mokymo išlaid</w:t>
            </w:r>
            <w:r w:rsidR="00993394">
              <w:rPr>
                <w:rFonts w:ascii="Times New Roman" w:hAnsi="Times New Roman" w:cs="Times New Roman"/>
                <w:sz w:val="24"/>
                <w:szCs w:val="24"/>
              </w:rPr>
              <w:t>os</w:t>
            </w:r>
            <w:r w:rsidR="00FF5B21" w:rsidRPr="00FA14AB">
              <w:rPr>
                <w:rFonts w:ascii="Times New Roman" w:hAnsi="Times New Roman" w:cs="Times New Roman"/>
                <w:sz w:val="24"/>
                <w:szCs w:val="24"/>
              </w:rPr>
              <w:t xml:space="preserve"> atlygin</w:t>
            </w:r>
            <w:r w:rsidR="00993394">
              <w:rPr>
                <w:rFonts w:ascii="Times New Roman" w:hAnsi="Times New Roman" w:cs="Times New Roman"/>
                <w:sz w:val="24"/>
                <w:szCs w:val="24"/>
              </w:rPr>
              <w:t>amos</w:t>
            </w:r>
            <w:r w:rsidR="00FF5B21" w:rsidRPr="00FA14AB">
              <w:rPr>
                <w:rFonts w:ascii="Times New Roman" w:hAnsi="Times New Roman" w:cs="Times New Roman"/>
                <w:sz w:val="24"/>
                <w:szCs w:val="24"/>
              </w:rPr>
              <w:t xml:space="preserve"> iš projekto veiklų dalyviui pagal pameistrystės darbo sutartį mokamo darbo užmokesčio</w:t>
            </w:r>
            <w:r w:rsidR="00993394">
              <w:rPr>
                <w:rFonts w:ascii="Times New Roman" w:hAnsi="Times New Roman" w:cs="Times New Roman"/>
                <w:sz w:val="24"/>
                <w:szCs w:val="24"/>
              </w:rPr>
              <w:t>.</w:t>
            </w:r>
          </w:p>
        </w:tc>
      </w:tr>
      <w:tr w:rsidR="0014103B" w:rsidRPr="00FA14AB" w14:paraId="67BB1EE0" w14:textId="77777777" w:rsidTr="00A53F7F">
        <w:trPr>
          <w:trHeight w:val="1149"/>
        </w:trPr>
        <w:tc>
          <w:tcPr>
            <w:tcW w:w="1838" w:type="dxa"/>
          </w:tcPr>
          <w:p w14:paraId="3197045D" w14:textId="7BEB7A29" w:rsidR="0014103B" w:rsidRPr="00FA14AB" w:rsidRDefault="0014103B"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lastRenderedPageBreak/>
              <w:t xml:space="preserve">8. Reikalavimai veiklų finansavimo </w:t>
            </w:r>
            <w:r w:rsidR="00AD3E60" w:rsidRPr="00FA14AB">
              <w:rPr>
                <w:rFonts w:ascii="Times New Roman" w:hAnsi="Times New Roman" w:cs="Times New Roman"/>
                <w:b/>
                <w:sz w:val="24"/>
                <w:szCs w:val="24"/>
              </w:rPr>
              <w:t>trukmei</w:t>
            </w:r>
          </w:p>
        </w:tc>
        <w:tc>
          <w:tcPr>
            <w:tcW w:w="7793" w:type="dxa"/>
            <w:tcBorders>
              <w:bottom w:val="single" w:sz="4" w:space="0" w:color="auto"/>
            </w:tcBorders>
          </w:tcPr>
          <w:p w14:paraId="6E685FCC" w14:textId="35301191" w:rsidR="0014103B" w:rsidRPr="00FA14AB" w:rsidRDefault="00696371"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Vykdant praktinių darbo įgūdžių įgijimo, ugdymo darbo vietoje pagal pameistrystės darbo sutartį nesudarius mokymo sutarties veiklą kiekvieno veiklų dalyvio naujų įgūdžių įgijimo išlaidos finansuojamos ne ilgesnį kaip 6 mėnesių laikotarpį.</w:t>
            </w:r>
          </w:p>
        </w:tc>
      </w:tr>
      <w:tr w:rsidR="0014103B" w:rsidRPr="00FA14AB" w14:paraId="2F67FD90" w14:textId="77777777" w:rsidTr="00BF4E84">
        <w:trPr>
          <w:trHeight w:val="1666"/>
        </w:trPr>
        <w:tc>
          <w:tcPr>
            <w:tcW w:w="1838" w:type="dxa"/>
          </w:tcPr>
          <w:p w14:paraId="50002D41" w14:textId="713B3E2E" w:rsidR="0014103B" w:rsidRPr="00FA14AB" w:rsidRDefault="0014103B" w:rsidP="00FA14AB">
            <w:pPr>
              <w:spacing w:after="0" w:line="240" w:lineRule="auto"/>
              <w:jc w:val="center"/>
              <w:rPr>
                <w:rFonts w:ascii="Times New Roman" w:hAnsi="Times New Roman" w:cs="Times New Roman"/>
                <w:b/>
                <w:sz w:val="24"/>
                <w:szCs w:val="24"/>
              </w:rPr>
            </w:pPr>
            <w:r w:rsidRPr="00FA14AB">
              <w:rPr>
                <w:rFonts w:ascii="Times New Roman" w:hAnsi="Times New Roman" w:cs="Times New Roman"/>
                <w:b/>
                <w:sz w:val="24"/>
                <w:szCs w:val="24"/>
              </w:rPr>
              <w:t xml:space="preserve">9. Reikalavimai </w:t>
            </w:r>
            <w:proofErr w:type="spellStart"/>
            <w:r w:rsidR="00FF5B21" w:rsidRPr="00FA14AB">
              <w:rPr>
                <w:rFonts w:ascii="Times New Roman" w:hAnsi="Times New Roman" w:cs="Times New Roman"/>
                <w:b/>
                <w:sz w:val="24"/>
                <w:szCs w:val="24"/>
              </w:rPr>
              <w:t>poveiklės</w:t>
            </w:r>
            <w:proofErr w:type="spellEnd"/>
            <w:r w:rsidR="00FF5B21" w:rsidRPr="00FA14AB">
              <w:rPr>
                <w:rFonts w:ascii="Times New Roman" w:hAnsi="Times New Roman" w:cs="Times New Roman"/>
                <w:b/>
                <w:sz w:val="24"/>
                <w:szCs w:val="24"/>
              </w:rPr>
              <w:t xml:space="preserve"> </w:t>
            </w:r>
            <w:r w:rsidRPr="00FA14AB">
              <w:rPr>
                <w:rFonts w:ascii="Times New Roman" w:hAnsi="Times New Roman" w:cs="Times New Roman"/>
                <w:b/>
                <w:sz w:val="24"/>
                <w:szCs w:val="24"/>
              </w:rPr>
              <w:t>įgyvendinimui</w:t>
            </w:r>
          </w:p>
        </w:tc>
        <w:tc>
          <w:tcPr>
            <w:tcW w:w="7793" w:type="dxa"/>
            <w:tcBorders>
              <w:bottom w:val="single" w:sz="4" w:space="0" w:color="auto"/>
            </w:tcBorders>
          </w:tcPr>
          <w:p w14:paraId="4FC63313" w14:textId="29362FC7" w:rsidR="0014103B" w:rsidRPr="00FA14A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Vykdant praktinių darbo įgūdžių įgijimo, ugdymo darbo vietoje pagal pameistrystės darbo sutartį nesudarius mokymo sutarties veiklą, projekto vykdytojas turi užtikrinti, kad</w:t>
            </w:r>
            <w:r w:rsidR="00CA7453" w:rsidRPr="00FA14AB">
              <w:rPr>
                <w:rFonts w:ascii="Times New Roman" w:hAnsi="Times New Roman" w:cs="Times New Roman"/>
                <w:sz w:val="24"/>
                <w:szCs w:val="24"/>
              </w:rPr>
              <w:t xml:space="preserve"> </w:t>
            </w:r>
            <w:r w:rsidRPr="00FA14AB">
              <w:rPr>
                <w:rFonts w:ascii="Times New Roman" w:hAnsi="Times New Roman" w:cs="Times New Roman"/>
                <w:sz w:val="24"/>
                <w:szCs w:val="24"/>
              </w:rPr>
              <w:t>iki projekto veiklų dalyvio (-</w:t>
            </w:r>
            <w:proofErr w:type="spellStart"/>
            <w:r w:rsidRPr="00FA14AB">
              <w:rPr>
                <w:rFonts w:ascii="Times New Roman" w:hAnsi="Times New Roman" w:cs="Times New Roman"/>
                <w:sz w:val="24"/>
                <w:szCs w:val="24"/>
              </w:rPr>
              <w:t>ių</w:t>
            </w:r>
            <w:proofErr w:type="spellEnd"/>
            <w:r w:rsidRPr="00FA14AB">
              <w:rPr>
                <w:rFonts w:ascii="Times New Roman" w:hAnsi="Times New Roman" w:cs="Times New Roman"/>
                <w:sz w:val="24"/>
                <w:szCs w:val="24"/>
              </w:rPr>
              <w:t>) įtraukimo į veiklas:</w:t>
            </w:r>
          </w:p>
          <w:p w14:paraId="39DC5784" w14:textId="67FC28B9" w:rsidR="00CA7453" w:rsidRPr="00FA14AB" w:rsidRDefault="00A53F7F" w:rsidP="00FA14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14103B" w:rsidRPr="00FA14AB">
              <w:rPr>
                <w:rFonts w:ascii="Times New Roman" w:hAnsi="Times New Roman" w:cs="Times New Roman"/>
                <w:sz w:val="24"/>
                <w:szCs w:val="24"/>
              </w:rPr>
              <w:t xml:space="preserve"> </w:t>
            </w:r>
            <w:r w:rsidR="00CA7453" w:rsidRPr="00A53F7F">
              <w:rPr>
                <w:rFonts w:ascii="Times New Roman" w:hAnsi="Times New Roman" w:cs="Times New Roman"/>
                <w:i/>
                <w:sz w:val="24"/>
                <w:szCs w:val="24"/>
              </w:rPr>
              <w:t>(</w:t>
            </w:r>
            <w:r>
              <w:rPr>
                <w:rFonts w:ascii="Times New Roman" w:hAnsi="Times New Roman" w:cs="Times New Roman"/>
                <w:i/>
                <w:sz w:val="24"/>
                <w:szCs w:val="24"/>
              </w:rPr>
              <w:t>K</w:t>
            </w:r>
            <w:r w:rsidR="00CA7453" w:rsidRPr="00A53F7F">
              <w:rPr>
                <w:rFonts w:ascii="Times New Roman" w:hAnsi="Times New Roman" w:cs="Times New Roman"/>
                <w:i/>
                <w:sz w:val="24"/>
                <w:szCs w:val="24"/>
              </w:rPr>
              <w:t>ai projekto veiklų dalyvius priimančia organizacija yra ne pareiškėjas ar partneris)</w:t>
            </w:r>
            <w:r w:rsidR="00CA7453" w:rsidRPr="00FA14AB">
              <w:rPr>
                <w:rFonts w:ascii="Times New Roman" w:hAnsi="Times New Roman" w:cs="Times New Roman"/>
                <w:sz w:val="24"/>
                <w:szCs w:val="24"/>
              </w:rPr>
              <w:t xml:space="preserve"> </w:t>
            </w:r>
            <w:r w:rsidR="0014103B" w:rsidRPr="00FA14AB">
              <w:rPr>
                <w:rFonts w:ascii="Times New Roman" w:hAnsi="Times New Roman" w:cs="Times New Roman"/>
                <w:sz w:val="24"/>
                <w:szCs w:val="24"/>
              </w:rPr>
              <w:t>būtų pasirašytas (-i) ir įgyvendinančiajai institucijai projekto sutartyje nustatyta tvarka pateiktas (-i) projekto vykdytojo ir (arba) partnerio sudarytas (-i) susitarimas (-ai) su projekto veiklų dalyvį (-</w:t>
            </w:r>
            <w:proofErr w:type="spellStart"/>
            <w:r w:rsidR="0014103B" w:rsidRPr="00FA14AB">
              <w:rPr>
                <w:rFonts w:ascii="Times New Roman" w:hAnsi="Times New Roman" w:cs="Times New Roman"/>
                <w:sz w:val="24"/>
                <w:szCs w:val="24"/>
              </w:rPr>
              <w:t>ius</w:t>
            </w:r>
            <w:proofErr w:type="spellEnd"/>
            <w:r w:rsidR="0014103B" w:rsidRPr="00FA14AB">
              <w:rPr>
                <w:rFonts w:ascii="Times New Roman" w:hAnsi="Times New Roman" w:cs="Times New Roman"/>
                <w:sz w:val="24"/>
                <w:szCs w:val="24"/>
              </w:rPr>
              <w:t>) priimančia organizacija – darbdaviu, t. y. juridiniu asmeniu (ar jo filialu, atstovybe), kuriame (-</w:t>
            </w:r>
            <w:proofErr w:type="spellStart"/>
            <w:r w:rsidR="0014103B" w:rsidRPr="00FA14AB">
              <w:rPr>
                <w:rFonts w:ascii="Times New Roman" w:hAnsi="Times New Roman" w:cs="Times New Roman"/>
                <w:sz w:val="24"/>
                <w:szCs w:val="24"/>
              </w:rPr>
              <w:t>iuose</w:t>
            </w:r>
            <w:proofErr w:type="spellEnd"/>
            <w:r w:rsidR="0014103B" w:rsidRPr="00FA14AB">
              <w:rPr>
                <w:rFonts w:ascii="Times New Roman" w:hAnsi="Times New Roman" w:cs="Times New Roman"/>
                <w:sz w:val="24"/>
                <w:szCs w:val="24"/>
              </w:rPr>
              <w:t>) projekto veiklų dalyvis (-</w:t>
            </w:r>
            <w:proofErr w:type="spellStart"/>
            <w:r w:rsidR="0014103B" w:rsidRPr="00FA14AB">
              <w:rPr>
                <w:rFonts w:ascii="Times New Roman" w:hAnsi="Times New Roman" w:cs="Times New Roman"/>
                <w:sz w:val="24"/>
                <w:szCs w:val="24"/>
              </w:rPr>
              <w:t>iai</w:t>
            </w:r>
            <w:proofErr w:type="spellEnd"/>
            <w:r w:rsidR="0014103B" w:rsidRPr="00FA14AB">
              <w:rPr>
                <w:rFonts w:ascii="Times New Roman" w:hAnsi="Times New Roman" w:cs="Times New Roman"/>
                <w:sz w:val="24"/>
                <w:szCs w:val="24"/>
              </w:rPr>
              <w:t>) bus įdarbintas (-i) ir įgis, ugdys praktinius darbo įgūdžius darbo vietoje pagal pameistrystės darbo sutar</w:t>
            </w:r>
            <w:r w:rsidR="00696371" w:rsidRPr="00FA14AB">
              <w:rPr>
                <w:rFonts w:ascii="Times New Roman" w:hAnsi="Times New Roman" w:cs="Times New Roman"/>
                <w:sz w:val="24"/>
                <w:szCs w:val="24"/>
              </w:rPr>
              <w:t>tį nesudarant mokymo sutarties</w:t>
            </w:r>
            <w:r w:rsidR="0014103B" w:rsidRPr="00FA14AB">
              <w:rPr>
                <w:rFonts w:ascii="Times New Roman" w:hAnsi="Times New Roman" w:cs="Times New Roman"/>
                <w:sz w:val="24"/>
                <w:szCs w:val="24"/>
              </w:rPr>
              <w:t>.</w:t>
            </w:r>
          </w:p>
          <w:p w14:paraId="51944481" w14:textId="77777777" w:rsidR="00CA7453" w:rsidRPr="00FA14AB" w:rsidRDefault="00CA7453" w:rsidP="00FA14AB">
            <w:pPr>
              <w:spacing w:after="0" w:line="240" w:lineRule="auto"/>
              <w:jc w:val="both"/>
              <w:rPr>
                <w:rFonts w:ascii="Times New Roman" w:hAnsi="Times New Roman" w:cs="Times New Roman"/>
                <w:sz w:val="24"/>
                <w:szCs w:val="24"/>
              </w:rPr>
            </w:pPr>
          </w:p>
          <w:p w14:paraId="01A22CDC" w14:textId="1A543239" w:rsidR="0014103B" w:rsidRDefault="0014103B"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xml:space="preserve"> Susitarime turi būti nurodyta projekto veiklų dalyvį (-</w:t>
            </w:r>
            <w:proofErr w:type="spellStart"/>
            <w:r w:rsidRPr="00FA14AB">
              <w:rPr>
                <w:rFonts w:ascii="Times New Roman" w:hAnsi="Times New Roman" w:cs="Times New Roman"/>
                <w:sz w:val="24"/>
                <w:szCs w:val="24"/>
              </w:rPr>
              <w:t>ius</w:t>
            </w:r>
            <w:proofErr w:type="spellEnd"/>
            <w:r w:rsidRPr="00FA14AB">
              <w:rPr>
                <w:rFonts w:ascii="Times New Roman" w:hAnsi="Times New Roman" w:cs="Times New Roman"/>
                <w:sz w:val="24"/>
                <w:szCs w:val="24"/>
              </w:rPr>
              <w:t>) priimančios organizacijos veiklos sritis pagal įstatus ir numatytas preliminarus priimamų projekto veiklų dalyvių skaičius, projekto veiklų dalyvių dalyvavimo praktinių darbo įgūdžių įgijimo, ugdymo darbo vietoje veiklose trukmė (valandomis); projekto veiklų dalyviui (-</w:t>
            </w:r>
            <w:proofErr w:type="spellStart"/>
            <w:r w:rsidRPr="00FA14AB">
              <w:rPr>
                <w:rFonts w:ascii="Times New Roman" w:hAnsi="Times New Roman" w:cs="Times New Roman"/>
                <w:sz w:val="24"/>
                <w:szCs w:val="24"/>
              </w:rPr>
              <w:t>iams</w:t>
            </w:r>
            <w:proofErr w:type="spellEnd"/>
            <w:r w:rsidRPr="00FA14AB">
              <w:rPr>
                <w:rFonts w:ascii="Times New Roman" w:hAnsi="Times New Roman" w:cs="Times New Roman"/>
                <w:sz w:val="24"/>
                <w:szCs w:val="24"/>
              </w:rPr>
              <w:t>) praktiniams darbo įgūdžiams darbo vietoje įgyti reikalingos darbo priemonės, specialieji drabužiai, individualios saugos priemonės ir (ar) medžiagos, kurias projekto vykdytojas ar partneris įsipareigoja perduoti neatlygintinai naudoti projekto veiklų dalyvį (-</w:t>
            </w:r>
            <w:proofErr w:type="spellStart"/>
            <w:r w:rsidRPr="00FA14AB">
              <w:rPr>
                <w:rFonts w:ascii="Times New Roman" w:hAnsi="Times New Roman" w:cs="Times New Roman"/>
                <w:sz w:val="24"/>
                <w:szCs w:val="24"/>
              </w:rPr>
              <w:t>ius</w:t>
            </w:r>
            <w:proofErr w:type="spellEnd"/>
            <w:r w:rsidRPr="00FA14AB">
              <w:rPr>
                <w:rFonts w:ascii="Times New Roman" w:hAnsi="Times New Roman" w:cs="Times New Roman"/>
                <w:sz w:val="24"/>
                <w:szCs w:val="24"/>
              </w:rPr>
              <w:t>) priimančiai organizacijai, jei ji su projekto veiklų dalyviu (-</w:t>
            </w:r>
            <w:proofErr w:type="spellStart"/>
            <w:r w:rsidRPr="00FA14AB">
              <w:rPr>
                <w:rFonts w:ascii="Times New Roman" w:hAnsi="Times New Roman" w:cs="Times New Roman"/>
                <w:sz w:val="24"/>
                <w:szCs w:val="24"/>
              </w:rPr>
              <w:t>iais</w:t>
            </w:r>
            <w:proofErr w:type="spellEnd"/>
            <w:r w:rsidRPr="00FA14AB">
              <w:rPr>
                <w:rFonts w:ascii="Times New Roman" w:hAnsi="Times New Roman" w:cs="Times New Roman"/>
                <w:sz w:val="24"/>
                <w:szCs w:val="24"/>
              </w:rPr>
              <w:t>) sudaromoje (-</w:t>
            </w:r>
            <w:proofErr w:type="spellStart"/>
            <w:r w:rsidRPr="00FA14AB">
              <w:rPr>
                <w:rFonts w:ascii="Times New Roman" w:hAnsi="Times New Roman" w:cs="Times New Roman"/>
                <w:sz w:val="24"/>
                <w:szCs w:val="24"/>
              </w:rPr>
              <w:t>ose</w:t>
            </w:r>
            <w:proofErr w:type="spellEnd"/>
            <w:r w:rsidRPr="00FA14AB">
              <w:rPr>
                <w:rFonts w:ascii="Times New Roman" w:hAnsi="Times New Roman" w:cs="Times New Roman"/>
                <w:sz w:val="24"/>
                <w:szCs w:val="24"/>
              </w:rPr>
              <w:t>) pameistrystės darbo sutartyje (-</w:t>
            </w:r>
            <w:proofErr w:type="spellStart"/>
            <w:r w:rsidRPr="00FA14AB">
              <w:rPr>
                <w:rFonts w:ascii="Times New Roman" w:hAnsi="Times New Roman" w:cs="Times New Roman"/>
                <w:sz w:val="24"/>
                <w:szCs w:val="24"/>
              </w:rPr>
              <w:t>yse</w:t>
            </w:r>
            <w:proofErr w:type="spellEnd"/>
            <w:r w:rsidRPr="00FA14AB">
              <w:rPr>
                <w:rFonts w:ascii="Times New Roman" w:hAnsi="Times New Roman" w:cs="Times New Roman"/>
                <w:sz w:val="24"/>
                <w:szCs w:val="24"/>
              </w:rPr>
              <w:t>) nenumatys darbdavio patiriamų mokymo išlaidų atlyginimo iš projekto veiklų dalyviui pagal pameistrystės darbo sutartį mokamo darbo užmokesčio; preliminari šio turto vertė (atsižvelgiant į rinkoje esančias atitinkamų prekių įsigijimo ir (ar) nuomos kainas) per visą projekto įgyvendinimo laikotarpį; projekto veiklų dalyvį (-</w:t>
            </w:r>
            <w:proofErr w:type="spellStart"/>
            <w:r w:rsidRPr="00FA14AB">
              <w:rPr>
                <w:rFonts w:ascii="Times New Roman" w:hAnsi="Times New Roman" w:cs="Times New Roman"/>
                <w:sz w:val="24"/>
                <w:szCs w:val="24"/>
              </w:rPr>
              <w:t>ius</w:t>
            </w:r>
            <w:proofErr w:type="spellEnd"/>
            <w:r w:rsidRPr="00FA14AB">
              <w:rPr>
                <w:rFonts w:ascii="Times New Roman" w:hAnsi="Times New Roman" w:cs="Times New Roman"/>
                <w:sz w:val="24"/>
                <w:szCs w:val="24"/>
              </w:rPr>
              <w:t>) priimančios organizacijos įsipareigojimas iš projekto vykdytojo ir (ar) partnerio gautą turtą naudoti tik projekto veikloms vykdyti, t. y. projekto veiklų dalyvio (-</w:t>
            </w:r>
            <w:proofErr w:type="spellStart"/>
            <w:r w:rsidRPr="00FA14AB">
              <w:rPr>
                <w:rFonts w:ascii="Times New Roman" w:hAnsi="Times New Roman" w:cs="Times New Roman"/>
                <w:sz w:val="24"/>
                <w:szCs w:val="24"/>
              </w:rPr>
              <w:t>ių</w:t>
            </w:r>
            <w:proofErr w:type="spellEnd"/>
            <w:r w:rsidRPr="00FA14AB">
              <w:rPr>
                <w:rFonts w:ascii="Times New Roman" w:hAnsi="Times New Roman" w:cs="Times New Roman"/>
                <w:sz w:val="24"/>
                <w:szCs w:val="24"/>
              </w:rPr>
              <w:t>) praktiniams darbo įgūdžių įgyti, ugdyti darbo vietoje; projekto veiklų dalyvį (-</w:t>
            </w:r>
            <w:proofErr w:type="spellStart"/>
            <w:r w:rsidRPr="00FA14AB">
              <w:rPr>
                <w:rFonts w:ascii="Times New Roman" w:hAnsi="Times New Roman" w:cs="Times New Roman"/>
                <w:sz w:val="24"/>
                <w:szCs w:val="24"/>
              </w:rPr>
              <w:t>ius</w:t>
            </w:r>
            <w:proofErr w:type="spellEnd"/>
            <w:r w:rsidRPr="00FA14AB">
              <w:rPr>
                <w:rFonts w:ascii="Times New Roman" w:hAnsi="Times New Roman" w:cs="Times New Roman"/>
                <w:sz w:val="24"/>
                <w:szCs w:val="24"/>
              </w:rPr>
              <w:t>) priimančios organizacijos atsiskaitymo projekto vykdytojui ar partneriui apie projekto veiklų dalyvio praktinių darbo įgūdžių įgijimą, ugdymą darbo vietoje; kitos, susitarimo šalių nuomone, svarbios sąlygos</w:t>
            </w:r>
            <w:r w:rsidR="00A53F7F">
              <w:rPr>
                <w:rFonts w:ascii="Times New Roman" w:hAnsi="Times New Roman" w:cs="Times New Roman"/>
                <w:sz w:val="24"/>
                <w:szCs w:val="24"/>
              </w:rPr>
              <w:t>.</w:t>
            </w:r>
          </w:p>
          <w:p w14:paraId="573BC425" w14:textId="77777777" w:rsidR="00A53F7F" w:rsidRPr="00FA14AB" w:rsidRDefault="00A53F7F" w:rsidP="00FA14AB">
            <w:pPr>
              <w:spacing w:after="0" w:line="240" w:lineRule="auto"/>
              <w:jc w:val="both"/>
              <w:rPr>
                <w:rFonts w:ascii="Times New Roman" w:hAnsi="Times New Roman" w:cs="Times New Roman"/>
                <w:sz w:val="24"/>
                <w:szCs w:val="24"/>
              </w:rPr>
            </w:pPr>
          </w:p>
          <w:p w14:paraId="459F95F0" w14:textId="3130DBE7" w:rsidR="0014103B" w:rsidRPr="00FA14AB" w:rsidRDefault="00A53F7F" w:rsidP="00FA14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4103B" w:rsidRPr="00FA14AB">
              <w:rPr>
                <w:rFonts w:ascii="Times New Roman" w:hAnsi="Times New Roman" w:cs="Times New Roman"/>
                <w:sz w:val="24"/>
                <w:szCs w:val="24"/>
              </w:rPr>
              <w:t xml:space="preserve"> </w:t>
            </w:r>
            <w:r>
              <w:rPr>
                <w:rFonts w:ascii="Times New Roman" w:hAnsi="Times New Roman" w:cs="Times New Roman"/>
                <w:sz w:val="24"/>
                <w:szCs w:val="24"/>
              </w:rPr>
              <w:t>K</w:t>
            </w:r>
            <w:r w:rsidR="0014103B" w:rsidRPr="00FA14AB">
              <w:rPr>
                <w:rFonts w:ascii="Times New Roman" w:hAnsi="Times New Roman" w:cs="Times New Roman"/>
                <w:sz w:val="24"/>
                <w:szCs w:val="24"/>
              </w:rPr>
              <w:t>onkretų projekto veiklų dalyvį priimanti organizacija – darbdavys ir projekto veiklų dalyvis sudarytų pameistrystės darbo sutartį nesudarius mokymo sutarties</w:t>
            </w:r>
            <w:r>
              <w:rPr>
                <w:rFonts w:ascii="Times New Roman" w:hAnsi="Times New Roman" w:cs="Times New Roman"/>
                <w:sz w:val="24"/>
                <w:szCs w:val="24"/>
              </w:rPr>
              <w:t>.</w:t>
            </w:r>
          </w:p>
          <w:p w14:paraId="0CB19574" w14:textId="77777777" w:rsidR="00CA7453" w:rsidRPr="00FA14AB" w:rsidRDefault="00CA7453" w:rsidP="00FA14AB">
            <w:pPr>
              <w:spacing w:after="0" w:line="240" w:lineRule="auto"/>
              <w:jc w:val="both"/>
              <w:rPr>
                <w:rFonts w:ascii="Times New Roman" w:hAnsi="Times New Roman" w:cs="Times New Roman"/>
                <w:sz w:val="24"/>
                <w:szCs w:val="24"/>
              </w:rPr>
            </w:pPr>
          </w:p>
          <w:p w14:paraId="08E7AF37" w14:textId="11FC6277" w:rsidR="00712E2A" w:rsidRPr="00FA14AB" w:rsidRDefault="00CA7453"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P</w:t>
            </w:r>
            <w:r w:rsidR="0014103B" w:rsidRPr="00FA14AB">
              <w:rPr>
                <w:rFonts w:ascii="Times New Roman" w:hAnsi="Times New Roman" w:cs="Times New Roman"/>
                <w:sz w:val="24"/>
                <w:szCs w:val="24"/>
              </w:rPr>
              <w:t>ameistrystės darbo sutartis turi būti sudaroma ir vykdoma nepažeidžiant Darbo kodekse nustatytų reikalavimų dėl pameistrystės darbo sutarties nesudarius mokymo sutarties.</w:t>
            </w:r>
          </w:p>
          <w:p w14:paraId="561A6895" w14:textId="77777777" w:rsidR="002743C6" w:rsidRPr="00FA14AB" w:rsidRDefault="002743C6" w:rsidP="00FA14AB">
            <w:pPr>
              <w:spacing w:after="0" w:line="240" w:lineRule="auto"/>
              <w:jc w:val="both"/>
              <w:rPr>
                <w:rFonts w:ascii="Times New Roman" w:hAnsi="Times New Roman" w:cs="Times New Roman"/>
                <w:sz w:val="24"/>
                <w:szCs w:val="24"/>
              </w:rPr>
            </w:pPr>
          </w:p>
          <w:p w14:paraId="1F13B997" w14:textId="77777777" w:rsidR="002743C6" w:rsidRPr="00FA14AB" w:rsidRDefault="002743C6"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Darbo kodekso nuostatos dėl pameistrystės darbo sutarties (nesudarius mokymo sutarties) sudarymo ir įgyvendinimo:</w:t>
            </w:r>
          </w:p>
          <w:p w14:paraId="52C3868F" w14:textId="77777777" w:rsidR="002743C6" w:rsidRPr="00FA14AB" w:rsidRDefault="002743C6"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lastRenderedPageBreak/>
              <w:t xml:space="preserve">1. Sudarydamas pameistrystės darbo sutartį, darbdavys privalo parengti neformaliojo mokymo programą visam pameistrystės darbo sutarties galiojimo laikotarpiui. Dalyvaujant šioje mokymo programoje, pameistrio įgyjamos kompetencijos, jų įgijimo būdai, mokymo dalykai, mokymosi trukmė, rezultatai ir kitos esminės nuostatos įtraukiamos į pameistrystės darbo sutartį. Pameistrystės darbo sutarties galiojimo metu mokymo programa gali būti keičiama tik šalių susitarimu. </w:t>
            </w:r>
          </w:p>
          <w:p w14:paraId="320DF856" w14:textId="77777777" w:rsidR="002743C6" w:rsidRPr="00FA14AB" w:rsidRDefault="002743C6"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 xml:space="preserve">2. Darbdavys turi teisę sudaryti tokią darbo sutartį su tuo pačiu asmeniu ne anksčiau kaip praėjus trejiems metams po prieš tai galiojusios pameistrystės darbo sutarties pasibaigimo. Pažeidus šiuos reikalavimus, laikoma, kad sudaryta neterminuota darbo sutartis. </w:t>
            </w:r>
          </w:p>
          <w:p w14:paraId="5CFCD3A8" w14:textId="77777777" w:rsidR="002743C6" w:rsidRPr="00FA14AB" w:rsidRDefault="002743C6"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3. Vienam darbdaviui tuo pačiu metu galiojančių pameistrystės darbo sutarčių skaičius negali viršyti vieno dešimtadalio visų galiojančių jo darbo sutarčių skaičiaus.</w:t>
            </w:r>
          </w:p>
          <w:p w14:paraId="6A50BAC1" w14:textId="77777777" w:rsidR="002743C6" w:rsidRPr="00FA14AB" w:rsidRDefault="002743C6"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4. Darbo sutarties šalys, sudarydamos pameistrystės darbo sutartį, gali sutarti dėl darbdavio patiriamų mokymo išlaidų atlyginimo. Tokiame susitarime nurodoma, kokios yra darbdavio patiriamos mokymo išlaidos ir kokia yra jų (paslaugų, medžiagų ir kita) vertė..</w:t>
            </w:r>
          </w:p>
          <w:p w14:paraId="36197F71" w14:textId="77777777" w:rsidR="002743C6" w:rsidRPr="00FA14AB" w:rsidRDefault="002743C6"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5. Be Darbo kodekse numatytų darbo sutarties pasibaigimo pagrindų, pameistrystės darbo sutartis taip pat gali būti nutraukta prieš terminą pameistrio rašytiniu pareiškimu įspėjus darbdavį prieš penkias darbo dienas ir darbdavio iniciatyva – įspėjus pameistrį prieš dešimt darbo dienų.</w:t>
            </w:r>
          </w:p>
          <w:p w14:paraId="0B3AD929" w14:textId="77777777" w:rsidR="002743C6" w:rsidRPr="00FA14AB" w:rsidRDefault="002743C6" w:rsidP="00FA14AB">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6. Darbdavys privalo skirti mokymo programos vadovu kompetentingą savo darbuotoją (mokytojo reikalavimai nėra keliami), kuris vadovauja mokymo procesui, prižiūri, kaip atliekama darbo funkcija, pataria pameistriui ir jį konsultuoja.</w:t>
            </w:r>
          </w:p>
          <w:p w14:paraId="6BA9BBD4" w14:textId="77777777" w:rsidR="002743C6" w:rsidRPr="00FA14AB" w:rsidRDefault="002743C6" w:rsidP="00FA14AB">
            <w:pPr>
              <w:spacing w:after="0" w:line="240" w:lineRule="auto"/>
              <w:jc w:val="both"/>
              <w:rPr>
                <w:rFonts w:ascii="Times New Roman" w:hAnsi="Times New Roman" w:cs="Times New Roman"/>
                <w:sz w:val="24"/>
                <w:szCs w:val="24"/>
              </w:rPr>
            </w:pPr>
          </w:p>
          <w:p w14:paraId="63C8F4E6" w14:textId="0BE6ABCF" w:rsidR="0014103B" w:rsidRPr="00FA14AB" w:rsidRDefault="002743C6" w:rsidP="005F3911">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rPr>
              <w:t>Pažymėtina, kad Pameistrystės darbo sutarčiai taikomos bendrosios Darbo kodekso nuostatos, reglamentuojančios darbo sutarties sąvoką, turinį, būtinąsias sutarties sudarymo sąlygas.</w:t>
            </w:r>
          </w:p>
        </w:tc>
      </w:tr>
    </w:tbl>
    <w:p w14:paraId="7182F068" w14:textId="77777777" w:rsidR="00E73633" w:rsidRDefault="00E73633" w:rsidP="00E73633">
      <w:pPr>
        <w:spacing w:line="240" w:lineRule="auto"/>
        <w:rPr>
          <w:rFonts w:ascii="Times New Roman" w:hAnsi="Times New Roman" w:cs="Times New Roman"/>
          <w:b/>
          <w:sz w:val="28"/>
          <w:szCs w:val="28"/>
        </w:rPr>
      </w:pPr>
    </w:p>
    <w:p w14:paraId="1B1080BF" w14:textId="77777777" w:rsidR="00B037BD" w:rsidRDefault="00B037BD" w:rsidP="00B037BD">
      <w:pPr>
        <w:spacing w:line="240" w:lineRule="auto"/>
        <w:jc w:val="center"/>
        <w:rPr>
          <w:rFonts w:ascii="Times New Roman" w:hAnsi="Times New Roman" w:cs="Times New Roman"/>
          <w:b/>
          <w:sz w:val="28"/>
          <w:szCs w:val="28"/>
        </w:rPr>
      </w:pPr>
    </w:p>
    <w:p w14:paraId="1688C82C" w14:textId="77777777" w:rsidR="00296D46" w:rsidRDefault="00296D46">
      <w:pPr>
        <w:rPr>
          <w:rFonts w:ascii="Times New Roman" w:eastAsiaTheme="majorEastAsia" w:hAnsi="Times New Roman" w:cs="Times New Roman"/>
          <w:b/>
          <w:sz w:val="26"/>
          <w:szCs w:val="26"/>
        </w:rPr>
      </w:pPr>
      <w:r>
        <w:br w:type="page"/>
      </w:r>
    </w:p>
    <w:p w14:paraId="7A0CCAAD" w14:textId="66744D7E" w:rsidR="0014103B" w:rsidRDefault="00292C46" w:rsidP="00296D46">
      <w:pPr>
        <w:pStyle w:val="Antrat2"/>
      </w:pPr>
      <w:bookmarkStart w:id="24" w:name="_Toc531510653"/>
      <w:r w:rsidRPr="00292C46">
        <w:lastRenderedPageBreak/>
        <w:t xml:space="preserve">POVEIKLĖ </w:t>
      </w:r>
      <w:r w:rsidR="004F22B7">
        <w:t>,,</w:t>
      </w:r>
      <w:r w:rsidR="00E21AE7">
        <w:t>SAVANORIŠ</w:t>
      </w:r>
      <w:r w:rsidR="00FA0C10">
        <w:t>KA PRAKTIKA“</w:t>
      </w:r>
      <w:bookmarkEnd w:id="24"/>
    </w:p>
    <w:p w14:paraId="1EEE6100" w14:textId="031B7FEC" w:rsidR="00FA0C10" w:rsidRPr="00E73633" w:rsidRDefault="00FA0C10" w:rsidP="00E736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Pagal </w:t>
      </w:r>
      <w:r w:rsidR="008A3962">
        <w:rPr>
          <w:rFonts w:ascii="Times New Roman" w:hAnsi="Times New Roman" w:cs="Times New Roman"/>
          <w:sz w:val="24"/>
          <w:szCs w:val="24"/>
        </w:rPr>
        <w:t xml:space="preserve">Aprašus </w:t>
      </w:r>
      <w:r>
        <w:rPr>
          <w:rFonts w:ascii="Times New Roman" w:hAnsi="Times New Roman" w:cs="Times New Roman"/>
          <w:sz w:val="24"/>
          <w:szCs w:val="24"/>
        </w:rPr>
        <w:t>remiamas tikslinės grupės</w:t>
      </w:r>
      <w:r w:rsidRPr="00D417C7">
        <w:rPr>
          <w:rFonts w:ascii="Times New Roman" w:hAnsi="Times New Roman" w:cs="Times New Roman"/>
          <w:sz w:val="24"/>
          <w:szCs w:val="24"/>
        </w:rPr>
        <w:t xml:space="preserve"> praktinių įgūdžių įgijim</w:t>
      </w:r>
      <w:r>
        <w:rPr>
          <w:rFonts w:ascii="Times New Roman" w:hAnsi="Times New Roman" w:cs="Times New Roman"/>
          <w:sz w:val="24"/>
          <w:szCs w:val="24"/>
        </w:rPr>
        <w:t>as</w:t>
      </w:r>
      <w:r w:rsidRPr="00D417C7">
        <w:rPr>
          <w:rFonts w:ascii="Times New Roman" w:hAnsi="Times New Roman" w:cs="Times New Roman"/>
          <w:sz w:val="24"/>
          <w:szCs w:val="24"/>
        </w:rPr>
        <w:t>, ugdym</w:t>
      </w:r>
      <w:r>
        <w:rPr>
          <w:rFonts w:ascii="Times New Roman" w:hAnsi="Times New Roman" w:cs="Times New Roman"/>
          <w:sz w:val="24"/>
          <w:szCs w:val="24"/>
        </w:rPr>
        <w:t>as</w:t>
      </w:r>
      <w:r w:rsidRPr="00D417C7">
        <w:rPr>
          <w:rFonts w:ascii="Times New Roman" w:hAnsi="Times New Roman" w:cs="Times New Roman"/>
          <w:sz w:val="24"/>
          <w:szCs w:val="24"/>
        </w:rPr>
        <w:t xml:space="preserve"> darbo vietoje pagal savanoriškos praktikos sutartį</w:t>
      </w:r>
      <w:r>
        <w:rPr>
          <w:rFonts w:ascii="Times New Roman" w:hAnsi="Times New Roman" w:cs="Times New Roman"/>
          <w:sz w:val="24"/>
          <w:szCs w:val="24"/>
        </w:rPr>
        <w:t>.</w:t>
      </w:r>
      <w:r w:rsidR="00E73633">
        <w:rPr>
          <w:rFonts w:ascii="Times New Roman" w:hAnsi="Times New Roman" w:cs="Times New Roman"/>
          <w:sz w:val="24"/>
          <w:szCs w:val="24"/>
        </w:rPr>
        <w:t xml:space="preserve"> </w:t>
      </w:r>
    </w:p>
    <w:p w14:paraId="7BE1768D" w14:textId="77777777" w:rsidR="00607472" w:rsidRPr="008A7561" w:rsidRDefault="00607472" w:rsidP="00607472">
      <w:pPr>
        <w:spacing w:after="0" w:line="240" w:lineRule="auto"/>
        <w:jc w:val="both"/>
        <w:rPr>
          <w:rFonts w:ascii="Times New Roman" w:hAnsi="Times New Roman" w:cs="Times New Roman"/>
          <w:sz w:val="24"/>
          <w:szCs w:val="24"/>
        </w:rPr>
      </w:pPr>
    </w:p>
    <w:tbl>
      <w:tblPr>
        <w:tblStyle w:val="Lentelstinklelis"/>
        <w:tblW w:w="9631" w:type="dxa"/>
        <w:tblLayout w:type="fixed"/>
        <w:tblLook w:val="04A0" w:firstRow="1" w:lastRow="0" w:firstColumn="1" w:lastColumn="0" w:noHBand="0" w:noVBand="1"/>
      </w:tblPr>
      <w:tblGrid>
        <w:gridCol w:w="1838"/>
        <w:gridCol w:w="7793"/>
      </w:tblGrid>
      <w:tr w:rsidR="00607472" w:rsidRPr="008A7561" w14:paraId="351EDC8E" w14:textId="77777777" w:rsidTr="00BF4E84">
        <w:trPr>
          <w:trHeight w:val="53"/>
        </w:trPr>
        <w:tc>
          <w:tcPr>
            <w:tcW w:w="1838" w:type="dxa"/>
          </w:tcPr>
          <w:p w14:paraId="4A7D5C65" w14:textId="4EDD74E8" w:rsidR="00607472" w:rsidRPr="008A7561" w:rsidRDefault="0060328B" w:rsidP="00603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607472" w:rsidRPr="00917B70">
              <w:rPr>
                <w:rFonts w:ascii="Times New Roman" w:hAnsi="Times New Roman" w:cs="Times New Roman"/>
                <w:b/>
                <w:sz w:val="24"/>
                <w:szCs w:val="24"/>
              </w:rPr>
              <w:t>. Susiję teisės aktai</w:t>
            </w:r>
          </w:p>
        </w:tc>
        <w:tc>
          <w:tcPr>
            <w:tcW w:w="7793" w:type="dxa"/>
          </w:tcPr>
          <w:p w14:paraId="464E76FE" w14:textId="77777777" w:rsidR="00607472" w:rsidRPr="00917B70" w:rsidRDefault="00607472" w:rsidP="0060328B">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LR Užimtumo įstatymas</w:t>
            </w:r>
            <w:r w:rsidRPr="00917B70">
              <w:rPr>
                <w:rFonts w:ascii="Times New Roman" w:hAnsi="Times New Roman" w:cs="Times New Roman"/>
                <w:sz w:val="24"/>
                <w:szCs w:val="24"/>
                <w:lang w:eastAsia="lt-LT"/>
              </w:rPr>
              <w:t>;</w:t>
            </w:r>
          </w:p>
          <w:p w14:paraId="6728D913" w14:textId="358C0A3E" w:rsidR="00607472" w:rsidRDefault="00607472" w:rsidP="0060328B">
            <w:pPr>
              <w:spacing w:after="0" w:line="240" w:lineRule="auto"/>
              <w:jc w:val="both"/>
              <w:rPr>
                <w:rFonts w:ascii="Times New Roman" w:hAnsi="Times New Roman" w:cs="Times New Roman"/>
                <w:sz w:val="24"/>
                <w:szCs w:val="24"/>
                <w:lang w:eastAsia="lt-LT"/>
              </w:rPr>
            </w:pPr>
            <w:r w:rsidRPr="00917B70">
              <w:rPr>
                <w:rFonts w:ascii="Times New Roman" w:hAnsi="Times New Roman" w:cs="Times New Roman"/>
                <w:sz w:val="24"/>
                <w:szCs w:val="24"/>
                <w:lang w:eastAsia="lt-LT"/>
              </w:rPr>
              <w:t>L</w:t>
            </w:r>
            <w:r>
              <w:rPr>
                <w:rFonts w:ascii="Times New Roman" w:hAnsi="Times New Roman" w:cs="Times New Roman"/>
                <w:sz w:val="24"/>
                <w:szCs w:val="24"/>
                <w:lang w:eastAsia="lt-LT"/>
              </w:rPr>
              <w:t xml:space="preserve">ietuvos </w:t>
            </w:r>
            <w:r w:rsidRPr="00917B70">
              <w:rPr>
                <w:rFonts w:ascii="Times New Roman" w:hAnsi="Times New Roman" w:cs="Times New Roman"/>
                <w:sz w:val="24"/>
                <w:szCs w:val="24"/>
                <w:lang w:eastAsia="lt-LT"/>
              </w:rPr>
              <w:t>R</w:t>
            </w:r>
            <w:r>
              <w:rPr>
                <w:rFonts w:ascii="Times New Roman" w:hAnsi="Times New Roman" w:cs="Times New Roman"/>
                <w:sz w:val="24"/>
                <w:szCs w:val="24"/>
                <w:lang w:eastAsia="lt-LT"/>
              </w:rPr>
              <w:t>espublikos</w:t>
            </w:r>
            <w:r w:rsidRPr="00917B70">
              <w:rPr>
                <w:rFonts w:ascii="Times New Roman" w:hAnsi="Times New Roman" w:cs="Times New Roman"/>
                <w:sz w:val="24"/>
                <w:szCs w:val="24"/>
                <w:lang w:eastAsia="lt-LT"/>
              </w:rPr>
              <w:t xml:space="preserve"> Socialinės apsaugos ir darbo ministro </w:t>
            </w:r>
            <w:r w:rsidR="00B5387F" w:rsidRPr="00B5387F">
              <w:rPr>
                <w:rFonts w:ascii="Times New Roman" w:hAnsi="Times New Roman" w:cs="Times New Roman"/>
                <w:sz w:val="24"/>
                <w:szCs w:val="24"/>
                <w:lang w:eastAsia="lt-LT"/>
              </w:rPr>
              <w:t>2016-10-24</w:t>
            </w:r>
            <w:r w:rsidR="00B5387F">
              <w:rPr>
                <w:rFonts w:ascii="Times New Roman" w:hAnsi="Times New Roman" w:cs="Times New Roman"/>
                <w:sz w:val="24"/>
                <w:szCs w:val="24"/>
                <w:lang w:eastAsia="lt-LT"/>
              </w:rPr>
              <w:t xml:space="preserve"> </w:t>
            </w:r>
            <w:r w:rsidRPr="00917B70">
              <w:rPr>
                <w:rFonts w:ascii="Times New Roman" w:hAnsi="Times New Roman" w:cs="Times New Roman"/>
                <w:sz w:val="24"/>
                <w:szCs w:val="24"/>
                <w:lang w:eastAsia="lt-LT"/>
              </w:rPr>
              <w:t>įsakymas</w:t>
            </w:r>
            <w:r>
              <w:rPr>
                <w:rFonts w:ascii="Times New Roman" w:hAnsi="Times New Roman" w:cs="Times New Roman"/>
                <w:sz w:val="24"/>
                <w:szCs w:val="24"/>
                <w:lang w:eastAsia="lt-LT"/>
              </w:rPr>
              <w:t xml:space="preserve"> </w:t>
            </w:r>
            <w:r w:rsidR="00B5387F" w:rsidRPr="00B5387F">
              <w:rPr>
                <w:rFonts w:ascii="Times New Roman" w:hAnsi="Times New Roman" w:cs="Times New Roman"/>
                <w:sz w:val="24"/>
                <w:szCs w:val="24"/>
                <w:lang w:eastAsia="lt-LT"/>
              </w:rPr>
              <w:t>Nr. A1-573</w:t>
            </w:r>
            <w:r w:rsidR="00B5387F">
              <w:rPr>
                <w:rFonts w:ascii="Times New Roman" w:hAnsi="Times New Roman" w:cs="Times New Roman"/>
                <w:sz w:val="24"/>
                <w:szCs w:val="24"/>
                <w:lang w:eastAsia="lt-LT"/>
              </w:rPr>
              <w:t xml:space="preserve"> </w:t>
            </w:r>
            <w:r w:rsidR="00FA0C10">
              <w:rPr>
                <w:rFonts w:ascii="Times New Roman" w:hAnsi="Times New Roman" w:cs="Times New Roman"/>
                <w:sz w:val="24"/>
                <w:szCs w:val="24"/>
                <w:lang w:eastAsia="lt-LT"/>
              </w:rPr>
              <w:t>,,</w:t>
            </w:r>
            <w:r>
              <w:rPr>
                <w:rFonts w:ascii="Times New Roman" w:hAnsi="Times New Roman" w:cs="Times New Roman"/>
                <w:sz w:val="24"/>
                <w:szCs w:val="24"/>
                <w:lang w:eastAsia="lt-LT"/>
              </w:rPr>
              <w:t>Dėl</w:t>
            </w:r>
            <w:r w:rsidRPr="00917B70">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s</w:t>
            </w:r>
            <w:r w:rsidRPr="00917B70">
              <w:rPr>
                <w:rFonts w:ascii="Times New Roman" w:hAnsi="Times New Roman" w:cs="Times New Roman"/>
                <w:sz w:val="24"/>
                <w:szCs w:val="24"/>
                <w:lang w:eastAsia="lt-LT"/>
              </w:rPr>
              <w:t>avanoriškos pr</w:t>
            </w:r>
            <w:r>
              <w:rPr>
                <w:rFonts w:ascii="Times New Roman" w:hAnsi="Times New Roman" w:cs="Times New Roman"/>
                <w:sz w:val="24"/>
                <w:szCs w:val="24"/>
                <w:lang w:eastAsia="lt-LT"/>
              </w:rPr>
              <w:t>aktikos atlikimo tvarkos aprašo patvirtinimo</w:t>
            </w:r>
            <w:r w:rsidR="00FA0C10">
              <w:rPr>
                <w:rFonts w:ascii="Times New Roman" w:hAnsi="Times New Roman" w:cs="Times New Roman"/>
                <w:sz w:val="24"/>
                <w:szCs w:val="24"/>
                <w:lang w:eastAsia="lt-LT"/>
              </w:rPr>
              <w:t>“</w:t>
            </w:r>
            <w:r w:rsidR="006D34E1">
              <w:rPr>
                <w:rFonts w:ascii="Times New Roman" w:hAnsi="Times New Roman" w:cs="Times New Roman"/>
                <w:sz w:val="24"/>
                <w:szCs w:val="24"/>
                <w:lang w:eastAsia="lt-LT"/>
              </w:rPr>
              <w:t xml:space="preserve"> (toliau – S</w:t>
            </w:r>
            <w:r w:rsidR="006D34E1" w:rsidRPr="006D34E1">
              <w:rPr>
                <w:rFonts w:ascii="Times New Roman" w:hAnsi="Times New Roman" w:cs="Times New Roman"/>
                <w:sz w:val="24"/>
                <w:szCs w:val="24"/>
                <w:lang w:eastAsia="lt-LT"/>
              </w:rPr>
              <w:t>avanori</w:t>
            </w:r>
            <w:r w:rsidR="006D34E1">
              <w:rPr>
                <w:rFonts w:ascii="Times New Roman" w:hAnsi="Times New Roman" w:cs="Times New Roman"/>
                <w:sz w:val="24"/>
                <w:szCs w:val="24"/>
                <w:lang w:eastAsia="lt-LT"/>
              </w:rPr>
              <w:t>škos praktikos aprašas)</w:t>
            </w:r>
            <w:r w:rsidRPr="00917B70">
              <w:rPr>
                <w:rFonts w:ascii="Times New Roman" w:hAnsi="Times New Roman" w:cs="Times New Roman"/>
                <w:sz w:val="24"/>
                <w:szCs w:val="24"/>
                <w:lang w:eastAsia="lt-LT"/>
              </w:rPr>
              <w:t>.</w:t>
            </w:r>
          </w:p>
          <w:p w14:paraId="4B37C21E" w14:textId="77777777" w:rsidR="00607472" w:rsidRDefault="00607472" w:rsidP="0060328B">
            <w:pPr>
              <w:spacing w:after="0" w:line="240" w:lineRule="auto"/>
              <w:jc w:val="both"/>
              <w:rPr>
                <w:rFonts w:ascii="Times New Roman" w:hAnsi="Times New Roman" w:cs="Times New Roman"/>
                <w:sz w:val="24"/>
                <w:szCs w:val="24"/>
                <w:lang w:eastAsia="lt-LT"/>
              </w:rPr>
            </w:pPr>
          </w:p>
        </w:tc>
      </w:tr>
      <w:tr w:rsidR="00607472" w:rsidRPr="008A7561" w14:paraId="6784EC3F" w14:textId="77777777" w:rsidTr="00BF4E84">
        <w:trPr>
          <w:trHeight w:val="53"/>
        </w:trPr>
        <w:tc>
          <w:tcPr>
            <w:tcW w:w="1838" w:type="dxa"/>
          </w:tcPr>
          <w:p w14:paraId="7BFFFD63" w14:textId="05FF40AC" w:rsidR="00607472" w:rsidRPr="008A7561" w:rsidRDefault="0060328B" w:rsidP="00603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607472" w:rsidRPr="00917B70">
              <w:rPr>
                <w:rFonts w:ascii="Times New Roman" w:hAnsi="Times New Roman" w:cs="Times New Roman"/>
                <w:b/>
                <w:sz w:val="24"/>
                <w:szCs w:val="24"/>
              </w:rPr>
              <w:t>. Reikalavimai pareiškėjams</w:t>
            </w:r>
            <w:r w:rsidR="00B5387F">
              <w:rPr>
                <w:rFonts w:ascii="Times New Roman" w:hAnsi="Times New Roman" w:cs="Times New Roman"/>
                <w:b/>
                <w:sz w:val="24"/>
                <w:szCs w:val="24"/>
              </w:rPr>
              <w:t xml:space="preserve"> ir</w:t>
            </w:r>
            <w:r w:rsidR="00FA0C10">
              <w:rPr>
                <w:rFonts w:ascii="Times New Roman" w:hAnsi="Times New Roman" w:cs="Times New Roman"/>
                <w:b/>
                <w:sz w:val="24"/>
                <w:szCs w:val="24"/>
              </w:rPr>
              <w:t xml:space="preserve"> partneriams</w:t>
            </w:r>
          </w:p>
        </w:tc>
        <w:tc>
          <w:tcPr>
            <w:tcW w:w="7793" w:type="dxa"/>
          </w:tcPr>
          <w:p w14:paraId="21161734" w14:textId="4D6ED6C4" w:rsidR="00607472" w:rsidRPr="008A7561" w:rsidRDefault="00B5387F" w:rsidP="0060328B">
            <w:pPr>
              <w:spacing w:after="0" w:line="240" w:lineRule="auto"/>
              <w:jc w:val="both"/>
              <w:rPr>
                <w:rFonts w:ascii="Times New Roman" w:hAnsi="Times New Roman" w:cs="Times New Roman"/>
                <w:sz w:val="24"/>
                <w:szCs w:val="24"/>
                <w:lang w:eastAsia="lt-LT"/>
              </w:rPr>
            </w:pPr>
            <w:r w:rsidRPr="00B5387F">
              <w:rPr>
                <w:rFonts w:ascii="Times New Roman" w:hAnsi="Times New Roman" w:cs="Times New Roman"/>
                <w:sz w:val="24"/>
                <w:szCs w:val="24"/>
                <w:lang w:eastAsia="lt-LT"/>
              </w:rPr>
              <w:t>Kitų reikalavimų pareiškėjams, partneriams, nei nustatyti A</w:t>
            </w:r>
            <w:r w:rsidR="0060328B">
              <w:rPr>
                <w:rFonts w:ascii="Times New Roman" w:hAnsi="Times New Roman" w:cs="Times New Roman"/>
                <w:sz w:val="24"/>
                <w:szCs w:val="24"/>
                <w:lang w:eastAsia="lt-LT"/>
              </w:rPr>
              <w:t>tmintinės</w:t>
            </w:r>
            <w:r w:rsidRPr="00B5387F">
              <w:rPr>
                <w:rFonts w:ascii="Times New Roman" w:hAnsi="Times New Roman" w:cs="Times New Roman"/>
                <w:sz w:val="24"/>
                <w:szCs w:val="24"/>
                <w:lang w:eastAsia="lt-LT"/>
              </w:rPr>
              <w:t xml:space="preserve"> 2 dalies ,,Bendrieji reikalavimai</w:t>
            </w:r>
            <w:r w:rsidR="0060328B">
              <w:rPr>
                <w:rFonts w:ascii="Times New Roman" w:hAnsi="Times New Roman" w:cs="Times New Roman"/>
                <w:sz w:val="24"/>
                <w:szCs w:val="24"/>
                <w:lang w:eastAsia="lt-LT"/>
              </w:rPr>
              <w:t xml:space="preserve"> projektams</w:t>
            </w:r>
            <w:r w:rsidRPr="00B5387F">
              <w:rPr>
                <w:rFonts w:ascii="Times New Roman" w:hAnsi="Times New Roman" w:cs="Times New Roman"/>
                <w:sz w:val="24"/>
                <w:szCs w:val="24"/>
                <w:lang w:eastAsia="lt-LT"/>
              </w:rPr>
              <w:t>“ lentelės 4 punkte, nenustatyta.</w:t>
            </w:r>
          </w:p>
        </w:tc>
      </w:tr>
      <w:tr w:rsidR="00607472" w:rsidRPr="008A7561" w14:paraId="364CB16C" w14:textId="77777777" w:rsidTr="00BF4E84">
        <w:trPr>
          <w:trHeight w:val="1268"/>
        </w:trPr>
        <w:tc>
          <w:tcPr>
            <w:tcW w:w="1838" w:type="dxa"/>
          </w:tcPr>
          <w:p w14:paraId="7663D791" w14:textId="3775C701" w:rsidR="00607472" w:rsidRPr="008A7561" w:rsidRDefault="001D316E" w:rsidP="00603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607472" w:rsidRPr="003E1EE3">
              <w:rPr>
                <w:rFonts w:ascii="Times New Roman" w:hAnsi="Times New Roman" w:cs="Times New Roman"/>
                <w:b/>
                <w:sz w:val="24"/>
                <w:szCs w:val="24"/>
              </w:rPr>
              <w:t>. Galimos tikslinės grupės</w:t>
            </w:r>
          </w:p>
        </w:tc>
        <w:tc>
          <w:tcPr>
            <w:tcW w:w="7793" w:type="dxa"/>
          </w:tcPr>
          <w:p w14:paraId="6F51CE3C" w14:textId="2C086B96" w:rsidR="00607472" w:rsidRDefault="00CA7453" w:rsidP="0060328B">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491034">
              <w:rPr>
                <w:rFonts w:ascii="Times New Roman" w:hAnsi="Times New Roman" w:cs="Times New Roman"/>
                <w:sz w:val="24"/>
                <w:szCs w:val="24"/>
              </w:rPr>
              <w:t>e vyresni</w:t>
            </w:r>
            <w:r w:rsidR="00B5387F">
              <w:rPr>
                <w:rFonts w:ascii="Times New Roman" w:hAnsi="Times New Roman" w:cs="Times New Roman"/>
                <w:sz w:val="24"/>
                <w:szCs w:val="24"/>
              </w:rPr>
              <w:t xml:space="preserve"> nei 29 metų d</w:t>
            </w:r>
            <w:r w:rsidR="00607472" w:rsidRPr="00011E23">
              <w:rPr>
                <w:rFonts w:ascii="Times New Roman" w:hAnsi="Times New Roman" w:cs="Times New Roman"/>
                <w:sz w:val="24"/>
                <w:szCs w:val="24"/>
              </w:rPr>
              <w:t>arbingi gyventojai</w:t>
            </w:r>
            <w:r w:rsidR="00607472">
              <w:rPr>
                <w:rFonts w:ascii="Times New Roman" w:hAnsi="Times New Roman" w:cs="Times New Roman"/>
                <w:sz w:val="24"/>
                <w:szCs w:val="24"/>
              </w:rPr>
              <w:t xml:space="preserve">, kurie yra: </w:t>
            </w:r>
          </w:p>
          <w:p w14:paraId="3061B7AD" w14:textId="77777777" w:rsidR="00607472" w:rsidRDefault="00607472" w:rsidP="00603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139B5">
              <w:rPr>
                <w:rFonts w:ascii="Times New Roman" w:hAnsi="Times New Roman" w:cs="Times New Roman"/>
                <w:sz w:val="24"/>
                <w:szCs w:val="24"/>
              </w:rPr>
              <w:t>ekonomiškai neaktyvūs asmenys</w:t>
            </w:r>
            <w:r>
              <w:rPr>
                <w:rFonts w:ascii="Times New Roman" w:hAnsi="Times New Roman" w:cs="Times New Roman"/>
                <w:sz w:val="24"/>
                <w:szCs w:val="24"/>
              </w:rPr>
              <w:t>;</w:t>
            </w:r>
          </w:p>
          <w:p w14:paraId="2FD046A2" w14:textId="67A317A7" w:rsidR="00607472" w:rsidRDefault="00607472" w:rsidP="006032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7453">
              <w:rPr>
                <w:rFonts w:ascii="Times New Roman" w:hAnsi="Times New Roman" w:cs="Times New Roman"/>
                <w:sz w:val="24"/>
                <w:szCs w:val="24"/>
              </w:rPr>
              <w:t xml:space="preserve">arba </w:t>
            </w:r>
            <w:r>
              <w:rPr>
                <w:rFonts w:ascii="Times New Roman" w:hAnsi="Times New Roman" w:cs="Times New Roman"/>
                <w:sz w:val="24"/>
                <w:szCs w:val="24"/>
              </w:rPr>
              <w:t>bedarbiai</w:t>
            </w:r>
            <w:r w:rsidR="001D316E">
              <w:rPr>
                <w:rFonts w:ascii="Times New Roman" w:hAnsi="Times New Roman" w:cs="Times New Roman"/>
                <w:sz w:val="24"/>
                <w:szCs w:val="24"/>
              </w:rPr>
              <w:t>.</w:t>
            </w:r>
          </w:p>
          <w:p w14:paraId="083D0FCD" w14:textId="2993EFBC" w:rsidR="00FA0C10" w:rsidRDefault="00FA0C10" w:rsidP="0060328B">
            <w:pPr>
              <w:spacing w:after="0" w:line="240" w:lineRule="auto"/>
              <w:rPr>
                <w:rFonts w:ascii="Times New Roman" w:hAnsi="Times New Roman" w:cs="Times New Roman"/>
                <w:sz w:val="24"/>
                <w:szCs w:val="24"/>
              </w:rPr>
            </w:pPr>
          </w:p>
          <w:p w14:paraId="0A1AA2F8" w14:textId="75C5CC27" w:rsidR="00FA0C10" w:rsidRPr="00B00730" w:rsidRDefault="00FA0C10" w:rsidP="0060328B">
            <w:pPr>
              <w:spacing w:after="0" w:line="240" w:lineRule="auto"/>
              <w:jc w:val="both"/>
              <w:rPr>
                <w:rFonts w:ascii="Times New Roman" w:hAnsi="Times New Roman" w:cs="Times New Roman"/>
                <w:sz w:val="24"/>
                <w:szCs w:val="24"/>
                <w:lang w:eastAsia="lt-LT"/>
              </w:rPr>
            </w:pPr>
            <w:r w:rsidRPr="00B00730">
              <w:rPr>
                <w:rFonts w:ascii="Times New Roman" w:hAnsi="Times New Roman" w:cs="Times New Roman"/>
                <w:i/>
                <w:sz w:val="24"/>
                <w:szCs w:val="24"/>
                <w:lang w:eastAsia="lt-LT"/>
              </w:rPr>
              <w:t>Gyventojas –</w:t>
            </w:r>
            <w:r w:rsidR="00B00730">
              <w:rPr>
                <w:rFonts w:ascii="Times New Roman" w:hAnsi="Times New Roman" w:cs="Times New Roman"/>
                <w:i/>
                <w:sz w:val="24"/>
                <w:szCs w:val="24"/>
                <w:lang w:eastAsia="lt-LT"/>
              </w:rPr>
              <w:t xml:space="preserve"> </w:t>
            </w:r>
            <w:r w:rsidR="00B00730" w:rsidRPr="00B00730">
              <w:rPr>
                <w:rFonts w:ascii="Times New Roman" w:hAnsi="Times New Roman" w:cs="Times New Roman"/>
                <w:sz w:val="24"/>
                <w:szCs w:val="24"/>
                <w:lang w:eastAsia="lt-LT"/>
              </w:rPr>
              <w:t>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įgyvendinimo metu projekto dalyvio anketoje yra nurodęs savo gyvenamąją vietą (savivaldybę, miestą, gatvę, namo numerį), kuri yra vietos plėtros strategijos įgyvendinimo teritorijoje</w:t>
            </w:r>
            <w:r w:rsidR="00B00730">
              <w:rPr>
                <w:rFonts w:ascii="Times New Roman" w:hAnsi="Times New Roman" w:cs="Times New Roman"/>
                <w:sz w:val="24"/>
                <w:szCs w:val="24"/>
                <w:lang w:eastAsia="lt-LT"/>
              </w:rPr>
              <w:t>.</w:t>
            </w:r>
          </w:p>
          <w:p w14:paraId="72E5F829" w14:textId="77777777" w:rsidR="00FA0C10" w:rsidRDefault="00FA0C10" w:rsidP="0060328B">
            <w:pPr>
              <w:spacing w:after="0" w:line="240" w:lineRule="auto"/>
              <w:jc w:val="both"/>
              <w:rPr>
                <w:rFonts w:ascii="Times New Roman" w:hAnsi="Times New Roman" w:cs="Times New Roman"/>
                <w:i/>
                <w:sz w:val="24"/>
                <w:szCs w:val="24"/>
                <w:lang w:eastAsia="lt-LT"/>
              </w:rPr>
            </w:pPr>
          </w:p>
          <w:p w14:paraId="7D5D8ABC" w14:textId="7061CC42" w:rsidR="00FA0C10" w:rsidRDefault="00FA0C10" w:rsidP="0060328B">
            <w:pPr>
              <w:spacing w:after="0" w:line="240" w:lineRule="auto"/>
              <w:jc w:val="both"/>
              <w:rPr>
                <w:rFonts w:ascii="Times New Roman" w:hAnsi="Times New Roman" w:cs="Times New Roman"/>
                <w:sz w:val="24"/>
                <w:szCs w:val="24"/>
                <w:lang w:eastAsia="lt-LT"/>
              </w:rPr>
            </w:pPr>
            <w:r>
              <w:rPr>
                <w:rFonts w:ascii="Times New Roman" w:hAnsi="Times New Roman" w:cs="Times New Roman"/>
                <w:i/>
                <w:sz w:val="24"/>
                <w:szCs w:val="24"/>
                <w:lang w:eastAsia="lt-LT"/>
              </w:rPr>
              <w:t xml:space="preserve"> </w:t>
            </w:r>
            <w:r w:rsidRPr="00917B70">
              <w:rPr>
                <w:rFonts w:ascii="Times New Roman" w:hAnsi="Times New Roman" w:cs="Times New Roman"/>
                <w:i/>
                <w:sz w:val="24"/>
                <w:szCs w:val="24"/>
                <w:lang w:eastAsia="lt-LT"/>
              </w:rPr>
              <w:t>Bedarbis</w:t>
            </w:r>
            <w:r w:rsidRPr="00917B70">
              <w:rPr>
                <w:rFonts w:ascii="Times New Roman" w:hAnsi="Times New Roman" w:cs="Times New Roman"/>
                <w:sz w:val="24"/>
                <w:szCs w:val="24"/>
                <w:lang w:eastAsia="lt-LT"/>
              </w:rPr>
              <w:t xml:space="preserve"> – asmuo, įsiregistravęs </w:t>
            </w:r>
            <w:r>
              <w:rPr>
                <w:rFonts w:ascii="Times New Roman" w:hAnsi="Times New Roman" w:cs="Times New Roman"/>
                <w:sz w:val="24"/>
                <w:szCs w:val="24"/>
                <w:lang w:eastAsia="lt-LT"/>
              </w:rPr>
              <w:t>Užimtumo tarnyboje</w:t>
            </w:r>
            <w:r w:rsidRPr="00917B70">
              <w:rPr>
                <w:rFonts w:ascii="Times New Roman" w:hAnsi="Times New Roman" w:cs="Times New Roman"/>
                <w:sz w:val="24"/>
                <w:szCs w:val="24"/>
                <w:lang w:eastAsia="lt-LT"/>
              </w:rPr>
              <w:t xml:space="preserve"> ir Lietuvos Respublikos užimtumo įstatyme nustatyta tvarka įgijęs bedarbio statusą arba turintis sustabdytą bedarbio statusą.</w:t>
            </w:r>
          </w:p>
          <w:p w14:paraId="08A05B04" w14:textId="77777777" w:rsidR="00FA0C10" w:rsidRDefault="00FA0C10" w:rsidP="0060328B">
            <w:pPr>
              <w:spacing w:after="0" w:line="240" w:lineRule="auto"/>
              <w:jc w:val="both"/>
              <w:rPr>
                <w:rFonts w:ascii="Times New Roman" w:hAnsi="Times New Roman" w:cs="Times New Roman"/>
                <w:sz w:val="24"/>
                <w:szCs w:val="24"/>
                <w:lang w:eastAsia="lt-LT"/>
              </w:rPr>
            </w:pPr>
          </w:p>
          <w:p w14:paraId="0AD060BA" w14:textId="77777777" w:rsidR="00FA0C10" w:rsidRPr="00917B70" w:rsidRDefault="00FA0C10" w:rsidP="0060328B">
            <w:pPr>
              <w:spacing w:after="0" w:line="240" w:lineRule="auto"/>
              <w:jc w:val="both"/>
              <w:rPr>
                <w:rFonts w:ascii="Times New Roman" w:hAnsi="Times New Roman" w:cs="Times New Roman"/>
                <w:sz w:val="24"/>
                <w:szCs w:val="24"/>
                <w:lang w:eastAsia="lt-LT"/>
              </w:rPr>
            </w:pPr>
            <w:r w:rsidRPr="00917B70">
              <w:rPr>
                <w:rFonts w:ascii="Times New Roman" w:hAnsi="Times New Roman" w:cs="Times New Roman"/>
                <w:i/>
                <w:sz w:val="24"/>
                <w:szCs w:val="24"/>
                <w:lang w:eastAsia="lt-LT"/>
              </w:rPr>
              <w:t>Ekonomiškai neaktyvus asmuo</w:t>
            </w:r>
            <w:r w:rsidRPr="00917B70">
              <w:rPr>
                <w:rFonts w:ascii="Times New Roman" w:hAnsi="Times New Roman" w:cs="Times New Roman"/>
                <w:sz w:val="24"/>
                <w:szCs w:val="24"/>
                <w:lang w:eastAsia="lt-LT"/>
              </w:rPr>
              <w:t xml:space="preserve"> – asmuo, kuris nėra </w:t>
            </w:r>
            <w:r>
              <w:rPr>
                <w:rFonts w:ascii="Times New Roman" w:hAnsi="Times New Roman" w:cs="Times New Roman"/>
                <w:sz w:val="24"/>
                <w:szCs w:val="24"/>
                <w:lang w:eastAsia="lt-LT"/>
              </w:rPr>
              <w:t>Užimtumo tarnyboje</w:t>
            </w:r>
            <w:r w:rsidRPr="00917B70">
              <w:rPr>
                <w:rFonts w:ascii="Times New Roman" w:hAnsi="Times New Roman" w:cs="Times New Roman"/>
                <w:sz w:val="24"/>
                <w:szCs w:val="24"/>
                <w:lang w:eastAsia="lt-LT"/>
              </w:rPr>
              <w:t xml:space="preserve"> registruotas kaip bedarbio statusą ar sustabdytą bedarbio statusą turintis asmuo ir kuris atitinka visas šias sąlygas:</w:t>
            </w:r>
          </w:p>
          <w:p w14:paraId="771B82DA" w14:textId="77777777" w:rsidR="00FA0C10" w:rsidRPr="00917B70" w:rsidRDefault="00FA0C10" w:rsidP="0060328B">
            <w:pPr>
              <w:spacing w:after="0" w:line="240" w:lineRule="auto"/>
              <w:jc w:val="both"/>
              <w:rPr>
                <w:rFonts w:ascii="Times New Roman" w:hAnsi="Times New Roman" w:cs="Times New Roman"/>
                <w:sz w:val="24"/>
                <w:szCs w:val="24"/>
                <w:lang w:eastAsia="lt-LT"/>
              </w:rPr>
            </w:pPr>
            <w:r w:rsidRPr="00917B70">
              <w:rPr>
                <w:rFonts w:ascii="Times New Roman" w:hAnsi="Times New Roman" w:cs="Times New Roman"/>
                <w:sz w:val="24"/>
                <w:szCs w:val="24"/>
                <w:lang w:eastAsia="lt-LT"/>
              </w:rPr>
              <w:t>- yra darbingas;</w:t>
            </w:r>
          </w:p>
          <w:p w14:paraId="7577E9BE" w14:textId="77777777" w:rsidR="00FA0C10" w:rsidRPr="00917B70" w:rsidRDefault="00FA0C10" w:rsidP="0060328B">
            <w:pPr>
              <w:spacing w:after="0" w:line="240" w:lineRule="auto"/>
              <w:jc w:val="both"/>
              <w:rPr>
                <w:rFonts w:ascii="Times New Roman" w:hAnsi="Times New Roman" w:cs="Times New Roman"/>
                <w:sz w:val="24"/>
                <w:szCs w:val="24"/>
                <w:lang w:eastAsia="lt-LT"/>
              </w:rPr>
            </w:pPr>
            <w:r w:rsidRPr="00917B70">
              <w:rPr>
                <w:rFonts w:ascii="Times New Roman" w:hAnsi="Times New Roman" w:cs="Times New Roman"/>
                <w:sz w:val="24"/>
                <w:szCs w:val="24"/>
                <w:lang w:eastAsia="lt-LT"/>
              </w:rPr>
              <w:t>- nedirba pagal darbo sutartis ir darbo santykiams prilygintų teisinių santykių pagrindu;</w:t>
            </w:r>
          </w:p>
          <w:p w14:paraId="144F044E" w14:textId="77777777" w:rsidR="00FA0C10" w:rsidRPr="00917B70" w:rsidRDefault="00FA0C10" w:rsidP="0060328B">
            <w:pPr>
              <w:spacing w:after="0" w:line="240" w:lineRule="auto"/>
              <w:jc w:val="both"/>
              <w:rPr>
                <w:rFonts w:ascii="Times New Roman" w:hAnsi="Times New Roman" w:cs="Times New Roman"/>
                <w:sz w:val="24"/>
                <w:szCs w:val="24"/>
                <w:lang w:eastAsia="lt-LT"/>
              </w:rPr>
            </w:pPr>
            <w:r w:rsidRPr="00917B70">
              <w:rPr>
                <w:rFonts w:ascii="Times New Roman" w:hAnsi="Times New Roman" w:cs="Times New Roman"/>
                <w:sz w:val="24"/>
                <w:szCs w:val="24"/>
                <w:lang w:eastAsia="lt-LT"/>
              </w:rPr>
              <w:t>- nesiverčia individualia veikla;</w:t>
            </w:r>
          </w:p>
          <w:p w14:paraId="3664D591" w14:textId="77777777" w:rsidR="00FA0C10" w:rsidRDefault="00FA0C10" w:rsidP="0060328B">
            <w:pPr>
              <w:spacing w:after="0" w:line="240" w:lineRule="auto"/>
              <w:jc w:val="both"/>
              <w:rPr>
                <w:rFonts w:ascii="Times New Roman" w:hAnsi="Times New Roman" w:cs="Times New Roman"/>
                <w:sz w:val="24"/>
                <w:szCs w:val="24"/>
                <w:lang w:eastAsia="lt-LT"/>
              </w:rPr>
            </w:pPr>
            <w:r w:rsidRPr="00917B70">
              <w:rPr>
                <w:rFonts w:ascii="Times New Roman" w:hAnsi="Times New Roman" w:cs="Times New Roman"/>
                <w:sz w:val="24"/>
                <w:szCs w:val="24"/>
                <w:lang w:eastAsia="lt-LT"/>
              </w:rPr>
              <w:t>- neturi ūkininko statuso ar nėra ūkininko partneris, ar žemės ūkio veiklos subjektas ir (arba) yra atostogose vaikui prižiūrėti (iki vaikui sukaks treji metai).</w:t>
            </w:r>
          </w:p>
          <w:p w14:paraId="5561DC1D" w14:textId="77777777" w:rsidR="00FA0C10" w:rsidRDefault="00FA0C10" w:rsidP="0060328B">
            <w:pPr>
              <w:spacing w:after="0" w:line="240" w:lineRule="auto"/>
              <w:jc w:val="both"/>
              <w:rPr>
                <w:rFonts w:ascii="Times New Roman" w:hAnsi="Times New Roman" w:cs="Times New Roman"/>
                <w:sz w:val="24"/>
                <w:szCs w:val="24"/>
                <w:lang w:eastAsia="lt-LT"/>
              </w:rPr>
            </w:pPr>
          </w:p>
          <w:p w14:paraId="26462678" w14:textId="77777777" w:rsidR="00FA0C10" w:rsidRDefault="00FA0C10" w:rsidP="0060328B">
            <w:pPr>
              <w:spacing w:after="0" w:line="240" w:lineRule="auto"/>
              <w:jc w:val="both"/>
              <w:rPr>
                <w:rFonts w:ascii="Times New Roman" w:hAnsi="Times New Roman" w:cs="Times New Roman"/>
                <w:sz w:val="24"/>
                <w:szCs w:val="24"/>
                <w:lang w:eastAsia="lt-LT"/>
              </w:rPr>
            </w:pPr>
            <w:r w:rsidRPr="00917B70">
              <w:rPr>
                <w:rFonts w:ascii="Times New Roman" w:hAnsi="Times New Roman" w:cs="Times New Roman"/>
                <w:i/>
                <w:sz w:val="24"/>
                <w:szCs w:val="24"/>
                <w:lang w:eastAsia="lt-LT"/>
              </w:rPr>
              <w:t>Darbingas asmuo</w:t>
            </w:r>
            <w:r w:rsidRPr="00917B70">
              <w:rPr>
                <w:rFonts w:ascii="Times New Roman" w:hAnsi="Times New Roman" w:cs="Times New Roman"/>
                <w:sz w:val="24"/>
                <w:szCs w:val="24"/>
                <w:lang w:eastAsia="lt-LT"/>
              </w:rPr>
              <w:t xml:space="preserve"> – asmuo, pagal Lietuvos Respublikos darbo kodeksą turintis visišką ar ribotą darbinį teisnumą ir veiksnumą (t. y. nuo 14 metų amžiaus), išskyrus asmenį, Lietuvos Respublikos neįgaliųjų socialinės integracijos įstatymo nustatyta tvarka pripažintą nedarbingu.</w:t>
            </w:r>
          </w:p>
          <w:p w14:paraId="354D9BC4" w14:textId="77777777" w:rsidR="00FA0C10" w:rsidRDefault="00FA0C10" w:rsidP="0060328B">
            <w:pPr>
              <w:spacing w:after="0" w:line="240" w:lineRule="auto"/>
              <w:rPr>
                <w:rFonts w:ascii="Times New Roman" w:hAnsi="Times New Roman" w:cs="Times New Roman"/>
                <w:sz w:val="24"/>
                <w:szCs w:val="24"/>
              </w:rPr>
            </w:pPr>
          </w:p>
          <w:p w14:paraId="57175972" w14:textId="77777777" w:rsidR="00607472" w:rsidRDefault="00D36769"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Pagal Užimtumo įstatymo 10 straipsnio nuostatas: a</w:t>
            </w:r>
            <w:r w:rsidRPr="00ED7BD6">
              <w:rPr>
                <w:rFonts w:ascii="Times New Roman" w:hAnsi="Times New Roman" w:cs="Times New Roman"/>
                <w:sz w:val="24"/>
                <w:szCs w:val="24"/>
              </w:rPr>
              <w:t>smuo tuo pačiu metu gali atlikti savanorišką praktiką ne daugiau kaip pagal vieną savanoriškos praktikos sutartį</w:t>
            </w:r>
            <w:r>
              <w:rPr>
                <w:rFonts w:ascii="Times New Roman" w:hAnsi="Times New Roman" w:cs="Times New Roman"/>
                <w:sz w:val="24"/>
                <w:szCs w:val="24"/>
              </w:rPr>
              <w:t>;</w:t>
            </w:r>
            <w:r w:rsidRPr="00ED7BD6">
              <w:rPr>
                <w:rFonts w:ascii="Times New Roman" w:hAnsi="Times New Roman" w:cs="Times New Roman"/>
                <w:sz w:val="24"/>
                <w:szCs w:val="24"/>
              </w:rPr>
              <w:t xml:space="preserve"> </w:t>
            </w:r>
            <w:r>
              <w:rPr>
                <w:rFonts w:ascii="Times New Roman" w:hAnsi="Times New Roman" w:cs="Times New Roman"/>
                <w:sz w:val="24"/>
                <w:szCs w:val="24"/>
              </w:rPr>
              <w:t>s</w:t>
            </w:r>
            <w:r w:rsidRPr="00ED7BD6">
              <w:rPr>
                <w:rFonts w:ascii="Times New Roman" w:hAnsi="Times New Roman" w:cs="Times New Roman"/>
                <w:sz w:val="24"/>
                <w:szCs w:val="24"/>
              </w:rPr>
              <w:t>avanoriškos praktikos sutartis su ta pačia įmone gali būti sudaroma ne daugiau kaip vieną kartą</w:t>
            </w:r>
            <w:r>
              <w:rPr>
                <w:rFonts w:ascii="Times New Roman" w:hAnsi="Times New Roman" w:cs="Times New Roman"/>
                <w:sz w:val="24"/>
                <w:szCs w:val="24"/>
              </w:rPr>
              <w:t>.</w:t>
            </w:r>
          </w:p>
          <w:p w14:paraId="014E5CD9" w14:textId="0CE56318" w:rsidR="00D36769" w:rsidRPr="008A7561" w:rsidRDefault="00D36769" w:rsidP="0060328B">
            <w:pPr>
              <w:spacing w:after="0" w:line="240" w:lineRule="auto"/>
              <w:jc w:val="both"/>
              <w:rPr>
                <w:rFonts w:ascii="Times New Roman" w:hAnsi="Times New Roman" w:cs="Times New Roman"/>
                <w:sz w:val="24"/>
                <w:szCs w:val="24"/>
              </w:rPr>
            </w:pPr>
          </w:p>
        </w:tc>
      </w:tr>
      <w:tr w:rsidR="00607472" w:rsidRPr="008A7561" w14:paraId="2A09C8D8" w14:textId="77777777" w:rsidTr="00BF4E84">
        <w:tc>
          <w:tcPr>
            <w:tcW w:w="1838" w:type="dxa"/>
          </w:tcPr>
          <w:p w14:paraId="373F45BE" w14:textId="00FFCBEF" w:rsidR="00607472" w:rsidRPr="00840582" w:rsidRDefault="007D3EA3" w:rsidP="006032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8423D4">
              <w:rPr>
                <w:rFonts w:ascii="Times New Roman" w:hAnsi="Times New Roman" w:cs="Times New Roman"/>
                <w:b/>
                <w:sz w:val="24"/>
                <w:szCs w:val="24"/>
              </w:rPr>
              <w:t xml:space="preserve">. </w:t>
            </w:r>
            <w:r w:rsidR="00607472">
              <w:rPr>
                <w:rFonts w:ascii="Times New Roman" w:hAnsi="Times New Roman" w:cs="Times New Roman"/>
                <w:b/>
                <w:sz w:val="24"/>
                <w:szCs w:val="24"/>
              </w:rPr>
              <w:t>Tinkamos finansuoti i</w:t>
            </w:r>
            <w:r w:rsidR="00607472" w:rsidRPr="00840582">
              <w:rPr>
                <w:rFonts w:ascii="Times New Roman" w:hAnsi="Times New Roman" w:cs="Times New Roman"/>
                <w:b/>
                <w:sz w:val="24"/>
                <w:szCs w:val="24"/>
              </w:rPr>
              <w:t>šlaidos</w:t>
            </w:r>
          </w:p>
        </w:tc>
        <w:tc>
          <w:tcPr>
            <w:tcW w:w="7793" w:type="dxa"/>
          </w:tcPr>
          <w:p w14:paraId="1163503C" w14:textId="77777777" w:rsidR="00607472" w:rsidRPr="008A7561" w:rsidRDefault="00607472" w:rsidP="0060328B">
            <w:pPr>
              <w:spacing w:after="0" w:line="240" w:lineRule="auto"/>
              <w:jc w:val="both"/>
              <w:rPr>
                <w:rFonts w:ascii="Times New Roman" w:hAnsi="Times New Roman" w:cs="Times New Roman"/>
                <w:sz w:val="24"/>
                <w:szCs w:val="24"/>
              </w:rPr>
            </w:pPr>
          </w:p>
        </w:tc>
      </w:tr>
      <w:tr w:rsidR="00607472" w:rsidRPr="008A7561" w14:paraId="5AD7DA24" w14:textId="77777777" w:rsidTr="00BF4E84">
        <w:tc>
          <w:tcPr>
            <w:tcW w:w="1838" w:type="dxa"/>
          </w:tcPr>
          <w:p w14:paraId="703F3E21" w14:textId="453F5B92" w:rsidR="007D3EA3" w:rsidRPr="007D3EA3" w:rsidRDefault="007D3EA3" w:rsidP="0060328B">
            <w:pPr>
              <w:spacing w:after="0" w:line="240" w:lineRule="auto"/>
              <w:jc w:val="center"/>
              <w:rPr>
                <w:rFonts w:ascii="Times New Roman" w:hAnsi="Times New Roman" w:cs="Times New Roman"/>
                <w:b/>
                <w:sz w:val="24"/>
                <w:szCs w:val="24"/>
              </w:rPr>
            </w:pPr>
            <w:r w:rsidRPr="007D3EA3">
              <w:rPr>
                <w:rFonts w:ascii="Times New Roman" w:hAnsi="Times New Roman" w:cs="Times New Roman"/>
                <w:b/>
                <w:sz w:val="24"/>
                <w:szCs w:val="24"/>
              </w:rPr>
              <w:t>5.1.</w:t>
            </w:r>
          </w:p>
          <w:p w14:paraId="546ABF0A" w14:textId="77777777" w:rsidR="00607472" w:rsidRPr="003E1EE3" w:rsidRDefault="00607472" w:rsidP="0060328B">
            <w:pPr>
              <w:spacing w:after="0" w:line="240" w:lineRule="auto"/>
              <w:jc w:val="center"/>
              <w:rPr>
                <w:rFonts w:ascii="Times New Roman" w:hAnsi="Times New Roman" w:cs="Times New Roman"/>
                <w:b/>
                <w:sz w:val="24"/>
                <w:szCs w:val="24"/>
                <w:u w:val="single"/>
              </w:rPr>
            </w:pPr>
            <w:r w:rsidRPr="003E1EE3">
              <w:rPr>
                <w:rFonts w:ascii="Times New Roman" w:hAnsi="Times New Roman" w:cs="Times New Roman"/>
                <w:b/>
                <w:sz w:val="24"/>
                <w:szCs w:val="24"/>
                <w:u w:val="single"/>
              </w:rPr>
              <w:t>2 kategorija</w:t>
            </w:r>
          </w:p>
          <w:p w14:paraId="1E2FC1CB" w14:textId="77777777" w:rsidR="00607472" w:rsidRPr="008A7561" w:rsidRDefault="00607472" w:rsidP="006032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„Nekilnoja</w:t>
            </w:r>
            <w:r w:rsidRPr="004355AF">
              <w:rPr>
                <w:rFonts w:ascii="Times New Roman" w:hAnsi="Times New Roman" w:cs="Times New Roman"/>
                <w:sz w:val="24"/>
                <w:szCs w:val="24"/>
              </w:rPr>
              <w:t>masis turtas</w:t>
            </w:r>
            <w:r>
              <w:rPr>
                <w:rFonts w:ascii="Times New Roman" w:hAnsi="Times New Roman" w:cs="Times New Roman"/>
                <w:sz w:val="24"/>
                <w:szCs w:val="24"/>
              </w:rPr>
              <w:t>“</w:t>
            </w:r>
          </w:p>
        </w:tc>
        <w:tc>
          <w:tcPr>
            <w:tcW w:w="7793" w:type="dxa"/>
          </w:tcPr>
          <w:p w14:paraId="292A5673" w14:textId="77777777" w:rsidR="00607472" w:rsidRPr="006B7473" w:rsidRDefault="00607472" w:rsidP="0060328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6B7473">
              <w:rPr>
                <w:rFonts w:ascii="Times New Roman" w:hAnsi="Times New Roman" w:cs="Times New Roman"/>
                <w:sz w:val="24"/>
                <w:szCs w:val="24"/>
              </w:rPr>
              <w:t>ių</w:t>
            </w:r>
            <w:proofErr w:type="spellEnd"/>
            <w:r w:rsidRPr="006B7473">
              <w:rPr>
                <w:rFonts w:ascii="Times New Roman" w:hAnsi="Times New Roman" w:cs="Times New Roman"/>
                <w:sz w:val="24"/>
                <w:szCs w:val="24"/>
              </w:rPr>
              <w:t>) valdomas nekilnojamasis turtas, kuris gali būti numatomas kaip projekto vykdytojo nuosavas nepiniginis įnašas, jeigu tenkinamos visos šios sąlygos:</w:t>
            </w:r>
          </w:p>
          <w:p w14:paraId="58433B1D" w14:textId="77777777" w:rsidR="00607472" w:rsidRPr="006B7473" w:rsidRDefault="00607472" w:rsidP="0060328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263FB05D" w14:textId="77777777" w:rsidR="00607472" w:rsidRPr="006B7473" w:rsidRDefault="00607472" w:rsidP="0060328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nekilnojamasis turtas yra įtrauktas į projekto vykdytojo ar partnerio apskaitą;</w:t>
            </w:r>
          </w:p>
          <w:p w14:paraId="745D97AE" w14:textId="77777777" w:rsidR="00607472" w:rsidRDefault="00607472" w:rsidP="0060328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4590DB62" w14:textId="77777777" w:rsidR="00607472" w:rsidRPr="006B7473" w:rsidRDefault="00607472" w:rsidP="0060328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w:t>
            </w:r>
            <w:r>
              <w:rPr>
                <w:rFonts w:ascii="Times New Roman" w:hAnsi="Times New Roman" w:cs="Times New Roman"/>
                <w:sz w:val="24"/>
                <w:szCs w:val="24"/>
              </w:rPr>
              <w:t xml:space="preserve"> ataskaitos parengimo išlaidos.</w:t>
            </w:r>
          </w:p>
          <w:p w14:paraId="613D0B1A" w14:textId="77777777" w:rsidR="00607472" w:rsidRDefault="00607472" w:rsidP="0060328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Jeigu tik dalis nekilnojamojo turto yra susijusi su projektu, ši dalis turi būti aiškiai ir argumentuotai nustatyta kaip faktinis dydis arba taikant pro </w:t>
            </w:r>
            <w:proofErr w:type="spellStart"/>
            <w:r w:rsidRPr="006B7473">
              <w:rPr>
                <w:rFonts w:ascii="Times New Roman" w:hAnsi="Times New Roman" w:cs="Times New Roman"/>
                <w:sz w:val="24"/>
                <w:szCs w:val="24"/>
              </w:rPr>
              <w:t>rata</w:t>
            </w:r>
            <w:proofErr w:type="spellEnd"/>
            <w:r w:rsidRPr="006B7473">
              <w:rPr>
                <w:rFonts w:ascii="Times New Roman" w:hAnsi="Times New Roman" w:cs="Times New Roman"/>
                <w:sz w:val="24"/>
                <w:szCs w:val="24"/>
              </w:rPr>
              <w:t xml:space="preserve"> (proporcingo išlaidų priskyrimo) principą.</w:t>
            </w:r>
          </w:p>
          <w:p w14:paraId="7DDFCFBD" w14:textId="77777777" w:rsidR="00607472" w:rsidRDefault="00607472" w:rsidP="0060328B">
            <w:pPr>
              <w:spacing w:after="0" w:line="240" w:lineRule="auto"/>
              <w:jc w:val="both"/>
              <w:rPr>
                <w:rFonts w:ascii="Times New Roman" w:hAnsi="Times New Roman" w:cs="Times New Roman"/>
                <w:sz w:val="24"/>
                <w:szCs w:val="24"/>
              </w:rPr>
            </w:pPr>
          </w:p>
          <w:p w14:paraId="4A507908" w14:textId="77777777" w:rsidR="00607472" w:rsidRDefault="00C45947" w:rsidP="0060328B">
            <w:pPr>
              <w:spacing w:after="0" w:line="240" w:lineRule="auto"/>
              <w:jc w:val="both"/>
              <w:rPr>
                <w:rFonts w:ascii="Times New Roman" w:hAnsi="Times New Roman" w:cs="Times New Roman"/>
                <w:sz w:val="24"/>
                <w:szCs w:val="24"/>
              </w:rPr>
            </w:pPr>
            <w:r w:rsidRPr="00C45947">
              <w:rPr>
                <w:rFonts w:ascii="Times New Roman" w:hAnsi="Times New Roman" w:cs="Times New Roman"/>
                <w:sz w:val="24"/>
                <w:szCs w:val="24"/>
              </w:rPr>
              <w:t>Šios išlaidos gali sudaryti ne daugiau kaip 10 proc. visų projekto tinkamų finansuoti išlaidų (nustatant šių išlaidų procentinę dalį skaičiuojamos visų projekto veiklų  išlaidos, priskiriamos 2 kategorijai, ir visos projekto tinkamos finansuoti išlaidos).</w:t>
            </w:r>
          </w:p>
          <w:p w14:paraId="1D8A39CB" w14:textId="4059A660" w:rsidR="00C45947" w:rsidRPr="008A7561" w:rsidRDefault="00C45947" w:rsidP="0060328B">
            <w:pPr>
              <w:spacing w:after="0" w:line="240" w:lineRule="auto"/>
              <w:jc w:val="both"/>
              <w:rPr>
                <w:rFonts w:ascii="Times New Roman" w:hAnsi="Times New Roman" w:cs="Times New Roman"/>
                <w:sz w:val="24"/>
                <w:szCs w:val="24"/>
              </w:rPr>
            </w:pPr>
          </w:p>
        </w:tc>
      </w:tr>
      <w:tr w:rsidR="00607472" w:rsidRPr="008A7561" w14:paraId="65E315D5" w14:textId="77777777" w:rsidTr="00BF4E84">
        <w:tc>
          <w:tcPr>
            <w:tcW w:w="1838" w:type="dxa"/>
          </w:tcPr>
          <w:p w14:paraId="2AA8BE7E" w14:textId="26A0A212" w:rsidR="007D3EA3" w:rsidRPr="007D3EA3" w:rsidRDefault="007D3EA3" w:rsidP="0060328B">
            <w:pPr>
              <w:spacing w:after="0" w:line="240" w:lineRule="auto"/>
              <w:jc w:val="center"/>
              <w:rPr>
                <w:rFonts w:ascii="Times New Roman" w:hAnsi="Times New Roman" w:cs="Times New Roman"/>
                <w:b/>
                <w:sz w:val="24"/>
                <w:szCs w:val="24"/>
              </w:rPr>
            </w:pPr>
            <w:r w:rsidRPr="007D3EA3">
              <w:rPr>
                <w:rFonts w:ascii="Times New Roman" w:hAnsi="Times New Roman" w:cs="Times New Roman"/>
                <w:b/>
                <w:sz w:val="24"/>
                <w:szCs w:val="24"/>
              </w:rPr>
              <w:t>5.2.</w:t>
            </w:r>
          </w:p>
          <w:p w14:paraId="25D8762A" w14:textId="77777777" w:rsidR="00607472" w:rsidRPr="00890815" w:rsidRDefault="00607472" w:rsidP="0060328B">
            <w:pPr>
              <w:spacing w:after="0" w:line="240" w:lineRule="auto"/>
              <w:jc w:val="center"/>
              <w:rPr>
                <w:rFonts w:ascii="Times New Roman" w:hAnsi="Times New Roman" w:cs="Times New Roman"/>
                <w:b/>
                <w:sz w:val="24"/>
                <w:szCs w:val="24"/>
                <w:u w:val="single"/>
              </w:rPr>
            </w:pPr>
            <w:r w:rsidRPr="00890815">
              <w:rPr>
                <w:rFonts w:ascii="Times New Roman" w:hAnsi="Times New Roman" w:cs="Times New Roman"/>
                <w:b/>
                <w:sz w:val="24"/>
                <w:szCs w:val="24"/>
                <w:u w:val="single"/>
              </w:rPr>
              <w:t>4 kategorija</w:t>
            </w:r>
          </w:p>
          <w:p w14:paraId="7C39EFFD" w14:textId="77777777" w:rsidR="00607472" w:rsidRPr="008A7561" w:rsidRDefault="00607472" w:rsidP="006032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Įranga, įrenginiai ir kitas turtas</w:t>
            </w:r>
            <w:r>
              <w:rPr>
                <w:rFonts w:ascii="Times New Roman" w:hAnsi="Times New Roman" w:cs="Times New Roman"/>
                <w:sz w:val="24"/>
                <w:szCs w:val="24"/>
              </w:rPr>
              <w:t>“</w:t>
            </w:r>
          </w:p>
        </w:tc>
        <w:tc>
          <w:tcPr>
            <w:tcW w:w="7793" w:type="dxa"/>
          </w:tcPr>
          <w:p w14:paraId="55B8A8BB" w14:textId="77777777" w:rsidR="00607472" w:rsidRDefault="00607472" w:rsidP="0060328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laikomos projekto veikloms vykdyti reikalingų baldų, kompiuterinės technikos, programinės įrangos ir kitos įrangos, įrenginių ir kito ilgalaikio </w:t>
            </w:r>
            <w:r w:rsidRPr="00890815">
              <w:rPr>
                <w:rFonts w:ascii="Times New Roman" w:hAnsi="Times New Roman" w:cs="Times New Roman"/>
                <w:sz w:val="24"/>
                <w:szCs w:val="24"/>
              </w:rPr>
              <w:t>turto įsigijimo išlaidos</w:t>
            </w:r>
            <w:r w:rsidRPr="006B7473">
              <w:rPr>
                <w:rFonts w:ascii="Times New Roman" w:hAnsi="Times New Roman" w:cs="Times New Roman"/>
                <w:sz w:val="24"/>
                <w:szCs w:val="24"/>
              </w:rPr>
              <w:t xml:space="preserve">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w:t>
            </w:r>
            <w:r w:rsidRPr="00890815">
              <w:rPr>
                <w:rFonts w:ascii="Times New Roman" w:hAnsi="Times New Roman" w:cs="Times New Roman"/>
                <w:sz w:val="24"/>
                <w:szCs w:val="24"/>
              </w:rPr>
              <w:t>pats projekto vykdytojas ir (ar) partneris</w:t>
            </w:r>
            <w:r>
              <w:rPr>
                <w:rFonts w:ascii="Times New Roman" w:hAnsi="Times New Roman" w:cs="Times New Roman"/>
                <w:sz w:val="24"/>
                <w:szCs w:val="24"/>
              </w:rPr>
              <w:t xml:space="preserve">, taip pat </w:t>
            </w:r>
            <w:r w:rsidRPr="00C7091A">
              <w:rPr>
                <w:rFonts w:ascii="Times New Roman" w:hAnsi="Times New Roman" w:cs="Times New Roman"/>
                <w:sz w:val="24"/>
                <w:szCs w:val="24"/>
              </w:rPr>
              <w:t xml:space="preserve">projekto vykdytoju ar partneriu nesanti projektų </w:t>
            </w:r>
            <w:r w:rsidRPr="00890815">
              <w:rPr>
                <w:rFonts w:ascii="Times New Roman" w:hAnsi="Times New Roman" w:cs="Times New Roman"/>
                <w:sz w:val="24"/>
                <w:szCs w:val="24"/>
              </w:rPr>
              <w:t>veiklų dalyvius priimanti organizacija</w:t>
            </w:r>
            <w:r w:rsidRPr="00C7091A">
              <w:rPr>
                <w:rFonts w:ascii="Times New Roman" w:hAnsi="Times New Roman" w:cs="Times New Roman"/>
                <w:sz w:val="24"/>
                <w:szCs w:val="24"/>
              </w:rPr>
              <w:t>.</w:t>
            </w:r>
          </w:p>
          <w:p w14:paraId="282DF676" w14:textId="77777777" w:rsidR="00607472" w:rsidRDefault="00607472" w:rsidP="0060328B">
            <w:pPr>
              <w:spacing w:after="0" w:line="240" w:lineRule="auto"/>
              <w:jc w:val="both"/>
              <w:rPr>
                <w:rFonts w:ascii="Times New Roman" w:hAnsi="Times New Roman" w:cs="Times New Roman"/>
                <w:sz w:val="24"/>
                <w:szCs w:val="24"/>
              </w:rPr>
            </w:pPr>
          </w:p>
          <w:p w14:paraId="7E9FC7E7" w14:textId="7FD4703B" w:rsidR="00607472" w:rsidRDefault="00E73633" w:rsidP="0060328B">
            <w:pPr>
              <w:spacing w:after="0" w:line="240" w:lineRule="auto"/>
              <w:jc w:val="both"/>
              <w:rPr>
                <w:rFonts w:ascii="Times New Roman" w:hAnsi="Times New Roman" w:cs="Times New Roman"/>
                <w:sz w:val="24"/>
                <w:szCs w:val="24"/>
              </w:rPr>
            </w:pPr>
            <w:r w:rsidRPr="00E73633">
              <w:rPr>
                <w:rFonts w:ascii="Times New Roman" w:hAnsi="Times New Roman" w:cs="Times New Roman"/>
                <w:sz w:val="24"/>
                <w:szCs w:val="24"/>
              </w:rPr>
              <w:t>Šios išlaidos (susijusios su visų projekto veiklų vykdymu) gali sudaryti ne daugiau kaip 30 proc. visų tinkamų finansuoti projekto išlaidų (nustatant šių išlaidų procentinę dalį skaičiuojamos visų projekto veiklų  išlaidos, priskiriamos 4 kategorijai, ir visos projekto tinkamos finansuoti išlaidos).</w:t>
            </w:r>
          </w:p>
          <w:p w14:paraId="236E9F54" w14:textId="77777777" w:rsidR="00607472" w:rsidRPr="008A7561" w:rsidRDefault="00607472" w:rsidP="0060328B">
            <w:pPr>
              <w:spacing w:after="0" w:line="240" w:lineRule="auto"/>
              <w:jc w:val="both"/>
              <w:rPr>
                <w:rFonts w:ascii="Times New Roman" w:hAnsi="Times New Roman" w:cs="Times New Roman"/>
                <w:sz w:val="24"/>
                <w:szCs w:val="24"/>
              </w:rPr>
            </w:pPr>
          </w:p>
        </w:tc>
      </w:tr>
      <w:tr w:rsidR="00607472" w:rsidRPr="008A7561" w14:paraId="25CF61C2" w14:textId="77777777" w:rsidTr="00BF4E84">
        <w:tc>
          <w:tcPr>
            <w:tcW w:w="1838" w:type="dxa"/>
          </w:tcPr>
          <w:p w14:paraId="7B764C26" w14:textId="0454562E" w:rsidR="007D3EA3" w:rsidRPr="007D3EA3" w:rsidRDefault="007D3EA3" w:rsidP="0060328B">
            <w:pPr>
              <w:spacing w:after="0" w:line="240" w:lineRule="auto"/>
              <w:jc w:val="center"/>
              <w:rPr>
                <w:rFonts w:ascii="Times New Roman" w:hAnsi="Times New Roman" w:cs="Times New Roman"/>
                <w:b/>
                <w:sz w:val="24"/>
                <w:szCs w:val="24"/>
              </w:rPr>
            </w:pPr>
            <w:r w:rsidRPr="007D3EA3">
              <w:rPr>
                <w:rFonts w:ascii="Times New Roman" w:hAnsi="Times New Roman" w:cs="Times New Roman"/>
                <w:b/>
                <w:sz w:val="24"/>
                <w:szCs w:val="24"/>
              </w:rPr>
              <w:t>5.3.</w:t>
            </w:r>
          </w:p>
          <w:p w14:paraId="53C96EAF" w14:textId="77777777" w:rsidR="00607472" w:rsidRPr="00625C80" w:rsidRDefault="00607472" w:rsidP="0060328B">
            <w:pPr>
              <w:spacing w:after="0" w:line="240" w:lineRule="auto"/>
              <w:jc w:val="center"/>
              <w:rPr>
                <w:rFonts w:ascii="Times New Roman" w:hAnsi="Times New Roman" w:cs="Times New Roman"/>
                <w:b/>
                <w:sz w:val="24"/>
                <w:szCs w:val="24"/>
                <w:u w:val="single"/>
              </w:rPr>
            </w:pPr>
            <w:r w:rsidRPr="00625C80">
              <w:rPr>
                <w:rFonts w:ascii="Times New Roman" w:hAnsi="Times New Roman" w:cs="Times New Roman"/>
                <w:b/>
                <w:sz w:val="24"/>
                <w:szCs w:val="24"/>
                <w:u w:val="single"/>
              </w:rPr>
              <w:t>5 kategorija</w:t>
            </w:r>
          </w:p>
          <w:p w14:paraId="71A81566" w14:textId="77777777" w:rsidR="00607472" w:rsidRPr="008A7561" w:rsidRDefault="00607472" w:rsidP="006032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Projekto vykdymas</w:t>
            </w:r>
            <w:r>
              <w:rPr>
                <w:rFonts w:ascii="Times New Roman" w:hAnsi="Times New Roman" w:cs="Times New Roman"/>
                <w:sz w:val="24"/>
                <w:szCs w:val="24"/>
              </w:rPr>
              <w:t>“</w:t>
            </w:r>
          </w:p>
        </w:tc>
        <w:tc>
          <w:tcPr>
            <w:tcW w:w="7793" w:type="dxa"/>
          </w:tcPr>
          <w:p w14:paraId="5849E47D" w14:textId="77777777" w:rsidR="00607472" w:rsidRPr="008A7561" w:rsidRDefault="00607472" w:rsidP="0060328B">
            <w:pPr>
              <w:spacing w:after="0" w:line="240" w:lineRule="auto"/>
              <w:rPr>
                <w:rFonts w:ascii="Times New Roman" w:hAnsi="Times New Roman" w:cs="Times New Roman"/>
                <w:sz w:val="24"/>
                <w:szCs w:val="24"/>
              </w:rPr>
            </w:pPr>
          </w:p>
        </w:tc>
      </w:tr>
      <w:tr w:rsidR="00607472" w:rsidRPr="008A7561" w14:paraId="7EC6D962" w14:textId="77777777" w:rsidTr="00BF4E84">
        <w:tc>
          <w:tcPr>
            <w:tcW w:w="1838" w:type="dxa"/>
            <w:vMerge w:val="restart"/>
          </w:tcPr>
          <w:p w14:paraId="1FE61ADB" w14:textId="0C5DA8D5" w:rsidR="00607472" w:rsidRPr="008A7561" w:rsidRDefault="00607472" w:rsidP="0060328B">
            <w:pPr>
              <w:spacing w:after="0" w:line="240" w:lineRule="auto"/>
              <w:jc w:val="center"/>
              <w:rPr>
                <w:rFonts w:ascii="Times New Roman" w:hAnsi="Times New Roman" w:cs="Times New Roman"/>
                <w:sz w:val="24"/>
                <w:szCs w:val="24"/>
              </w:rPr>
            </w:pPr>
          </w:p>
        </w:tc>
        <w:tc>
          <w:tcPr>
            <w:tcW w:w="7793" w:type="dxa"/>
          </w:tcPr>
          <w:p w14:paraId="59A1130E" w14:textId="327AC64E" w:rsidR="00607472" w:rsidRPr="00625C80" w:rsidRDefault="00607472" w:rsidP="0060328B">
            <w:pPr>
              <w:spacing w:after="0" w:line="240" w:lineRule="auto"/>
              <w:jc w:val="both"/>
              <w:rPr>
                <w:rFonts w:ascii="Times New Roman" w:hAnsi="Times New Roman" w:cs="Times New Roman"/>
                <w:b/>
                <w:sz w:val="24"/>
                <w:szCs w:val="24"/>
              </w:rPr>
            </w:pPr>
            <w:r w:rsidRPr="00625C80">
              <w:rPr>
                <w:rFonts w:ascii="Times New Roman" w:hAnsi="Times New Roman" w:cs="Times New Roman"/>
                <w:b/>
                <w:sz w:val="24"/>
                <w:szCs w:val="24"/>
              </w:rPr>
              <w:t>5.</w:t>
            </w:r>
            <w:r w:rsidR="007D3EA3">
              <w:rPr>
                <w:rFonts w:ascii="Times New Roman" w:hAnsi="Times New Roman" w:cs="Times New Roman"/>
                <w:b/>
                <w:sz w:val="24"/>
                <w:szCs w:val="24"/>
              </w:rPr>
              <w:t>3.</w:t>
            </w:r>
            <w:r w:rsidRPr="00625C80">
              <w:rPr>
                <w:rFonts w:ascii="Times New Roman" w:hAnsi="Times New Roman" w:cs="Times New Roman"/>
                <w:b/>
                <w:sz w:val="24"/>
                <w:szCs w:val="24"/>
              </w:rPr>
              <w:t>1.</w:t>
            </w:r>
          </w:p>
          <w:p w14:paraId="1364F594" w14:textId="1C1CB638"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46B30">
              <w:rPr>
                <w:rFonts w:ascii="Times New Roman" w:hAnsi="Times New Roman" w:cs="Times New Roman"/>
                <w:sz w:val="24"/>
                <w:szCs w:val="24"/>
              </w:rPr>
              <w:t xml:space="preserve">inkamos finansuoti yra projekto vykdytoju ar partneriu esančios projekto veiklų </w:t>
            </w:r>
            <w:r w:rsidRPr="00625C80">
              <w:rPr>
                <w:rFonts w:ascii="Times New Roman" w:hAnsi="Times New Roman" w:cs="Times New Roman"/>
                <w:sz w:val="24"/>
                <w:szCs w:val="24"/>
              </w:rPr>
              <w:t>dalyvius priimančios organizacijos</w:t>
            </w:r>
            <w:r w:rsidR="00FA0C10">
              <w:rPr>
                <w:rFonts w:ascii="Times New Roman" w:hAnsi="Times New Roman" w:cs="Times New Roman"/>
                <w:sz w:val="24"/>
                <w:szCs w:val="24"/>
              </w:rPr>
              <w:t xml:space="preserve"> </w:t>
            </w:r>
            <w:r w:rsidR="00FA0C10" w:rsidRPr="00FA0C10">
              <w:rPr>
                <w:rFonts w:ascii="Times New Roman" w:hAnsi="Times New Roman" w:cs="Times New Roman"/>
                <w:i/>
                <w:sz w:val="24"/>
                <w:szCs w:val="24"/>
              </w:rPr>
              <w:t>(t. y. organizacijos, kurioje</w:t>
            </w:r>
            <w:r w:rsidR="00FA0C10" w:rsidRPr="008D12ED">
              <w:rPr>
                <w:rFonts w:ascii="Times New Roman" w:hAnsi="Times New Roman" w:cs="Times New Roman"/>
                <w:sz w:val="24"/>
                <w:szCs w:val="24"/>
                <w:lang w:eastAsia="lt-LT"/>
              </w:rPr>
              <w:t xml:space="preserve"> </w:t>
            </w:r>
            <w:r w:rsidR="00FA0C10" w:rsidRPr="00FA0C10">
              <w:rPr>
                <w:rFonts w:ascii="Times New Roman" w:hAnsi="Times New Roman" w:cs="Times New Roman"/>
                <w:i/>
                <w:sz w:val="24"/>
                <w:szCs w:val="24"/>
                <w:lang w:eastAsia="lt-LT"/>
              </w:rPr>
              <w:t>projekto veiklų dalyvis įgyja praktinių įgūdžių atlikdamas savanorišką praktiką pagal savanoriškos praktikos sutartį</w:t>
            </w:r>
            <w:r w:rsidR="00FA0C10">
              <w:rPr>
                <w:rFonts w:ascii="Times New Roman" w:hAnsi="Times New Roman" w:cs="Times New Roman"/>
                <w:i/>
                <w:sz w:val="24"/>
                <w:szCs w:val="24"/>
                <w:lang w:eastAsia="lt-LT"/>
              </w:rPr>
              <w:t>)</w:t>
            </w:r>
            <w:r w:rsidRPr="00625C80">
              <w:rPr>
                <w:rFonts w:ascii="Times New Roman" w:hAnsi="Times New Roman" w:cs="Times New Roman"/>
                <w:sz w:val="24"/>
                <w:szCs w:val="24"/>
              </w:rPr>
              <w:t xml:space="preserve"> darbuotojų darbo užmokesčio ir su darbo </w:t>
            </w:r>
            <w:r w:rsidRPr="00625C80">
              <w:rPr>
                <w:rFonts w:ascii="Times New Roman" w:hAnsi="Times New Roman" w:cs="Times New Roman"/>
                <w:sz w:val="24"/>
                <w:szCs w:val="24"/>
              </w:rPr>
              <w:lastRenderedPageBreak/>
              <w:t>užmokesčiu susijusių mokėjimų išlaidos,</w:t>
            </w:r>
            <w:r w:rsidRPr="00046B30">
              <w:rPr>
                <w:rFonts w:ascii="Times New Roman" w:hAnsi="Times New Roman" w:cs="Times New Roman"/>
                <w:sz w:val="24"/>
                <w:szCs w:val="24"/>
              </w:rPr>
              <w:t xml:space="preserve"> kurios apskaičiuotos ir išmokėtos už darbo laiką, kurio metu projekto vykdytojo ir (ar) pa</w:t>
            </w:r>
            <w:r>
              <w:rPr>
                <w:rFonts w:ascii="Times New Roman" w:hAnsi="Times New Roman" w:cs="Times New Roman"/>
                <w:sz w:val="24"/>
                <w:szCs w:val="24"/>
              </w:rPr>
              <w:t>rtnerio (-</w:t>
            </w:r>
            <w:proofErr w:type="spellStart"/>
            <w:r>
              <w:rPr>
                <w:rFonts w:ascii="Times New Roman" w:hAnsi="Times New Roman" w:cs="Times New Roman"/>
                <w:sz w:val="24"/>
                <w:szCs w:val="24"/>
              </w:rPr>
              <w:t>ių</w:t>
            </w:r>
            <w:proofErr w:type="spellEnd"/>
            <w:r>
              <w:rPr>
                <w:rFonts w:ascii="Times New Roman" w:hAnsi="Times New Roman" w:cs="Times New Roman"/>
                <w:sz w:val="24"/>
                <w:szCs w:val="24"/>
              </w:rPr>
              <w:t xml:space="preserve">) darbuotojas (-ai) </w:t>
            </w:r>
            <w:r w:rsidRPr="00BC24F4">
              <w:rPr>
                <w:rFonts w:ascii="Times New Roman" w:hAnsi="Times New Roman" w:cs="Times New Roman"/>
                <w:sz w:val="24"/>
                <w:szCs w:val="24"/>
              </w:rPr>
              <w:t>vadovauja projekto veiklų dalyvio (-</w:t>
            </w:r>
            <w:proofErr w:type="spellStart"/>
            <w:r w:rsidRPr="00BC24F4">
              <w:rPr>
                <w:rFonts w:ascii="Times New Roman" w:hAnsi="Times New Roman" w:cs="Times New Roman"/>
                <w:sz w:val="24"/>
                <w:szCs w:val="24"/>
              </w:rPr>
              <w:t>ių</w:t>
            </w:r>
            <w:proofErr w:type="spellEnd"/>
            <w:r w:rsidRPr="00BC24F4">
              <w:rPr>
                <w:rFonts w:ascii="Times New Roman" w:hAnsi="Times New Roman" w:cs="Times New Roman"/>
                <w:sz w:val="24"/>
                <w:szCs w:val="24"/>
              </w:rPr>
              <w:t>) savanoriškos praktikos atlikimo procesui, prižiūri savanoriškos praktikos atlikimą ir teikia konsultacijas projekto veiklų dalyviui savanoriškos praktikos metu</w:t>
            </w:r>
            <w:r>
              <w:rPr>
                <w:rFonts w:ascii="Times New Roman" w:hAnsi="Times New Roman" w:cs="Times New Roman"/>
                <w:sz w:val="24"/>
                <w:szCs w:val="24"/>
              </w:rPr>
              <w:t>.</w:t>
            </w:r>
          </w:p>
          <w:p w14:paraId="232DDB0D" w14:textId="77777777" w:rsidR="00607472" w:rsidRDefault="00607472" w:rsidP="0060328B">
            <w:pPr>
              <w:spacing w:after="0" w:line="240" w:lineRule="auto"/>
              <w:jc w:val="both"/>
              <w:rPr>
                <w:rFonts w:ascii="Times New Roman" w:hAnsi="Times New Roman" w:cs="Times New Roman"/>
                <w:sz w:val="24"/>
                <w:szCs w:val="24"/>
              </w:rPr>
            </w:pPr>
          </w:p>
          <w:p w14:paraId="3139429D" w14:textId="77777777" w:rsidR="00607472" w:rsidRDefault="00607472" w:rsidP="0060328B">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Valstybės ar savivaldybių biudžetinių įstaigų darbuotojui mokamo </w:t>
            </w:r>
            <w:r w:rsidRPr="00625C80">
              <w:rPr>
                <w:rFonts w:ascii="Times New Roman" w:hAnsi="Times New Roman" w:cs="Times New Roman"/>
                <w:sz w:val="24"/>
                <w:szCs w:val="24"/>
              </w:rPr>
              <w:t>darbo užmokesčio dydis</w:t>
            </w:r>
            <w:r w:rsidRPr="00453760">
              <w:rPr>
                <w:rFonts w:ascii="Times New Roman" w:hAnsi="Times New Roman" w:cs="Times New Roman"/>
                <w:sz w:val="24"/>
                <w:szCs w:val="24"/>
              </w:rPr>
              <w:t xml:space="preserve"> nustatomas vadovaujantis jų darbo užmokesčio dydį reglamentuojančių atitinkamų teisės aktų nuostatomis. Kitų įstaigų darbuotojų </w:t>
            </w:r>
            <w:r w:rsidRPr="00625C80">
              <w:rPr>
                <w:rFonts w:ascii="Times New Roman" w:hAnsi="Times New Roman" w:cs="Times New Roman"/>
                <w:sz w:val="24"/>
                <w:szCs w:val="24"/>
              </w:rPr>
              <w:t>darbo užmokesčio išlaidos</w:t>
            </w:r>
            <w:r w:rsidRPr="00453760">
              <w:rPr>
                <w:rFonts w:ascii="Times New Roman" w:hAnsi="Times New Roman" w:cs="Times New Roman"/>
                <w:sz w:val="24"/>
                <w:szCs w:val="24"/>
              </w:rPr>
              <w:t xml:space="preserve">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7CBD400C" w14:textId="77777777" w:rsidR="00607472" w:rsidRDefault="00607472" w:rsidP="0060328B">
            <w:pPr>
              <w:spacing w:after="0" w:line="240" w:lineRule="auto"/>
              <w:jc w:val="both"/>
              <w:rPr>
                <w:rFonts w:ascii="Times New Roman" w:hAnsi="Times New Roman" w:cs="Times New Roman"/>
                <w:sz w:val="24"/>
                <w:szCs w:val="24"/>
              </w:rPr>
            </w:pPr>
          </w:p>
          <w:p w14:paraId="094031E5" w14:textId="592D1063" w:rsidR="00607472" w:rsidRPr="008A7561" w:rsidRDefault="00607472" w:rsidP="001D316E">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Projekto vykdytojo ir partnerio organizacijų darbuotojų darbo užmokesčio už kasmetines atostogas ir (ar) kompensacijų už nepanaudotas kasmetines atostogas išlaidos finansuojamos pagal kasmetinių atostogų išmokų fiksuotąsias normas, nustatytas </w:t>
            </w:r>
            <w:r w:rsidRPr="001D316E">
              <w:rPr>
                <w:rFonts w:ascii="Times New Roman" w:hAnsi="Times New Roman" w:cs="Times New Roman"/>
                <w:sz w:val="24"/>
                <w:szCs w:val="24"/>
              </w:rPr>
              <w:t>Kasmetinių atostogų ir papildomų poilsio dienų išmokų fiksuotųjų normų nustatymo tyrimo ataskaitoje, kuri skelbiama interneto svetainė</w:t>
            </w:r>
            <w:r w:rsidR="001D316E" w:rsidRPr="001D316E">
              <w:rPr>
                <w:rFonts w:ascii="Times New Roman" w:hAnsi="Times New Roman" w:cs="Times New Roman"/>
                <w:sz w:val="24"/>
                <w:szCs w:val="24"/>
              </w:rPr>
              <w:t>s</w:t>
            </w:r>
            <w:r w:rsidRPr="001D316E">
              <w:rPr>
                <w:rFonts w:ascii="Times New Roman" w:hAnsi="Times New Roman" w:cs="Times New Roman"/>
                <w:sz w:val="24"/>
                <w:szCs w:val="24"/>
              </w:rPr>
              <w:t xml:space="preserve"> </w:t>
            </w:r>
            <w:hyperlink r:id="rId48" w:history="1">
              <w:r w:rsidRPr="001D316E">
                <w:rPr>
                  <w:rStyle w:val="Hipersaitas"/>
                  <w:rFonts w:ascii="Times New Roman" w:hAnsi="Times New Roman" w:cs="Times New Roman"/>
                  <w:sz w:val="24"/>
                  <w:szCs w:val="24"/>
                </w:rPr>
                <w:t>www.esinvesticijos.lt</w:t>
              </w:r>
            </w:hyperlink>
            <w:r w:rsidR="001D316E" w:rsidRPr="001D316E">
              <w:rPr>
                <w:rStyle w:val="Hipersaitas"/>
                <w:rFonts w:ascii="Times New Roman" w:hAnsi="Times New Roman" w:cs="Times New Roman"/>
                <w:sz w:val="24"/>
                <w:szCs w:val="24"/>
              </w:rPr>
              <w:t xml:space="preserve"> </w:t>
            </w:r>
            <w:r w:rsidR="001D316E" w:rsidRPr="001D316E">
              <w:rPr>
                <w:rFonts w:ascii="Times New Roman" w:hAnsi="Times New Roman" w:cs="Times New Roman"/>
                <w:sz w:val="24"/>
                <w:szCs w:val="24"/>
              </w:rPr>
              <w:t>skiltyje „Dokumentai“, ieškant „Tyrimai“ ir „Supaprastinto išlaidų apmokėjimo tyrimai“.</w:t>
            </w:r>
          </w:p>
        </w:tc>
      </w:tr>
      <w:tr w:rsidR="00607472" w:rsidRPr="008A7561" w14:paraId="668E901D" w14:textId="77777777" w:rsidTr="00BF4E84">
        <w:tc>
          <w:tcPr>
            <w:tcW w:w="1838" w:type="dxa"/>
            <w:vMerge/>
          </w:tcPr>
          <w:p w14:paraId="2D8E8878" w14:textId="77777777" w:rsidR="00607472" w:rsidRPr="008A7561" w:rsidRDefault="00607472" w:rsidP="0060328B">
            <w:pPr>
              <w:spacing w:after="0" w:line="240" w:lineRule="auto"/>
              <w:jc w:val="center"/>
              <w:rPr>
                <w:rFonts w:ascii="Times New Roman" w:hAnsi="Times New Roman" w:cs="Times New Roman"/>
                <w:sz w:val="24"/>
                <w:szCs w:val="24"/>
              </w:rPr>
            </w:pPr>
          </w:p>
        </w:tc>
        <w:tc>
          <w:tcPr>
            <w:tcW w:w="7793" w:type="dxa"/>
          </w:tcPr>
          <w:p w14:paraId="5016224F" w14:textId="2B165C87" w:rsidR="00607472" w:rsidRPr="00CA5E09" w:rsidRDefault="00607472" w:rsidP="0060328B">
            <w:pPr>
              <w:spacing w:after="0" w:line="240" w:lineRule="auto"/>
              <w:jc w:val="both"/>
              <w:rPr>
                <w:rFonts w:ascii="Times New Roman" w:hAnsi="Times New Roman" w:cs="Times New Roman"/>
                <w:b/>
                <w:sz w:val="24"/>
                <w:szCs w:val="24"/>
              </w:rPr>
            </w:pPr>
            <w:r w:rsidRPr="00CA5E09">
              <w:rPr>
                <w:rFonts w:ascii="Times New Roman" w:hAnsi="Times New Roman" w:cs="Times New Roman"/>
                <w:b/>
                <w:sz w:val="24"/>
                <w:szCs w:val="24"/>
              </w:rPr>
              <w:t>5.</w:t>
            </w:r>
            <w:r w:rsidR="007D3EA3">
              <w:rPr>
                <w:rFonts w:ascii="Times New Roman" w:hAnsi="Times New Roman" w:cs="Times New Roman"/>
                <w:b/>
                <w:sz w:val="24"/>
                <w:szCs w:val="24"/>
              </w:rPr>
              <w:t>3.</w:t>
            </w:r>
            <w:r w:rsidRPr="00CA5E09">
              <w:rPr>
                <w:rFonts w:ascii="Times New Roman" w:hAnsi="Times New Roman" w:cs="Times New Roman"/>
                <w:b/>
                <w:sz w:val="24"/>
                <w:szCs w:val="24"/>
              </w:rPr>
              <w:t>2.</w:t>
            </w:r>
          </w:p>
          <w:p w14:paraId="7C2F0BCF" w14:textId="77777777" w:rsidR="00607472" w:rsidRDefault="00607472" w:rsidP="0060328B">
            <w:pPr>
              <w:spacing w:after="0" w:line="240" w:lineRule="auto"/>
              <w:jc w:val="both"/>
              <w:rPr>
                <w:rFonts w:ascii="Times New Roman" w:hAnsi="Times New Roman" w:cs="Times New Roman"/>
                <w:sz w:val="24"/>
                <w:szCs w:val="24"/>
              </w:rPr>
            </w:pPr>
            <w:r w:rsidRPr="00625C80">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AD4ADB">
              <w:rPr>
                <w:rFonts w:ascii="Times New Roman" w:hAnsi="Times New Roman" w:cs="Times New Roman"/>
                <w:sz w:val="24"/>
                <w:szCs w:val="24"/>
              </w:rPr>
              <w:t xml:space="preserve">rojekto </w:t>
            </w:r>
            <w:r w:rsidRPr="00625C80">
              <w:rPr>
                <w:rFonts w:ascii="Times New Roman" w:hAnsi="Times New Roman" w:cs="Times New Roman"/>
                <w:sz w:val="24"/>
                <w:szCs w:val="24"/>
              </w:rPr>
              <w:t>veiklas vykdančių savanorių savanoriška veikla</w:t>
            </w:r>
            <w:r w:rsidRPr="00AD4ADB">
              <w:rPr>
                <w:rFonts w:ascii="Times New Roman" w:hAnsi="Times New Roman" w:cs="Times New Roman"/>
                <w:sz w:val="24"/>
                <w:szCs w:val="24"/>
              </w:rPr>
              <w:t>, tiesiogiai susijusi su projekto veiklų vykdymu (t. y. veikla, kurią atlieka savanoriai vykdydami projekto veikl</w:t>
            </w:r>
            <w:r>
              <w:rPr>
                <w:rFonts w:ascii="Times New Roman" w:hAnsi="Times New Roman" w:cs="Times New Roman"/>
                <w:sz w:val="24"/>
                <w:szCs w:val="24"/>
              </w:rPr>
              <w:t>as</w:t>
            </w:r>
            <w:r w:rsidRPr="00AD4ADB">
              <w:rPr>
                <w:rFonts w:ascii="Times New Roman" w:hAnsi="Times New Roman" w:cs="Times New Roman"/>
                <w:sz w:val="24"/>
                <w:szCs w:val="24"/>
              </w:rPr>
              <w:t>)</w:t>
            </w:r>
            <w:r>
              <w:rPr>
                <w:rFonts w:ascii="Times New Roman" w:hAnsi="Times New Roman" w:cs="Times New Roman"/>
                <w:sz w:val="24"/>
                <w:szCs w:val="24"/>
              </w:rPr>
              <w:t>.</w:t>
            </w:r>
          </w:p>
          <w:p w14:paraId="33E4FF9B" w14:textId="7703644E" w:rsidR="00607472" w:rsidRDefault="00607472" w:rsidP="0060328B">
            <w:pPr>
              <w:spacing w:after="0" w:line="240" w:lineRule="auto"/>
              <w:jc w:val="both"/>
              <w:rPr>
                <w:rFonts w:ascii="Times New Roman" w:hAnsi="Times New Roman" w:cs="Times New Roman"/>
                <w:sz w:val="24"/>
                <w:szCs w:val="24"/>
              </w:rPr>
            </w:pPr>
            <w:r w:rsidRPr="00625C80">
              <w:rPr>
                <w:rFonts w:ascii="Times New Roman" w:hAnsi="Times New Roman" w:cs="Times New Roman"/>
                <w:sz w:val="24"/>
                <w:szCs w:val="24"/>
              </w:rPr>
              <w:t>Išlaidos tinkamos tik kaip projekto vykdytojo nepiniginis nuosavas įnašas.</w:t>
            </w:r>
          </w:p>
          <w:p w14:paraId="582C0B6E" w14:textId="2CBF67FC" w:rsidR="001D316E" w:rsidRDefault="001D316E" w:rsidP="0060328B">
            <w:pPr>
              <w:spacing w:after="0" w:line="240" w:lineRule="auto"/>
              <w:jc w:val="both"/>
              <w:rPr>
                <w:rFonts w:ascii="Times New Roman" w:hAnsi="Times New Roman" w:cs="Times New Roman"/>
                <w:sz w:val="24"/>
                <w:szCs w:val="24"/>
              </w:rPr>
            </w:pPr>
          </w:p>
          <w:p w14:paraId="46065ED7" w14:textId="77777777" w:rsidR="001D316E" w:rsidRDefault="001D316E" w:rsidP="001D316E">
            <w:pPr>
              <w:spacing w:after="0" w:line="240" w:lineRule="auto"/>
              <w:jc w:val="both"/>
              <w:rPr>
                <w:rFonts w:ascii="Times New Roman" w:hAnsi="Times New Roman" w:cs="Times New Roman"/>
                <w:sz w:val="24"/>
                <w:szCs w:val="24"/>
              </w:rPr>
            </w:pPr>
            <w:r w:rsidRPr="00FA14AB">
              <w:rPr>
                <w:rFonts w:ascii="Times New Roman" w:hAnsi="Times New Roman" w:cs="Times New Roman"/>
                <w:sz w:val="24"/>
                <w:szCs w:val="24"/>
                <w:u w:val="single"/>
              </w:rPr>
              <w:t>Apskaičiuojama</w:t>
            </w:r>
            <w:r w:rsidRPr="00FA14AB">
              <w:rPr>
                <w:rFonts w:ascii="Times New Roman" w:hAnsi="Times New Roman" w:cs="Times New Roman"/>
                <w:sz w:val="24"/>
                <w:szCs w:val="24"/>
              </w:rPr>
              <w:t xml:space="preserve"> taikant fiksuotąjį įkainį, kurio dydis nustatytas Projektą vykdančio personalo savanoriško darbo įnašo Priemonėje Nr. 08.61-ESFA-V-911 „Vietos plėtros strategijų įgyvendinimas“, fiksuotojo įkainio nustatymo tyrimo ataskaitoje, kuri skelbiama interneto svetainės </w:t>
            </w:r>
            <w:hyperlink r:id="rId49" w:history="1">
              <w:r w:rsidRPr="00FA14AB">
                <w:rPr>
                  <w:rStyle w:val="Hipersaitas"/>
                  <w:rFonts w:ascii="Times New Roman" w:hAnsi="Times New Roman" w:cs="Times New Roman"/>
                  <w:sz w:val="24"/>
                  <w:szCs w:val="24"/>
                </w:rPr>
                <w:t>www.esinvesticijos.lt</w:t>
              </w:r>
            </w:hyperlink>
            <w:r w:rsidRPr="009F33F7">
              <w:rPr>
                <w:rFonts w:ascii="Times New Roman" w:hAnsi="Times New Roman" w:cs="Times New Roman"/>
                <w:sz w:val="24"/>
                <w:szCs w:val="24"/>
              </w:rPr>
              <w:t xml:space="preserve"> skiltyje „Dokumentai“, ieškant „Tyrimai“ ir „Supaprastinto išlaidų apmokėjimo tyrimai“</w:t>
            </w:r>
            <w:r>
              <w:rPr>
                <w:rFonts w:ascii="Times New Roman" w:hAnsi="Times New Roman" w:cs="Times New Roman"/>
                <w:sz w:val="24"/>
                <w:szCs w:val="24"/>
              </w:rPr>
              <w:t xml:space="preserve"> </w:t>
            </w:r>
            <w:r w:rsidRPr="00FA14AB">
              <w:rPr>
                <w:rFonts w:ascii="Times New Roman" w:hAnsi="Times New Roman" w:cs="Times New Roman"/>
                <w:sz w:val="24"/>
                <w:szCs w:val="24"/>
              </w:rPr>
              <w:t>(taikoma apskaičiuojant projekto veiklas vykdančių savanorių savanoriškos veiklos nepiniginio įnašo dydį).</w:t>
            </w:r>
          </w:p>
          <w:p w14:paraId="7D713F82" w14:textId="77777777" w:rsidR="001D316E" w:rsidRPr="00D62C4B" w:rsidRDefault="001D316E" w:rsidP="001D316E">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7C9E6385" w14:textId="77777777" w:rsidR="001D316E" w:rsidRPr="00D62C4B" w:rsidRDefault="001D316E" w:rsidP="001D3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732EBD70" w14:textId="7EACE7C0" w:rsidR="00607472" w:rsidRDefault="001D316E" w:rsidP="0060328B">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p>
          <w:p w14:paraId="552E26AD" w14:textId="77777777" w:rsidR="00607472" w:rsidRPr="008A7561" w:rsidRDefault="00607472" w:rsidP="001D316E">
            <w:pPr>
              <w:spacing w:after="0" w:line="240" w:lineRule="auto"/>
              <w:jc w:val="both"/>
              <w:rPr>
                <w:rFonts w:ascii="Times New Roman" w:hAnsi="Times New Roman" w:cs="Times New Roman"/>
                <w:sz w:val="24"/>
                <w:szCs w:val="24"/>
              </w:rPr>
            </w:pPr>
          </w:p>
        </w:tc>
      </w:tr>
      <w:tr w:rsidR="00607472" w:rsidRPr="008A7561" w14:paraId="058521BA" w14:textId="77777777" w:rsidTr="00BF4E84">
        <w:trPr>
          <w:trHeight w:val="1000"/>
        </w:trPr>
        <w:tc>
          <w:tcPr>
            <w:tcW w:w="1838" w:type="dxa"/>
            <w:vMerge/>
          </w:tcPr>
          <w:p w14:paraId="063B9D81" w14:textId="77777777" w:rsidR="00607472" w:rsidRPr="008A7561" w:rsidRDefault="00607472" w:rsidP="0060328B">
            <w:pPr>
              <w:spacing w:after="0" w:line="240" w:lineRule="auto"/>
              <w:jc w:val="center"/>
              <w:rPr>
                <w:rFonts w:ascii="Times New Roman" w:hAnsi="Times New Roman" w:cs="Times New Roman"/>
                <w:sz w:val="24"/>
                <w:szCs w:val="24"/>
              </w:rPr>
            </w:pPr>
          </w:p>
        </w:tc>
        <w:tc>
          <w:tcPr>
            <w:tcW w:w="7793" w:type="dxa"/>
          </w:tcPr>
          <w:p w14:paraId="3815FFBB" w14:textId="239821A9"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607472" w:rsidRPr="00CA5E09">
              <w:rPr>
                <w:rFonts w:ascii="Times New Roman" w:hAnsi="Times New Roman" w:cs="Times New Roman"/>
                <w:b/>
                <w:sz w:val="24"/>
                <w:szCs w:val="24"/>
              </w:rPr>
              <w:t>.</w:t>
            </w:r>
            <w:r>
              <w:rPr>
                <w:rFonts w:ascii="Times New Roman" w:hAnsi="Times New Roman" w:cs="Times New Roman"/>
                <w:b/>
                <w:sz w:val="24"/>
                <w:szCs w:val="24"/>
              </w:rPr>
              <w:t>3.</w:t>
            </w:r>
            <w:r w:rsidR="00607472" w:rsidRPr="00CA5E09">
              <w:rPr>
                <w:rFonts w:ascii="Times New Roman" w:hAnsi="Times New Roman" w:cs="Times New Roman"/>
                <w:b/>
                <w:sz w:val="24"/>
                <w:szCs w:val="24"/>
              </w:rPr>
              <w:t xml:space="preserve"> </w:t>
            </w:r>
          </w:p>
          <w:p w14:paraId="3F0086AB" w14:textId="77777777" w:rsidR="00607472" w:rsidRDefault="00607472" w:rsidP="0060328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sidRPr="00E355A9">
              <w:rPr>
                <w:rFonts w:ascii="Times New Roman" w:hAnsi="Times New Roman" w:cs="Times New Roman"/>
                <w:sz w:val="24"/>
                <w:szCs w:val="24"/>
              </w:rPr>
              <w:t xml:space="preserve"> projekto veikloms vykdyti reikalingo nekilnojamojo turto </w:t>
            </w:r>
            <w:r w:rsidRPr="00CA5E09">
              <w:rPr>
                <w:rFonts w:ascii="Times New Roman" w:hAnsi="Times New Roman" w:cs="Times New Roman"/>
                <w:sz w:val="24"/>
                <w:szCs w:val="24"/>
              </w:rPr>
              <w:t>nuomos</w:t>
            </w:r>
            <w:r w:rsidRPr="00E355A9">
              <w:rPr>
                <w:rFonts w:ascii="Times New Roman" w:hAnsi="Times New Roman" w:cs="Times New Roman"/>
                <w:b/>
                <w:sz w:val="24"/>
                <w:szCs w:val="24"/>
              </w:rPr>
              <w:t xml:space="preserve"> </w:t>
            </w:r>
            <w:r w:rsidRPr="00E355A9">
              <w:rPr>
                <w:rFonts w:ascii="Times New Roman" w:hAnsi="Times New Roman" w:cs="Times New Roman"/>
                <w:sz w:val="24"/>
                <w:szCs w:val="24"/>
              </w:rPr>
              <w:t xml:space="preserve">išlaidos; </w:t>
            </w:r>
          </w:p>
          <w:p w14:paraId="123B30E1" w14:textId="77777777" w:rsidR="00607472" w:rsidRDefault="00607472" w:rsidP="0060328B">
            <w:pPr>
              <w:spacing w:after="0" w:line="240" w:lineRule="auto"/>
              <w:jc w:val="both"/>
              <w:rPr>
                <w:rFonts w:ascii="Times New Roman" w:hAnsi="Times New Roman" w:cs="Times New Roman"/>
                <w:sz w:val="24"/>
                <w:szCs w:val="24"/>
              </w:rPr>
            </w:pPr>
            <w:r w:rsidRPr="00E355A9">
              <w:rPr>
                <w:rFonts w:ascii="Times New Roman" w:hAnsi="Times New Roman" w:cs="Times New Roman"/>
                <w:sz w:val="24"/>
                <w:szCs w:val="24"/>
              </w:rPr>
              <w:t>šios išlaidos tinkamos finansuoti, jeigu tenkinamos visos šios sąlygos:</w:t>
            </w:r>
          </w:p>
          <w:p w14:paraId="03CEEAA7" w14:textId="7777777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 xml:space="preserve">projekto veiklas (arba jų dalį), kurioms vykdyti nuomojamas nekilnojamasis turtas, įgyvendina </w:t>
            </w:r>
            <w:r w:rsidRPr="00CA5E09">
              <w:rPr>
                <w:rFonts w:ascii="Times New Roman" w:hAnsi="Times New Roman" w:cs="Times New Roman"/>
                <w:sz w:val="24"/>
                <w:szCs w:val="24"/>
              </w:rPr>
              <w:t>pats</w:t>
            </w:r>
            <w:r w:rsidRPr="00E355A9">
              <w:rPr>
                <w:rFonts w:ascii="Times New Roman" w:hAnsi="Times New Roman" w:cs="Times New Roman"/>
                <w:sz w:val="24"/>
                <w:szCs w:val="24"/>
              </w:rPr>
              <w:t xml:space="preserve"> projekto vykdytojas ir (ar) partneris;</w:t>
            </w:r>
          </w:p>
          <w:p w14:paraId="340CC403" w14:textId="7777777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projekto vykdytojas ir (ar) partneris pagrindžia, kad:</w:t>
            </w:r>
            <w:r>
              <w:rPr>
                <w:rFonts w:ascii="Times New Roman" w:hAnsi="Times New Roman" w:cs="Times New Roman"/>
                <w:sz w:val="24"/>
                <w:szCs w:val="24"/>
              </w:rPr>
              <w:t xml:space="preserve"> </w:t>
            </w:r>
          </w:p>
          <w:p w14:paraId="68C87B88" w14:textId="7777777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t xml:space="preserve"> </w:t>
            </w:r>
            <w:r w:rsidRPr="00E355A9">
              <w:rPr>
                <w:rFonts w:ascii="Times New Roman" w:hAnsi="Times New Roman" w:cs="Times New Roman"/>
                <w:sz w:val="24"/>
                <w:szCs w:val="24"/>
              </w:rPr>
              <w:t xml:space="preserve">projekto vykdytojo ar partnerio nuosavybės, patikėjimo ar panaudos teise valdomų patalpų ploto </w:t>
            </w:r>
            <w:r w:rsidRPr="00CA5E09">
              <w:rPr>
                <w:rFonts w:ascii="Times New Roman" w:hAnsi="Times New Roman" w:cs="Times New Roman"/>
                <w:sz w:val="24"/>
                <w:szCs w:val="24"/>
              </w:rPr>
              <w:t>nepakanka</w:t>
            </w:r>
            <w:r w:rsidRPr="00E355A9">
              <w:rPr>
                <w:rFonts w:ascii="Times New Roman" w:hAnsi="Times New Roman" w:cs="Times New Roman"/>
                <w:sz w:val="24"/>
                <w:szCs w:val="24"/>
              </w:rPr>
              <w:t xml:space="preserve"> projekto veikloms vykdyti arba projekto vykdytojo ar partnerio nuosavybės, patikėjimo ar panaudos teise valdomos patalpos dėl numatomų vykdyti projekto veiklų pobūdžio ir šioms veikloms taikomų teisės aktuose nustatytų reikalavimų </w:t>
            </w:r>
            <w:r w:rsidRPr="00CA5E09">
              <w:rPr>
                <w:rFonts w:ascii="Times New Roman" w:hAnsi="Times New Roman" w:cs="Times New Roman"/>
                <w:sz w:val="24"/>
                <w:szCs w:val="24"/>
              </w:rPr>
              <w:t>yra netinkamos</w:t>
            </w:r>
            <w:r>
              <w:rPr>
                <w:rFonts w:ascii="Times New Roman" w:hAnsi="Times New Roman" w:cs="Times New Roman"/>
                <w:sz w:val="24"/>
                <w:szCs w:val="24"/>
              </w:rPr>
              <w:t>;</w:t>
            </w:r>
          </w:p>
          <w:p w14:paraId="6E380571" w14:textId="7777777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E355A9">
              <w:rPr>
                <w:rFonts w:ascii="Times New Roman" w:hAnsi="Times New Roman" w:cs="Times New Roman"/>
                <w:sz w:val="24"/>
                <w:szCs w:val="24"/>
              </w:rPr>
              <w:t xml:space="preserve">projekto vykdytojas ir partneris, siekdami įgyti teisę projekto veikloms vykdyti reikalingas patalpas valdyti panaudos ir (ar) patikėjimo teise, ėmėsi </w:t>
            </w:r>
            <w:r w:rsidRPr="00CA5E09">
              <w:rPr>
                <w:rFonts w:ascii="Times New Roman" w:hAnsi="Times New Roman" w:cs="Times New Roman"/>
                <w:sz w:val="24"/>
                <w:szCs w:val="24"/>
              </w:rPr>
              <w:t>visų</w:t>
            </w:r>
            <w:r w:rsidRPr="00E355A9">
              <w:rPr>
                <w:rFonts w:ascii="Times New Roman" w:hAnsi="Times New Roman" w:cs="Times New Roman"/>
                <w:sz w:val="24"/>
                <w:szCs w:val="24"/>
              </w:rPr>
              <w:t xml:space="preserve"> teisėtų priem</w:t>
            </w:r>
            <w:r>
              <w:rPr>
                <w:rFonts w:ascii="Times New Roman" w:hAnsi="Times New Roman" w:cs="Times New Roman"/>
                <w:sz w:val="24"/>
                <w:szCs w:val="24"/>
              </w:rPr>
              <w:t>onių, reikalingų tą teisę įgyti.</w:t>
            </w:r>
          </w:p>
          <w:p w14:paraId="7635B59C" w14:textId="77777777" w:rsidR="00607472" w:rsidRPr="008A7561" w:rsidRDefault="00607472" w:rsidP="0060328B">
            <w:pPr>
              <w:spacing w:after="0" w:line="240" w:lineRule="auto"/>
              <w:jc w:val="both"/>
              <w:rPr>
                <w:rFonts w:ascii="Times New Roman" w:hAnsi="Times New Roman" w:cs="Times New Roman"/>
                <w:sz w:val="24"/>
                <w:szCs w:val="24"/>
              </w:rPr>
            </w:pPr>
          </w:p>
        </w:tc>
      </w:tr>
      <w:tr w:rsidR="00607472" w:rsidRPr="008A7561" w14:paraId="1A9122F0" w14:textId="77777777" w:rsidTr="00BF4E84">
        <w:tc>
          <w:tcPr>
            <w:tcW w:w="1838" w:type="dxa"/>
            <w:vMerge/>
          </w:tcPr>
          <w:p w14:paraId="5F6BA061" w14:textId="77777777" w:rsidR="00607472" w:rsidRPr="008A7561" w:rsidRDefault="00607472" w:rsidP="0060328B">
            <w:pPr>
              <w:spacing w:after="0" w:line="240" w:lineRule="auto"/>
              <w:jc w:val="center"/>
              <w:rPr>
                <w:rFonts w:ascii="Times New Roman" w:hAnsi="Times New Roman" w:cs="Times New Roman"/>
                <w:sz w:val="24"/>
                <w:szCs w:val="24"/>
              </w:rPr>
            </w:pPr>
          </w:p>
        </w:tc>
        <w:tc>
          <w:tcPr>
            <w:tcW w:w="7793" w:type="dxa"/>
          </w:tcPr>
          <w:p w14:paraId="3EF491D7" w14:textId="0199D231"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5.3.4</w:t>
            </w:r>
            <w:r w:rsidR="00607472" w:rsidRPr="00CA5E09">
              <w:rPr>
                <w:rFonts w:ascii="Times New Roman" w:hAnsi="Times New Roman" w:cs="Times New Roman"/>
                <w:b/>
                <w:sz w:val="24"/>
                <w:szCs w:val="24"/>
              </w:rPr>
              <w:t>.</w:t>
            </w:r>
          </w:p>
          <w:p w14:paraId="478BAE76" w14:textId="77777777" w:rsidR="00607472" w:rsidRDefault="00607472" w:rsidP="0060328B">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Pr>
                <w:rFonts w:ascii="Times New Roman" w:hAnsi="Times New Roman" w:cs="Times New Roman"/>
                <w:sz w:val="24"/>
                <w:szCs w:val="24"/>
              </w:rPr>
              <w:t xml:space="preserve"> </w:t>
            </w:r>
            <w:r w:rsidRPr="005A70E5">
              <w:rPr>
                <w:rFonts w:ascii="Times New Roman" w:hAnsi="Times New Roman" w:cs="Times New Roman"/>
                <w:sz w:val="24"/>
                <w:szCs w:val="24"/>
              </w:rPr>
              <w:t xml:space="preserve">projekto veikloms vykdyti reikalingo ir projekto vykdytojo ar partnerio nuosavybės, nuomos, panaudos ar patikėjimo teise valdomo nekilnojamojo turto (patalpų) </w:t>
            </w:r>
            <w:r w:rsidRPr="00CA5E09">
              <w:rPr>
                <w:rFonts w:ascii="Times New Roman" w:hAnsi="Times New Roman" w:cs="Times New Roman"/>
                <w:sz w:val="24"/>
                <w:szCs w:val="24"/>
              </w:rPr>
              <w:t>eksploatavimo išlaidos</w:t>
            </w:r>
            <w:r w:rsidRPr="005A70E5">
              <w:rPr>
                <w:rFonts w:ascii="Times New Roman" w:hAnsi="Times New Roman" w:cs="Times New Roman"/>
                <w:sz w:val="24"/>
                <w:szCs w:val="24"/>
              </w:rPr>
              <w:t xml:space="preserve"> (komunalinių paslaugų, šildymo, patalpų tvarkymo ir pan. išlaidos); šios išlaidos tinkamos finansuoti tuo atveju, kai projekto veiklas (arba jų dalį) įgyvendina pats projekto vykdytojas ar partneris</w:t>
            </w:r>
            <w:r>
              <w:rPr>
                <w:rFonts w:ascii="Times New Roman" w:hAnsi="Times New Roman" w:cs="Times New Roman"/>
                <w:sz w:val="24"/>
                <w:szCs w:val="24"/>
              </w:rPr>
              <w:t>.</w:t>
            </w:r>
          </w:p>
          <w:p w14:paraId="54B0B809" w14:textId="77777777" w:rsidR="00607472" w:rsidRPr="008A7561" w:rsidRDefault="00607472" w:rsidP="0060328B">
            <w:pPr>
              <w:spacing w:after="0" w:line="240" w:lineRule="auto"/>
              <w:jc w:val="both"/>
              <w:rPr>
                <w:rFonts w:ascii="Times New Roman" w:hAnsi="Times New Roman" w:cs="Times New Roman"/>
                <w:sz w:val="24"/>
                <w:szCs w:val="24"/>
              </w:rPr>
            </w:pPr>
          </w:p>
        </w:tc>
      </w:tr>
      <w:tr w:rsidR="00607472" w:rsidRPr="008A7561" w14:paraId="11DAEA2E" w14:textId="77777777" w:rsidTr="00BF4E84">
        <w:tc>
          <w:tcPr>
            <w:tcW w:w="1838" w:type="dxa"/>
            <w:vMerge/>
          </w:tcPr>
          <w:p w14:paraId="4CF619B8"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18457B18" w14:textId="6BC5AB79"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5.3.5</w:t>
            </w:r>
            <w:r w:rsidR="00607472" w:rsidRPr="00CA5E09">
              <w:rPr>
                <w:rFonts w:ascii="Times New Roman" w:hAnsi="Times New Roman" w:cs="Times New Roman"/>
                <w:b/>
                <w:sz w:val="24"/>
                <w:szCs w:val="24"/>
              </w:rPr>
              <w:t>.</w:t>
            </w:r>
          </w:p>
          <w:p w14:paraId="46AC78E6" w14:textId="77777777" w:rsidR="00607472" w:rsidRDefault="00607472" w:rsidP="001D3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Tinkamomis finansuoti išlaidomis yra laikomos p</w:t>
            </w:r>
            <w:r w:rsidRPr="007130C4">
              <w:rPr>
                <w:rFonts w:ascii="Times New Roman" w:hAnsi="Times New Roman" w:cs="Times New Roman"/>
                <w:sz w:val="24"/>
                <w:szCs w:val="24"/>
              </w:rPr>
              <w:t xml:space="preserve">rojekto veikloms vykdyti reikalingų </w:t>
            </w:r>
            <w:r w:rsidRPr="00CA5E09">
              <w:rPr>
                <w:rFonts w:ascii="Times New Roman" w:hAnsi="Times New Roman" w:cs="Times New Roman"/>
                <w:sz w:val="24"/>
                <w:szCs w:val="24"/>
              </w:rPr>
              <w:t>transporto priemonių nuomos ir eksploatavimo išlaidos</w:t>
            </w:r>
            <w:r w:rsidRPr="007130C4">
              <w:rPr>
                <w:rFonts w:ascii="Times New Roman" w:hAnsi="Times New Roman" w:cs="Times New Roman"/>
                <w:sz w:val="24"/>
                <w:szCs w:val="24"/>
              </w:rPr>
              <w:t xml:space="preserve">; šios išlaidos tinkamos finansuoti tuo atveju, kai projekto vykdytojas ar partneris </w:t>
            </w:r>
            <w:r w:rsidRPr="00CA5E09">
              <w:rPr>
                <w:rFonts w:ascii="Times New Roman" w:hAnsi="Times New Roman" w:cs="Times New Roman"/>
                <w:sz w:val="24"/>
                <w:szCs w:val="24"/>
              </w:rPr>
              <w:t xml:space="preserve">pats </w:t>
            </w:r>
            <w:r w:rsidRPr="007130C4">
              <w:rPr>
                <w:rFonts w:ascii="Times New Roman" w:hAnsi="Times New Roman" w:cs="Times New Roman"/>
                <w:sz w:val="24"/>
                <w:szCs w:val="24"/>
              </w:rPr>
              <w:t>vykdo projekto veiklas (arba jų dalį), kurioms vykdyti nuomojama (-</w:t>
            </w:r>
            <w:proofErr w:type="spellStart"/>
            <w:r w:rsidRPr="007130C4">
              <w:rPr>
                <w:rFonts w:ascii="Times New Roman" w:hAnsi="Times New Roman" w:cs="Times New Roman"/>
                <w:sz w:val="24"/>
                <w:szCs w:val="24"/>
              </w:rPr>
              <w:t>os</w:t>
            </w:r>
            <w:proofErr w:type="spellEnd"/>
            <w:r w:rsidRPr="007130C4">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įkainių </w:t>
            </w:r>
            <w:r w:rsidRPr="007D3EA3">
              <w:rPr>
                <w:rFonts w:ascii="Times New Roman" w:hAnsi="Times New Roman" w:cs="Times New Roman"/>
                <w:sz w:val="24"/>
                <w:szCs w:val="24"/>
              </w:rPr>
              <w:t xml:space="preserve">nustatymo </w:t>
            </w:r>
            <w:r w:rsidRPr="001D316E">
              <w:rPr>
                <w:rFonts w:ascii="Times New Roman" w:hAnsi="Times New Roman" w:cs="Times New Roman"/>
                <w:sz w:val="24"/>
                <w:szCs w:val="24"/>
              </w:rPr>
              <w:t>tyrimo ataskaitoje</w:t>
            </w:r>
            <w:r w:rsidRPr="007D3EA3">
              <w:rPr>
                <w:rFonts w:ascii="Times New Roman" w:hAnsi="Times New Roman" w:cs="Times New Roman"/>
                <w:sz w:val="24"/>
                <w:szCs w:val="24"/>
              </w:rPr>
              <w:t>, kuri skelbiama interneto svetainė</w:t>
            </w:r>
            <w:r w:rsidR="001D316E">
              <w:rPr>
                <w:rFonts w:ascii="Times New Roman" w:hAnsi="Times New Roman" w:cs="Times New Roman"/>
                <w:sz w:val="24"/>
                <w:szCs w:val="24"/>
              </w:rPr>
              <w:t>s</w:t>
            </w:r>
            <w:r w:rsidRPr="007D3EA3">
              <w:rPr>
                <w:rFonts w:ascii="Times New Roman" w:hAnsi="Times New Roman" w:cs="Times New Roman"/>
                <w:sz w:val="24"/>
                <w:szCs w:val="24"/>
              </w:rPr>
              <w:t xml:space="preserve"> </w:t>
            </w:r>
            <w:hyperlink r:id="rId50" w:history="1">
              <w:r w:rsidRPr="007D3EA3">
                <w:rPr>
                  <w:rStyle w:val="Hipersaitas"/>
                  <w:rFonts w:ascii="Times New Roman" w:hAnsi="Times New Roman" w:cs="Times New Roman"/>
                  <w:sz w:val="24"/>
                  <w:szCs w:val="24"/>
                </w:rPr>
                <w:t>www.esinvesticijos.lt</w:t>
              </w:r>
            </w:hyperlink>
            <w:r w:rsidR="001D316E">
              <w:rPr>
                <w:rStyle w:val="Hipersaitas"/>
                <w:rFonts w:ascii="Times New Roman" w:hAnsi="Times New Roman" w:cs="Times New Roman"/>
                <w:sz w:val="24"/>
                <w:szCs w:val="24"/>
              </w:rPr>
              <w:t xml:space="preserve"> </w:t>
            </w:r>
            <w:r w:rsidR="001D316E" w:rsidRPr="009F33F7">
              <w:rPr>
                <w:rFonts w:ascii="Times New Roman" w:hAnsi="Times New Roman" w:cs="Times New Roman"/>
                <w:sz w:val="24"/>
                <w:szCs w:val="24"/>
              </w:rPr>
              <w:t>skiltyje „Dokumentai“, ieškant „Tyrimai“ ir „Supaprastinto išlaidų apmokėjimo tyrimai“</w:t>
            </w:r>
            <w:r w:rsidR="001D316E">
              <w:rPr>
                <w:rFonts w:ascii="Times New Roman" w:hAnsi="Times New Roman" w:cs="Times New Roman"/>
                <w:sz w:val="24"/>
                <w:szCs w:val="24"/>
              </w:rPr>
              <w:t>.</w:t>
            </w:r>
          </w:p>
          <w:p w14:paraId="4F0B7EBA" w14:textId="77777777" w:rsidR="001D316E" w:rsidRDefault="001D316E" w:rsidP="001D316E">
            <w:pPr>
              <w:spacing w:after="0" w:line="240" w:lineRule="auto"/>
              <w:jc w:val="both"/>
              <w:rPr>
                <w:rFonts w:ascii="Times New Roman" w:hAnsi="Times New Roman" w:cs="Times New Roman"/>
                <w:sz w:val="24"/>
                <w:szCs w:val="24"/>
              </w:rPr>
            </w:pPr>
          </w:p>
          <w:p w14:paraId="07097B84" w14:textId="77777777" w:rsidR="001D316E" w:rsidRPr="00EE6683" w:rsidRDefault="001D316E" w:rsidP="001D316E">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11D4378B" w14:textId="77777777" w:rsidR="001D316E" w:rsidRPr="00EE6683" w:rsidRDefault="001D316E" w:rsidP="00D77B78">
            <w:pPr>
              <w:pStyle w:val="Sraopastraipa"/>
              <w:numPr>
                <w:ilvl w:val="0"/>
                <w:numId w:val="21"/>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1B052EAD" w14:textId="77777777" w:rsidR="001D316E" w:rsidRPr="00585A75" w:rsidRDefault="001D316E" w:rsidP="00D77B78">
            <w:pPr>
              <w:pStyle w:val="Sraopastraipa"/>
              <w:numPr>
                <w:ilvl w:val="0"/>
                <w:numId w:val="21"/>
              </w:num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(be PVM): </w:t>
            </w:r>
            <w:r w:rsidRPr="00EE6683">
              <w:rPr>
                <w:rFonts w:ascii="Times New Roman" w:hAnsi="Times New Roman" w:cs="Times New Roman"/>
                <w:sz w:val="24"/>
                <w:szCs w:val="24"/>
                <w:lang w:val="en-US"/>
              </w:rPr>
              <w:t>0</w:t>
            </w:r>
            <w:r w:rsidRPr="00EE6683">
              <w:rPr>
                <w:rFonts w:ascii="Times New Roman" w:hAnsi="Times New Roman" w:cs="Times New Roman"/>
                <w:sz w:val="24"/>
                <w:szCs w:val="24"/>
              </w:rPr>
              <w:t>,07</w:t>
            </w:r>
            <w:r w:rsidRPr="00EE6683">
              <w:rPr>
                <w:rFonts w:ascii="Times New Roman" w:hAnsi="Times New Roman" w:cs="Times New Roman"/>
                <w:sz w:val="24"/>
                <w:szCs w:val="24"/>
                <w:lang w:val="en-US"/>
              </w:rPr>
              <w:t xml:space="preserve">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turi galimyb</w:t>
            </w:r>
            <w:r>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Pr>
                <w:rFonts w:ascii="Times New Roman" w:hAnsi="Times New Roman" w:cs="Times New Roman"/>
                <w:sz w:val="24"/>
                <w:szCs w:val="24"/>
                <w:lang w:val="en-US"/>
              </w:rPr>
              <w:t>.</w:t>
            </w:r>
          </w:p>
          <w:p w14:paraId="79822BE5" w14:textId="1F0EEF75" w:rsidR="00585A75" w:rsidRPr="006B7473" w:rsidRDefault="00585A75" w:rsidP="00585A75">
            <w:pPr>
              <w:pStyle w:val="Sraopastraipa"/>
              <w:spacing w:after="0" w:line="240" w:lineRule="auto"/>
              <w:jc w:val="both"/>
              <w:rPr>
                <w:rFonts w:ascii="Times New Roman" w:hAnsi="Times New Roman" w:cs="Times New Roman"/>
                <w:sz w:val="24"/>
                <w:szCs w:val="24"/>
              </w:rPr>
            </w:pPr>
          </w:p>
        </w:tc>
      </w:tr>
      <w:tr w:rsidR="00607472" w:rsidRPr="008A7561" w14:paraId="3E14FD46" w14:textId="77777777" w:rsidTr="00BF4E84">
        <w:tc>
          <w:tcPr>
            <w:tcW w:w="1838" w:type="dxa"/>
            <w:vMerge/>
          </w:tcPr>
          <w:p w14:paraId="16568F1A"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11BC8841" w14:textId="32080D67"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5.3.6</w:t>
            </w:r>
            <w:r w:rsidR="00607472" w:rsidRPr="00CA5E09">
              <w:rPr>
                <w:rFonts w:ascii="Times New Roman" w:hAnsi="Times New Roman" w:cs="Times New Roman"/>
                <w:b/>
                <w:sz w:val="24"/>
                <w:szCs w:val="24"/>
              </w:rPr>
              <w:t>.</w:t>
            </w:r>
          </w:p>
          <w:p w14:paraId="5BC56087" w14:textId="2259E805" w:rsidR="00607472" w:rsidRPr="006B7473" w:rsidRDefault="00607472" w:rsidP="001D316E">
            <w:pPr>
              <w:spacing w:after="0" w:line="240" w:lineRule="auto"/>
              <w:jc w:val="both"/>
              <w:rPr>
                <w:rFonts w:ascii="Times New Roman" w:hAnsi="Times New Roman" w:cs="Times New Roman"/>
                <w:sz w:val="24"/>
                <w:szCs w:val="24"/>
              </w:rPr>
            </w:pPr>
            <w:r w:rsidRPr="00CA5E09">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FE367F">
              <w:rPr>
                <w:rFonts w:ascii="Times New Roman" w:hAnsi="Times New Roman" w:cs="Times New Roman"/>
                <w:sz w:val="24"/>
                <w:szCs w:val="24"/>
              </w:rPr>
              <w:t xml:space="preserve">rojekto veikloms vykdyti reikalingų </w:t>
            </w:r>
            <w:r w:rsidRPr="00CA5E09">
              <w:rPr>
                <w:rFonts w:ascii="Times New Roman" w:hAnsi="Times New Roman" w:cs="Times New Roman"/>
                <w:sz w:val="24"/>
                <w:szCs w:val="24"/>
              </w:rPr>
              <w:t>baldų, įrangos, įrenginių, įrankių, kompiuterinės technikos, programinės įrangos nuomos išlaidos</w:t>
            </w:r>
            <w:r w:rsidRPr="00FE367F">
              <w:rPr>
                <w:rFonts w:ascii="Times New Roman" w:hAnsi="Times New Roman" w:cs="Times New Roman"/>
                <w:sz w:val="24"/>
                <w:szCs w:val="24"/>
              </w:rPr>
              <w:t xml:space="preserve"> (šios išlaidos tinkamos, kai projekto veiklas (ar jų dalį), kurių vykdymui nuomojamas šiame papunktyje nurodytas turtas, vykdo </w:t>
            </w:r>
            <w:r w:rsidRPr="00CA5E09">
              <w:rPr>
                <w:rFonts w:ascii="Times New Roman" w:hAnsi="Times New Roman" w:cs="Times New Roman"/>
                <w:sz w:val="24"/>
                <w:szCs w:val="24"/>
              </w:rPr>
              <w:t>pats</w:t>
            </w:r>
            <w:r w:rsidRPr="00FE367F">
              <w:rPr>
                <w:rFonts w:ascii="Times New Roman" w:hAnsi="Times New Roman" w:cs="Times New Roman"/>
                <w:sz w:val="24"/>
                <w:szCs w:val="24"/>
              </w:rPr>
              <w:t xml:space="preserve"> projekto vykdytojas ar partneris</w:t>
            </w:r>
            <w:r>
              <w:rPr>
                <w:rFonts w:ascii="Times New Roman" w:hAnsi="Times New Roman" w:cs="Times New Roman"/>
                <w:sz w:val="24"/>
                <w:szCs w:val="24"/>
              </w:rPr>
              <w:t xml:space="preserve"> arba </w:t>
            </w:r>
            <w:r w:rsidRPr="00061200">
              <w:rPr>
                <w:rFonts w:ascii="Times New Roman" w:hAnsi="Times New Roman" w:cs="Times New Roman"/>
                <w:sz w:val="24"/>
                <w:szCs w:val="24"/>
              </w:rPr>
              <w:t xml:space="preserve">projekto vykdytoju ar partneriu nesanti projekto veiklų </w:t>
            </w:r>
            <w:r w:rsidRPr="00CA5E09">
              <w:rPr>
                <w:rFonts w:ascii="Times New Roman" w:hAnsi="Times New Roman" w:cs="Times New Roman"/>
                <w:sz w:val="24"/>
                <w:szCs w:val="24"/>
              </w:rPr>
              <w:t>dalyvius priimanti</w:t>
            </w:r>
            <w:r w:rsidRPr="00061200">
              <w:rPr>
                <w:rFonts w:ascii="Times New Roman" w:hAnsi="Times New Roman" w:cs="Times New Roman"/>
                <w:sz w:val="24"/>
                <w:szCs w:val="24"/>
              </w:rPr>
              <w:t xml:space="preserve"> organizacija</w:t>
            </w:r>
            <w:r>
              <w:rPr>
                <w:rFonts w:ascii="Times New Roman" w:hAnsi="Times New Roman" w:cs="Times New Roman"/>
                <w:sz w:val="24"/>
                <w:szCs w:val="24"/>
              </w:rPr>
              <w:t>).</w:t>
            </w:r>
          </w:p>
        </w:tc>
      </w:tr>
      <w:tr w:rsidR="00607472" w:rsidRPr="008A7561" w14:paraId="3AF1E7C1" w14:textId="77777777" w:rsidTr="00BF4E84">
        <w:tc>
          <w:tcPr>
            <w:tcW w:w="1838" w:type="dxa"/>
            <w:vMerge/>
          </w:tcPr>
          <w:p w14:paraId="4645454A"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6A800012" w14:textId="139195FD"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5.3.7</w:t>
            </w:r>
            <w:r w:rsidR="00607472" w:rsidRPr="00CA5E09">
              <w:rPr>
                <w:rFonts w:ascii="Times New Roman" w:hAnsi="Times New Roman" w:cs="Times New Roman"/>
                <w:b/>
                <w:sz w:val="24"/>
                <w:szCs w:val="24"/>
              </w:rPr>
              <w:t>.</w:t>
            </w:r>
          </w:p>
          <w:p w14:paraId="026323BD" w14:textId="77777777" w:rsidR="00607472" w:rsidRDefault="00607472" w:rsidP="001D316E">
            <w:pPr>
              <w:spacing w:after="0" w:line="240" w:lineRule="auto"/>
              <w:jc w:val="both"/>
              <w:rPr>
                <w:rFonts w:ascii="Times New Roman" w:hAnsi="Times New Roman" w:cs="Times New Roman"/>
                <w:sz w:val="24"/>
                <w:szCs w:val="24"/>
              </w:rPr>
            </w:pPr>
            <w:r w:rsidRPr="00CA5E09">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FE367F">
              <w:rPr>
                <w:rFonts w:ascii="Times New Roman" w:hAnsi="Times New Roman" w:cs="Times New Roman"/>
                <w:sz w:val="24"/>
                <w:szCs w:val="24"/>
              </w:rPr>
              <w:t xml:space="preserve">rojekto vykdytojui ar partneriui nuosavybės teise priklausančio ilgalaikio turto (baldų, įrangos, įrenginių, įrankių, kompiuterinės technikos), kuris naudojamas projekto veikloms vykdyti, </w:t>
            </w:r>
            <w:r w:rsidRPr="00CA5E09">
              <w:rPr>
                <w:rFonts w:ascii="Times New Roman" w:hAnsi="Times New Roman" w:cs="Times New Roman"/>
                <w:sz w:val="24"/>
                <w:szCs w:val="24"/>
              </w:rPr>
              <w:t>nusidėvėjimo išlaidos</w:t>
            </w:r>
            <w:r w:rsidRPr="00FE367F">
              <w:rPr>
                <w:rFonts w:ascii="Times New Roman" w:hAnsi="Times New Roman" w:cs="Times New Roman"/>
                <w:sz w:val="24"/>
                <w:szCs w:val="24"/>
              </w:rPr>
              <w:t xml:space="preserve"> (kiek tai susiję su projekto veiklų vykdymu); šios išlaidos tinkamos tuo atveju, jei turtas </w:t>
            </w:r>
            <w:r>
              <w:rPr>
                <w:rFonts w:ascii="Times New Roman" w:hAnsi="Times New Roman" w:cs="Times New Roman"/>
                <w:sz w:val="24"/>
                <w:szCs w:val="24"/>
              </w:rPr>
              <w:t>yra įsigytas nuosavomis lėšomis.</w:t>
            </w:r>
          </w:p>
          <w:p w14:paraId="61956288" w14:textId="62055A39" w:rsidR="001D316E" w:rsidRPr="006B7473" w:rsidRDefault="001D316E" w:rsidP="001D316E">
            <w:pPr>
              <w:spacing w:after="0" w:line="240" w:lineRule="auto"/>
              <w:jc w:val="both"/>
              <w:rPr>
                <w:rFonts w:ascii="Times New Roman" w:hAnsi="Times New Roman" w:cs="Times New Roman"/>
                <w:sz w:val="24"/>
                <w:szCs w:val="24"/>
              </w:rPr>
            </w:pPr>
          </w:p>
        </w:tc>
      </w:tr>
      <w:tr w:rsidR="00607472" w:rsidRPr="008A7561" w14:paraId="52553238" w14:textId="77777777" w:rsidTr="00BF4E84">
        <w:tc>
          <w:tcPr>
            <w:tcW w:w="1838" w:type="dxa"/>
            <w:vMerge/>
          </w:tcPr>
          <w:p w14:paraId="6D54A39D"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6315A955" w14:textId="04915CD4"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5.3.8</w:t>
            </w:r>
            <w:r w:rsidR="00607472" w:rsidRPr="00CA5E09">
              <w:rPr>
                <w:rFonts w:ascii="Times New Roman" w:hAnsi="Times New Roman" w:cs="Times New Roman"/>
                <w:b/>
                <w:sz w:val="24"/>
                <w:szCs w:val="24"/>
              </w:rPr>
              <w:t>.</w:t>
            </w:r>
          </w:p>
          <w:p w14:paraId="211F8C47" w14:textId="305EB3C5" w:rsidR="00607472" w:rsidRPr="006B7473" w:rsidRDefault="00607472" w:rsidP="001D316E">
            <w:pPr>
              <w:spacing w:after="0" w:line="240" w:lineRule="auto"/>
              <w:jc w:val="both"/>
              <w:rPr>
                <w:rFonts w:ascii="Times New Roman" w:hAnsi="Times New Roman" w:cs="Times New Roman"/>
                <w:sz w:val="24"/>
                <w:szCs w:val="24"/>
              </w:rPr>
            </w:pPr>
            <w:r w:rsidRPr="00CA5E09">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AC6F66">
              <w:rPr>
                <w:rFonts w:ascii="Times New Roman" w:hAnsi="Times New Roman" w:cs="Times New Roman"/>
                <w:sz w:val="24"/>
                <w:szCs w:val="24"/>
              </w:rPr>
              <w:t>rojekto veiklas vykdančių savanorių mokymų, reikalingų savanorius parengti savanor</w:t>
            </w:r>
            <w:r>
              <w:rPr>
                <w:rFonts w:ascii="Times New Roman" w:hAnsi="Times New Roman" w:cs="Times New Roman"/>
                <w:sz w:val="24"/>
                <w:szCs w:val="24"/>
              </w:rPr>
              <w:t>iškai veiklai atlikti, išlaidos.</w:t>
            </w:r>
          </w:p>
        </w:tc>
      </w:tr>
      <w:tr w:rsidR="00607472" w:rsidRPr="008A7561" w14:paraId="10372EF0" w14:textId="77777777" w:rsidTr="00BF4E84">
        <w:tc>
          <w:tcPr>
            <w:tcW w:w="1838" w:type="dxa"/>
            <w:vMerge/>
          </w:tcPr>
          <w:p w14:paraId="2974718D"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7334F494" w14:textId="1F4705E5"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5.3.9</w:t>
            </w:r>
            <w:r w:rsidR="00607472" w:rsidRPr="00CA5E09">
              <w:rPr>
                <w:rFonts w:ascii="Times New Roman" w:hAnsi="Times New Roman" w:cs="Times New Roman"/>
                <w:b/>
                <w:sz w:val="24"/>
                <w:szCs w:val="24"/>
              </w:rPr>
              <w:t>.</w:t>
            </w:r>
          </w:p>
          <w:p w14:paraId="45D82604" w14:textId="3C23698E" w:rsidR="00607472" w:rsidRPr="006B7473" w:rsidRDefault="00607472" w:rsidP="001D316E">
            <w:pPr>
              <w:spacing w:after="0" w:line="240" w:lineRule="auto"/>
              <w:jc w:val="both"/>
              <w:rPr>
                <w:rFonts w:ascii="Times New Roman" w:hAnsi="Times New Roman" w:cs="Times New Roman"/>
                <w:sz w:val="24"/>
                <w:szCs w:val="24"/>
              </w:rPr>
            </w:pPr>
            <w:r w:rsidRPr="00CA5E09">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4D23B2">
              <w:rPr>
                <w:rFonts w:ascii="Times New Roman" w:hAnsi="Times New Roman" w:cs="Times New Roman"/>
                <w:sz w:val="24"/>
                <w:szCs w:val="24"/>
              </w:rPr>
              <w:t xml:space="preserve">rojekto veiklų dalyviams reikalingų </w:t>
            </w:r>
            <w:r w:rsidRPr="00CA5E09">
              <w:rPr>
                <w:rFonts w:ascii="Times New Roman" w:hAnsi="Times New Roman" w:cs="Times New Roman"/>
                <w:sz w:val="24"/>
                <w:szCs w:val="24"/>
              </w:rPr>
              <w:t>specialių drabužių ir individualios saugos priemonių įsigijimo, skiepijimo, sveikatos pažymos gavimo išlaidos</w:t>
            </w:r>
            <w:r w:rsidRPr="004D23B2">
              <w:rPr>
                <w:rFonts w:ascii="Times New Roman" w:hAnsi="Times New Roman" w:cs="Times New Roman"/>
                <w:sz w:val="24"/>
                <w:szCs w:val="24"/>
              </w:rPr>
              <w:t xml:space="preserve"> (kai to reikia pagal vy</w:t>
            </w:r>
            <w:r>
              <w:rPr>
                <w:rFonts w:ascii="Times New Roman" w:hAnsi="Times New Roman" w:cs="Times New Roman"/>
                <w:sz w:val="24"/>
                <w:szCs w:val="24"/>
              </w:rPr>
              <w:t>kdomos projekto veiklos pobūdį).</w:t>
            </w:r>
          </w:p>
        </w:tc>
      </w:tr>
      <w:tr w:rsidR="00607472" w:rsidRPr="008A7561" w14:paraId="16927EE7" w14:textId="77777777" w:rsidTr="00BF4E84">
        <w:tc>
          <w:tcPr>
            <w:tcW w:w="1838" w:type="dxa"/>
            <w:vMerge/>
          </w:tcPr>
          <w:p w14:paraId="30106B9B"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00FCD88D" w14:textId="2489A3FF"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5.3.10</w:t>
            </w:r>
            <w:r w:rsidR="00607472" w:rsidRPr="00CA5E09">
              <w:rPr>
                <w:rFonts w:ascii="Times New Roman" w:hAnsi="Times New Roman" w:cs="Times New Roman"/>
                <w:b/>
                <w:sz w:val="24"/>
                <w:szCs w:val="24"/>
              </w:rPr>
              <w:t>.</w:t>
            </w:r>
          </w:p>
          <w:p w14:paraId="17A7AC87" w14:textId="35954706" w:rsidR="00607472" w:rsidRPr="006B7473" w:rsidRDefault="00607472" w:rsidP="001D316E">
            <w:pPr>
              <w:spacing w:after="0" w:line="240" w:lineRule="auto"/>
              <w:jc w:val="both"/>
              <w:rPr>
                <w:rFonts w:ascii="Times New Roman" w:hAnsi="Times New Roman" w:cs="Times New Roman"/>
                <w:sz w:val="24"/>
                <w:szCs w:val="24"/>
              </w:rPr>
            </w:pPr>
            <w:r w:rsidRPr="00CA5E09">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874E85">
              <w:rPr>
                <w:rFonts w:ascii="Times New Roman" w:hAnsi="Times New Roman" w:cs="Times New Roman"/>
                <w:sz w:val="24"/>
                <w:szCs w:val="24"/>
              </w:rPr>
              <w:t xml:space="preserve">rojekto veiklas vykdančių </w:t>
            </w:r>
            <w:r w:rsidRPr="00CA5E09">
              <w:rPr>
                <w:rFonts w:ascii="Times New Roman" w:hAnsi="Times New Roman" w:cs="Times New Roman"/>
                <w:sz w:val="24"/>
                <w:szCs w:val="24"/>
              </w:rPr>
              <w:t>savanorių pašto, telefono išlaidos</w:t>
            </w:r>
            <w:r>
              <w:rPr>
                <w:rFonts w:ascii="Times New Roman" w:hAnsi="Times New Roman" w:cs="Times New Roman"/>
                <w:sz w:val="24"/>
                <w:szCs w:val="24"/>
              </w:rPr>
              <w:t>.</w:t>
            </w:r>
          </w:p>
        </w:tc>
      </w:tr>
      <w:tr w:rsidR="00607472" w:rsidRPr="008A7561" w14:paraId="612F54AF" w14:textId="77777777" w:rsidTr="00BF4E84">
        <w:tc>
          <w:tcPr>
            <w:tcW w:w="1838" w:type="dxa"/>
            <w:vMerge/>
          </w:tcPr>
          <w:p w14:paraId="0D1B1ED1"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6479E28F" w14:textId="7EFCE540"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5.3.11</w:t>
            </w:r>
            <w:r w:rsidR="00607472" w:rsidRPr="00CA5E09">
              <w:rPr>
                <w:rFonts w:ascii="Times New Roman" w:hAnsi="Times New Roman" w:cs="Times New Roman"/>
                <w:b/>
                <w:sz w:val="24"/>
                <w:szCs w:val="24"/>
              </w:rPr>
              <w:t>.</w:t>
            </w:r>
          </w:p>
          <w:p w14:paraId="0CBD9CA6" w14:textId="7BE67A1F" w:rsidR="00607472" w:rsidRPr="006B7473" w:rsidRDefault="00607472" w:rsidP="001D316E">
            <w:pPr>
              <w:spacing w:after="0" w:line="240" w:lineRule="auto"/>
              <w:jc w:val="both"/>
              <w:rPr>
                <w:rFonts w:ascii="Times New Roman" w:hAnsi="Times New Roman" w:cs="Times New Roman"/>
                <w:sz w:val="24"/>
                <w:szCs w:val="24"/>
              </w:rPr>
            </w:pPr>
            <w:r w:rsidRPr="00CA5E09">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EC6B72">
              <w:rPr>
                <w:rFonts w:ascii="Times New Roman" w:hAnsi="Times New Roman" w:cs="Times New Roman"/>
                <w:sz w:val="24"/>
                <w:szCs w:val="24"/>
              </w:rPr>
              <w:t xml:space="preserve">rojekto veiklas vykdančių </w:t>
            </w:r>
            <w:r w:rsidRPr="00CA5E09">
              <w:rPr>
                <w:rFonts w:ascii="Times New Roman" w:hAnsi="Times New Roman" w:cs="Times New Roman"/>
                <w:sz w:val="24"/>
                <w:szCs w:val="24"/>
              </w:rPr>
              <w:t>savanorių</w:t>
            </w:r>
            <w:r>
              <w:rPr>
                <w:rFonts w:ascii="Times New Roman" w:hAnsi="Times New Roman" w:cs="Times New Roman"/>
                <w:sz w:val="24"/>
                <w:szCs w:val="24"/>
              </w:rPr>
              <w:t xml:space="preserve"> </w:t>
            </w:r>
            <w:r w:rsidRPr="00EC6B72">
              <w:rPr>
                <w:rFonts w:ascii="Times New Roman" w:hAnsi="Times New Roman" w:cs="Times New Roman"/>
                <w:sz w:val="24"/>
                <w:szCs w:val="24"/>
              </w:rPr>
              <w:t xml:space="preserve">savanoriškos veiklos vykdymo laikotarpiui tenkančios </w:t>
            </w:r>
            <w:r w:rsidRPr="00CA5E09">
              <w:rPr>
                <w:rFonts w:ascii="Times New Roman" w:hAnsi="Times New Roman" w:cs="Times New Roman"/>
                <w:sz w:val="24"/>
                <w:szCs w:val="24"/>
              </w:rPr>
              <w:t>draudimo išlaidos</w:t>
            </w:r>
            <w:r w:rsidR="001D316E">
              <w:rPr>
                <w:rFonts w:ascii="Times New Roman" w:hAnsi="Times New Roman" w:cs="Times New Roman"/>
                <w:sz w:val="24"/>
                <w:szCs w:val="24"/>
              </w:rPr>
              <w:t>.</w:t>
            </w:r>
          </w:p>
        </w:tc>
      </w:tr>
      <w:tr w:rsidR="00607472" w:rsidRPr="008A7561" w14:paraId="1253CC10" w14:textId="77777777" w:rsidTr="00BF4E84">
        <w:tc>
          <w:tcPr>
            <w:tcW w:w="1838" w:type="dxa"/>
            <w:vMerge/>
          </w:tcPr>
          <w:p w14:paraId="6FD0A93E"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32F9B067" w14:textId="417A4EA1" w:rsidR="00607472" w:rsidRPr="007D3EA3" w:rsidRDefault="007D3EA3" w:rsidP="0060328B">
            <w:pPr>
              <w:spacing w:after="0" w:line="240" w:lineRule="auto"/>
              <w:jc w:val="both"/>
              <w:rPr>
                <w:rFonts w:ascii="Times New Roman" w:hAnsi="Times New Roman" w:cs="Times New Roman"/>
                <w:b/>
                <w:sz w:val="24"/>
                <w:szCs w:val="24"/>
              </w:rPr>
            </w:pPr>
            <w:r w:rsidRPr="007D3EA3">
              <w:rPr>
                <w:rFonts w:ascii="Times New Roman" w:hAnsi="Times New Roman" w:cs="Times New Roman"/>
                <w:b/>
                <w:sz w:val="24"/>
                <w:szCs w:val="24"/>
              </w:rPr>
              <w:t>5.3.12</w:t>
            </w:r>
            <w:r w:rsidR="00607472" w:rsidRPr="007D3EA3">
              <w:rPr>
                <w:rFonts w:ascii="Times New Roman" w:hAnsi="Times New Roman" w:cs="Times New Roman"/>
                <w:b/>
                <w:sz w:val="24"/>
                <w:szCs w:val="24"/>
              </w:rPr>
              <w:t>.</w:t>
            </w:r>
          </w:p>
          <w:p w14:paraId="50DB90EE" w14:textId="5107425F" w:rsidR="00607472" w:rsidRPr="006B7473" w:rsidRDefault="00607472" w:rsidP="001D316E">
            <w:pPr>
              <w:spacing w:after="0" w:line="240" w:lineRule="auto"/>
              <w:jc w:val="both"/>
              <w:rPr>
                <w:rFonts w:ascii="Times New Roman" w:hAnsi="Times New Roman" w:cs="Times New Roman"/>
                <w:sz w:val="24"/>
                <w:szCs w:val="24"/>
              </w:rPr>
            </w:pPr>
            <w:r w:rsidRPr="00CA5E09">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CA5E09">
              <w:rPr>
                <w:rFonts w:ascii="Times New Roman" w:hAnsi="Times New Roman" w:cs="Times New Roman"/>
                <w:sz w:val="24"/>
                <w:szCs w:val="24"/>
              </w:rPr>
              <w:t>savanorių ir projekto veiklų dalyvių maitinimo išlaidos</w:t>
            </w:r>
            <w:r w:rsidRPr="00170F96">
              <w:rPr>
                <w:rFonts w:ascii="Times New Roman" w:hAnsi="Times New Roman" w:cs="Times New Roman"/>
                <w:sz w:val="24"/>
                <w:szCs w:val="24"/>
              </w:rPr>
              <w:t xml:space="preserve">; maitinimo išlaidos kompensuojamos tik tuo atveju, kai projekto veiklas vykdančio savanorio ar projekto veiklų dalyvio tiesioginis dalyvavimas vykdant projekto veiklas trunka ne trumpiau kaip </w:t>
            </w:r>
            <w:r w:rsidR="00825737">
              <w:rPr>
                <w:rFonts w:ascii="Times New Roman" w:hAnsi="Times New Roman" w:cs="Times New Roman"/>
                <w:sz w:val="24"/>
                <w:szCs w:val="24"/>
              </w:rPr>
              <w:t>2</w:t>
            </w:r>
            <w:r w:rsidR="00825737" w:rsidRPr="00CA5E09">
              <w:rPr>
                <w:rFonts w:ascii="Times New Roman" w:hAnsi="Times New Roman" w:cs="Times New Roman"/>
                <w:sz w:val="24"/>
                <w:szCs w:val="24"/>
              </w:rPr>
              <w:t xml:space="preserve"> </w:t>
            </w:r>
            <w:r w:rsidRPr="00CA5E09">
              <w:rPr>
                <w:rFonts w:ascii="Times New Roman" w:hAnsi="Times New Roman" w:cs="Times New Roman"/>
                <w:sz w:val="24"/>
                <w:szCs w:val="24"/>
              </w:rPr>
              <w:t>valandas per parą</w:t>
            </w:r>
            <w:r>
              <w:rPr>
                <w:rFonts w:ascii="Times New Roman" w:hAnsi="Times New Roman" w:cs="Times New Roman"/>
                <w:sz w:val="24"/>
                <w:szCs w:val="24"/>
              </w:rPr>
              <w:t>.</w:t>
            </w:r>
          </w:p>
        </w:tc>
      </w:tr>
      <w:tr w:rsidR="00607472" w:rsidRPr="008A7561" w14:paraId="22454C95" w14:textId="77777777" w:rsidTr="00BF4E84">
        <w:tc>
          <w:tcPr>
            <w:tcW w:w="1838" w:type="dxa"/>
            <w:vMerge/>
          </w:tcPr>
          <w:p w14:paraId="33C82DDF"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2194965C" w14:textId="29059BDC" w:rsidR="00607472" w:rsidRPr="00CA5E09"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5.3.13</w:t>
            </w:r>
            <w:r w:rsidR="00607472" w:rsidRPr="00CA5E09">
              <w:rPr>
                <w:rFonts w:ascii="Times New Roman" w:hAnsi="Times New Roman" w:cs="Times New Roman"/>
                <w:b/>
                <w:sz w:val="24"/>
                <w:szCs w:val="24"/>
              </w:rPr>
              <w:t>.</w:t>
            </w:r>
          </w:p>
          <w:p w14:paraId="603311F8" w14:textId="0624355D" w:rsidR="00607472" w:rsidRPr="006B7473" w:rsidRDefault="00607472" w:rsidP="001D316E">
            <w:pPr>
              <w:spacing w:after="0" w:line="240" w:lineRule="auto"/>
              <w:jc w:val="both"/>
              <w:rPr>
                <w:rFonts w:ascii="Times New Roman" w:hAnsi="Times New Roman" w:cs="Times New Roman"/>
                <w:sz w:val="24"/>
                <w:szCs w:val="24"/>
              </w:rPr>
            </w:pPr>
            <w:r w:rsidRPr="00CA5E09">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8C0C8D">
              <w:rPr>
                <w:rFonts w:ascii="Times New Roman" w:hAnsi="Times New Roman" w:cs="Times New Roman"/>
                <w:sz w:val="24"/>
                <w:szCs w:val="24"/>
              </w:rPr>
              <w:t xml:space="preserve">rojekto veikloms vykdyti reikalingų </w:t>
            </w:r>
            <w:r w:rsidRPr="00CA5E09">
              <w:rPr>
                <w:rFonts w:ascii="Times New Roman" w:hAnsi="Times New Roman" w:cs="Times New Roman"/>
                <w:sz w:val="24"/>
                <w:szCs w:val="24"/>
              </w:rPr>
              <w:t>mokymo priemonių, darbo priemonių ir medžiagų</w:t>
            </w:r>
            <w:r w:rsidRPr="008C0C8D">
              <w:rPr>
                <w:rFonts w:ascii="Times New Roman" w:hAnsi="Times New Roman" w:cs="Times New Roman"/>
                <w:sz w:val="24"/>
                <w:szCs w:val="24"/>
              </w:rPr>
              <w:t xml:space="preserve">, taip pat </w:t>
            </w:r>
            <w:r w:rsidRPr="00CA5E09">
              <w:rPr>
                <w:rFonts w:ascii="Times New Roman" w:hAnsi="Times New Roman" w:cs="Times New Roman"/>
                <w:sz w:val="24"/>
                <w:szCs w:val="24"/>
              </w:rPr>
              <w:t>kito trumpalaikio turto</w:t>
            </w:r>
            <w:r w:rsidRPr="008C0C8D">
              <w:rPr>
                <w:rFonts w:ascii="Times New Roman" w:hAnsi="Times New Roman" w:cs="Times New Roman"/>
                <w:sz w:val="24"/>
                <w:szCs w:val="24"/>
              </w:rPr>
              <w:t xml:space="preserve"> (išskyrus trumpalaikiam turtui priskiriamus baldus, įrangą ir įrenginius) </w:t>
            </w:r>
            <w:r w:rsidRPr="00CA5E09">
              <w:rPr>
                <w:rFonts w:ascii="Times New Roman" w:hAnsi="Times New Roman" w:cs="Times New Roman"/>
                <w:sz w:val="24"/>
                <w:szCs w:val="24"/>
              </w:rPr>
              <w:t>įsigijimo ir nuomos išlaidos</w:t>
            </w:r>
            <w:r>
              <w:rPr>
                <w:rFonts w:ascii="Times New Roman" w:hAnsi="Times New Roman" w:cs="Times New Roman"/>
                <w:sz w:val="24"/>
                <w:szCs w:val="24"/>
              </w:rPr>
              <w:t>.</w:t>
            </w:r>
          </w:p>
        </w:tc>
      </w:tr>
      <w:tr w:rsidR="00607472" w:rsidRPr="008A7561" w14:paraId="3435169D" w14:textId="77777777" w:rsidTr="00BF4E84">
        <w:tc>
          <w:tcPr>
            <w:tcW w:w="1838" w:type="dxa"/>
            <w:vMerge/>
          </w:tcPr>
          <w:p w14:paraId="5797C2C6"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74180D2E" w14:textId="6776FD12" w:rsidR="00607472" w:rsidRPr="00F3191B" w:rsidRDefault="007D3EA3" w:rsidP="006032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5.3.14</w:t>
            </w:r>
            <w:r w:rsidR="00607472" w:rsidRPr="00F3191B">
              <w:rPr>
                <w:rFonts w:ascii="Times New Roman" w:hAnsi="Times New Roman" w:cs="Times New Roman"/>
                <w:b/>
                <w:sz w:val="24"/>
                <w:szCs w:val="24"/>
              </w:rPr>
              <w:t>.</w:t>
            </w:r>
          </w:p>
          <w:p w14:paraId="59BE8316" w14:textId="257C0F98" w:rsidR="00607472" w:rsidRDefault="00607472" w:rsidP="0060328B">
            <w:pPr>
              <w:spacing w:after="0" w:line="240" w:lineRule="auto"/>
              <w:jc w:val="both"/>
              <w:rPr>
                <w:rFonts w:ascii="Times New Roman" w:hAnsi="Times New Roman" w:cs="Times New Roman"/>
                <w:sz w:val="24"/>
                <w:szCs w:val="24"/>
              </w:rPr>
            </w:pPr>
            <w:r w:rsidRPr="00F3191B">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F90991">
              <w:rPr>
                <w:rFonts w:ascii="Times New Roman" w:hAnsi="Times New Roman" w:cs="Times New Roman"/>
                <w:sz w:val="24"/>
                <w:szCs w:val="24"/>
              </w:rPr>
              <w:t xml:space="preserve">rojekto veikloms vykdyti reikalingos </w:t>
            </w:r>
            <w:r w:rsidRPr="00F3191B">
              <w:rPr>
                <w:rFonts w:ascii="Times New Roman" w:hAnsi="Times New Roman" w:cs="Times New Roman"/>
                <w:sz w:val="24"/>
                <w:szCs w:val="24"/>
              </w:rPr>
              <w:t>kelionių išlaidos</w:t>
            </w:r>
            <w:r>
              <w:rPr>
                <w:rFonts w:ascii="Times New Roman" w:hAnsi="Times New Roman" w:cs="Times New Roman"/>
                <w:sz w:val="24"/>
                <w:szCs w:val="24"/>
              </w:rPr>
              <w:t>.</w:t>
            </w:r>
            <w:r w:rsidRPr="00F90991">
              <w:rPr>
                <w:rFonts w:ascii="Times New Roman" w:hAnsi="Times New Roman" w:cs="Times New Roman"/>
                <w:sz w:val="24"/>
                <w:szCs w:val="24"/>
              </w:rPr>
              <w:t xml:space="preserve"> </w:t>
            </w:r>
            <w:r>
              <w:rPr>
                <w:rFonts w:ascii="Times New Roman" w:hAnsi="Times New Roman" w:cs="Times New Roman"/>
                <w:sz w:val="24"/>
                <w:szCs w:val="24"/>
              </w:rPr>
              <w:t>K</w:t>
            </w:r>
            <w:r w:rsidRPr="00F90991">
              <w:rPr>
                <w:rFonts w:ascii="Times New Roman" w:hAnsi="Times New Roman" w:cs="Times New Roman"/>
                <w:sz w:val="24"/>
                <w:szCs w:val="24"/>
              </w:rPr>
              <w:t xml:space="preserve">elionių išlaidos apmokamos taikant kuro ir viešojo transporto išlaidų fiksuotuosius įkainius, kurių dydžiai nustatyti Kuro ir viešojo transporto išlaidų fiksuotųjų </w:t>
            </w:r>
            <w:r w:rsidRPr="007D3EA3">
              <w:rPr>
                <w:rFonts w:ascii="Times New Roman" w:hAnsi="Times New Roman" w:cs="Times New Roman"/>
                <w:sz w:val="24"/>
                <w:szCs w:val="24"/>
              </w:rPr>
              <w:t xml:space="preserve">įkainių </w:t>
            </w:r>
            <w:r w:rsidRPr="001D316E">
              <w:rPr>
                <w:rFonts w:ascii="Times New Roman" w:hAnsi="Times New Roman" w:cs="Times New Roman"/>
                <w:sz w:val="24"/>
                <w:szCs w:val="24"/>
              </w:rPr>
              <w:t>nustatymo tyrimo ataskaitoje, kuri</w:t>
            </w:r>
            <w:r w:rsidRPr="007D3EA3">
              <w:rPr>
                <w:rFonts w:ascii="Times New Roman" w:hAnsi="Times New Roman" w:cs="Times New Roman"/>
                <w:sz w:val="24"/>
                <w:szCs w:val="24"/>
              </w:rPr>
              <w:t xml:space="preserve"> skelbiama interneto svetainė</w:t>
            </w:r>
            <w:r w:rsidR="001D316E">
              <w:rPr>
                <w:rFonts w:ascii="Times New Roman" w:hAnsi="Times New Roman" w:cs="Times New Roman"/>
                <w:sz w:val="24"/>
                <w:szCs w:val="24"/>
              </w:rPr>
              <w:t>s</w:t>
            </w:r>
            <w:r w:rsidRPr="007D3EA3">
              <w:rPr>
                <w:rFonts w:ascii="Times New Roman" w:hAnsi="Times New Roman" w:cs="Times New Roman"/>
                <w:sz w:val="24"/>
                <w:szCs w:val="24"/>
              </w:rPr>
              <w:t xml:space="preserve"> </w:t>
            </w:r>
            <w:hyperlink r:id="rId51" w:history="1">
              <w:r w:rsidRPr="007D3EA3">
                <w:rPr>
                  <w:rStyle w:val="Hipersaitas"/>
                  <w:rFonts w:ascii="Times New Roman" w:hAnsi="Times New Roman" w:cs="Times New Roman"/>
                  <w:sz w:val="24"/>
                  <w:szCs w:val="24"/>
                </w:rPr>
                <w:t>www.esinvesticijos.lt</w:t>
              </w:r>
            </w:hyperlink>
            <w:r w:rsidR="001D316E">
              <w:rPr>
                <w:rStyle w:val="Hipersaitas"/>
                <w:rFonts w:ascii="Times New Roman" w:hAnsi="Times New Roman" w:cs="Times New Roman"/>
                <w:sz w:val="24"/>
                <w:szCs w:val="24"/>
              </w:rPr>
              <w:t xml:space="preserve"> </w:t>
            </w:r>
            <w:r w:rsidR="001D316E" w:rsidRPr="009F33F7">
              <w:rPr>
                <w:rFonts w:ascii="Times New Roman" w:hAnsi="Times New Roman" w:cs="Times New Roman"/>
                <w:sz w:val="24"/>
                <w:szCs w:val="24"/>
              </w:rPr>
              <w:t>skiltyje „Dokumentai“, ieškant „Tyrimai“ ir „Supaprastinto išlaidų apmokėjimo tyrimai“</w:t>
            </w:r>
            <w:r w:rsidRPr="007D3EA3">
              <w:rPr>
                <w:rFonts w:ascii="Times New Roman" w:hAnsi="Times New Roman" w:cs="Times New Roman"/>
                <w:sz w:val="24"/>
                <w:szCs w:val="24"/>
              </w:rPr>
              <w:t>.</w:t>
            </w:r>
          </w:p>
          <w:p w14:paraId="361FD3B4" w14:textId="77777777" w:rsidR="001D316E" w:rsidRPr="00EE6683" w:rsidRDefault="001D316E" w:rsidP="001D316E">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7E096C97" w14:textId="77777777" w:rsidR="001D316E" w:rsidRPr="00EE6683" w:rsidRDefault="001D316E" w:rsidP="00D77B78">
            <w:pPr>
              <w:pStyle w:val="Sraopastraipa"/>
              <w:numPr>
                <w:ilvl w:val="0"/>
                <w:numId w:val="22"/>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7CB7DA0D" w14:textId="236F02E7" w:rsidR="00607472" w:rsidRPr="006B7473" w:rsidRDefault="001D316E" w:rsidP="00D77B78">
            <w:pPr>
              <w:pStyle w:val="Sraopastraipa"/>
              <w:numPr>
                <w:ilvl w:val="0"/>
                <w:numId w:val="22"/>
              </w:num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(be PVM): </w:t>
            </w:r>
            <w:r w:rsidRPr="00EE6683">
              <w:rPr>
                <w:rFonts w:ascii="Times New Roman" w:hAnsi="Times New Roman" w:cs="Times New Roman"/>
                <w:sz w:val="24"/>
                <w:szCs w:val="24"/>
                <w:lang w:val="en-US"/>
              </w:rPr>
              <w:t>0</w:t>
            </w:r>
            <w:r w:rsidRPr="00EE6683">
              <w:rPr>
                <w:rFonts w:ascii="Times New Roman" w:hAnsi="Times New Roman" w:cs="Times New Roman"/>
                <w:sz w:val="24"/>
                <w:szCs w:val="24"/>
              </w:rPr>
              <w:t>,07</w:t>
            </w:r>
            <w:r w:rsidRPr="00EE6683">
              <w:rPr>
                <w:rFonts w:ascii="Times New Roman" w:hAnsi="Times New Roman" w:cs="Times New Roman"/>
                <w:sz w:val="24"/>
                <w:szCs w:val="24"/>
                <w:lang w:val="en-US"/>
              </w:rPr>
              <w:t xml:space="preserve">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turi galimyb</w:t>
            </w:r>
            <w:r>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Pr>
                <w:rFonts w:ascii="Times New Roman" w:hAnsi="Times New Roman" w:cs="Times New Roman"/>
                <w:sz w:val="24"/>
                <w:szCs w:val="24"/>
                <w:lang w:val="en-US"/>
              </w:rPr>
              <w:t>.</w:t>
            </w:r>
          </w:p>
        </w:tc>
      </w:tr>
      <w:tr w:rsidR="00607472" w:rsidRPr="008A7561" w14:paraId="5806F903" w14:textId="77777777" w:rsidTr="00BF4E84">
        <w:tc>
          <w:tcPr>
            <w:tcW w:w="1838" w:type="dxa"/>
            <w:vMerge/>
          </w:tcPr>
          <w:p w14:paraId="73B16278" w14:textId="77777777" w:rsidR="00607472" w:rsidRDefault="00607472" w:rsidP="0060328B">
            <w:pPr>
              <w:spacing w:after="0" w:line="240" w:lineRule="auto"/>
              <w:jc w:val="center"/>
              <w:rPr>
                <w:rFonts w:ascii="Times New Roman" w:hAnsi="Times New Roman" w:cs="Times New Roman"/>
                <w:sz w:val="24"/>
                <w:szCs w:val="24"/>
              </w:rPr>
            </w:pPr>
          </w:p>
        </w:tc>
        <w:tc>
          <w:tcPr>
            <w:tcW w:w="7793" w:type="dxa"/>
          </w:tcPr>
          <w:p w14:paraId="771B82D6" w14:textId="770DDE8D" w:rsidR="00607472" w:rsidRPr="00F3191B" w:rsidRDefault="00607472" w:rsidP="0060328B">
            <w:pPr>
              <w:spacing w:after="0" w:line="240" w:lineRule="auto"/>
              <w:jc w:val="both"/>
              <w:rPr>
                <w:rFonts w:ascii="Times New Roman" w:hAnsi="Times New Roman" w:cs="Times New Roman"/>
                <w:b/>
                <w:sz w:val="24"/>
                <w:szCs w:val="24"/>
              </w:rPr>
            </w:pPr>
            <w:r w:rsidRPr="00F3191B">
              <w:rPr>
                <w:rFonts w:ascii="Times New Roman" w:hAnsi="Times New Roman" w:cs="Times New Roman"/>
                <w:b/>
                <w:sz w:val="24"/>
                <w:szCs w:val="24"/>
              </w:rPr>
              <w:t>5.</w:t>
            </w:r>
            <w:r w:rsidR="007D3EA3">
              <w:rPr>
                <w:rFonts w:ascii="Times New Roman" w:hAnsi="Times New Roman" w:cs="Times New Roman"/>
                <w:b/>
                <w:sz w:val="24"/>
                <w:szCs w:val="24"/>
              </w:rPr>
              <w:t>3.</w:t>
            </w:r>
            <w:r>
              <w:rPr>
                <w:rFonts w:ascii="Times New Roman" w:hAnsi="Times New Roman" w:cs="Times New Roman"/>
                <w:b/>
                <w:sz w:val="24"/>
                <w:szCs w:val="24"/>
              </w:rPr>
              <w:t>1</w:t>
            </w:r>
            <w:r w:rsidR="007D3EA3">
              <w:rPr>
                <w:rFonts w:ascii="Times New Roman" w:hAnsi="Times New Roman" w:cs="Times New Roman"/>
                <w:b/>
                <w:sz w:val="24"/>
                <w:szCs w:val="24"/>
              </w:rPr>
              <w:t>5</w:t>
            </w:r>
            <w:r w:rsidRPr="00F3191B">
              <w:rPr>
                <w:rFonts w:ascii="Times New Roman" w:hAnsi="Times New Roman" w:cs="Times New Roman"/>
                <w:b/>
                <w:sz w:val="24"/>
                <w:szCs w:val="24"/>
              </w:rPr>
              <w:t>.</w:t>
            </w:r>
          </w:p>
          <w:p w14:paraId="7BB7DF85" w14:textId="74CF12BC" w:rsidR="00607472" w:rsidRPr="006B7473" w:rsidRDefault="00607472" w:rsidP="001D316E">
            <w:pPr>
              <w:spacing w:after="0" w:line="240" w:lineRule="auto"/>
              <w:jc w:val="both"/>
              <w:rPr>
                <w:rFonts w:ascii="Times New Roman" w:hAnsi="Times New Roman" w:cs="Times New Roman"/>
                <w:sz w:val="24"/>
                <w:szCs w:val="24"/>
              </w:rPr>
            </w:pPr>
            <w:r w:rsidRPr="00F3191B">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d</w:t>
            </w:r>
            <w:r w:rsidRPr="00F3191B">
              <w:rPr>
                <w:rFonts w:ascii="Times New Roman" w:hAnsi="Times New Roman" w:cs="Times New Roman"/>
                <w:sz w:val="24"/>
                <w:szCs w:val="24"/>
              </w:rPr>
              <w:t>okumentų</w:t>
            </w:r>
            <w:r w:rsidRPr="00D82F46">
              <w:rPr>
                <w:rFonts w:ascii="Times New Roman" w:hAnsi="Times New Roman" w:cs="Times New Roman"/>
                <w:sz w:val="24"/>
                <w:szCs w:val="24"/>
              </w:rPr>
              <w:t xml:space="preserve">, reikalingų nustatyti asmens priklausymo tikslinei grupei faktą, </w:t>
            </w:r>
            <w:r w:rsidRPr="00F3191B">
              <w:rPr>
                <w:rFonts w:ascii="Times New Roman" w:hAnsi="Times New Roman" w:cs="Times New Roman"/>
                <w:sz w:val="24"/>
                <w:szCs w:val="24"/>
              </w:rPr>
              <w:t>išdavimo</w:t>
            </w:r>
            <w:r>
              <w:rPr>
                <w:rFonts w:ascii="Times New Roman" w:hAnsi="Times New Roman" w:cs="Times New Roman"/>
                <w:sz w:val="24"/>
                <w:szCs w:val="24"/>
              </w:rPr>
              <w:t xml:space="preserve"> apmokėjimo išlaidos.</w:t>
            </w:r>
          </w:p>
        </w:tc>
      </w:tr>
      <w:tr w:rsidR="00607472" w:rsidRPr="008A7561" w14:paraId="31231318" w14:textId="77777777" w:rsidTr="00BF4E84">
        <w:tc>
          <w:tcPr>
            <w:tcW w:w="1838" w:type="dxa"/>
            <w:vMerge/>
          </w:tcPr>
          <w:p w14:paraId="1E8BC022" w14:textId="77777777" w:rsidR="00607472" w:rsidRPr="008A7561" w:rsidRDefault="00607472" w:rsidP="0060328B">
            <w:pPr>
              <w:spacing w:after="0" w:line="240" w:lineRule="auto"/>
              <w:jc w:val="center"/>
              <w:rPr>
                <w:rFonts w:ascii="Times New Roman" w:hAnsi="Times New Roman" w:cs="Times New Roman"/>
                <w:sz w:val="24"/>
                <w:szCs w:val="24"/>
              </w:rPr>
            </w:pPr>
          </w:p>
        </w:tc>
        <w:tc>
          <w:tcPr>
            <w:tcW w:w="7793" w:type="dxa"/>
          </w:tcPr>
          <w:p w14:paraId="72569C3C" w14:textId="59B24EE5" w:rsidR="00607472" w:rsidRPr="00F3191B" w:rsidRDefault="00607472" w:rsidP="0060328B">
            <w:pPr>
              <w:spacing w:after="0" w:line="240" w:lineRule="auto"/>
              <w:jc w:val="both"/>
              <w:rPr>
                <w:rFonts w:ascii="Times New Roman" w:hAnsi="Times New Roman" w:cs="Times New Roman"/>
                <w:b/>
                <w:sz w:val="24"/>
                <w:szCs w:val="24"/>
              </w:rPr>
            </w:pPr>
            <w:r w:rsidRPr="00F3191B">
              <w:rPr>
                <w:rFonts w:ascii="Times New Roman" w:hAnsi="Times New Roman" w:cs="Times New Roman"/>
                <w:b/>
                <w:sz w:val="24"/>
                <w:szCs w:val="24"/>
              </w:rPr>
              <w:t>5.</w:t>
            </w:r>
            <w:r w:rsidR="007D3EA3">
              <w:rPr>
                <w:rFonts w:ascii="Times New Roman" w:hAnsi="Times New Roman" w:cs="Times New Roman"/>
                <w:b/>
                <w:sz w:val="24"/>
                <w:szCs w:val="24"/>
              </w:rPr>
              <w:t>3.16</w:t>
            </w:r>
            <w:r w:rsidRPr="00F3191B">
              <w:rPr>
                <w:rFonts w:ascii="Times New Roman" w:hAnsi="Times New Roman" w:cs="Times New Roman"/>
                <w:b/>
                <w:sz w:val="24"/>
                <w:szCs w:val="24"/>
              </w:rPr>
              <w:t>.</w:t>
            </w:r>
          </w:p>
          <w:p w14:paraId="4E6C7075" w14:textId="470EA6B0" w:rsidR="00607472" w:rsidRPr="008A7561" w:rsidRDefault="00607472" w:rsidP="001D3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8C2610">
              <w:rPr>
                <w:rFonts w:ascii="Times New Roman" w:hAnsi="Times New Roman" w:cs="Times New Roman"/>
                <w:sz w:val="24"/>
                <w:szCs w:val="24"/>
              </w:rPr>
              <w:t>itos projekto veikloms įvykdyti ir projekto tikslui</w:t>
            </w:r>
            <w:r>
              <w:rPr>
                <w:rFonts w:ascii="Times New Roman" w:hAnsi="Times New Roman" w:cs="Times New Roman"/>
                <w:sz w:val="24"/>
                <w:szCs w:val="24"/>
              </w:rPr>
              <w:t xml:space="preserve"> </w:t>
            </w:r>
            <w:r w:rsidRPr="008C2610">
              <w:rPr>
                <w:rFonts w:ascii="Times New Roman" w:hAnsi="Times New Roman" w:cs="Times New Roman"/>
                <w:sz w:val="24"/>
                <w:szCs w:val="24"/>
              </w:rPr>
              <w:t>pasiekti būtinos ir pagrįstos išlaidos.</w:t>
            </w:r>
          </w:p>
        </w:tc>
      </w:tr>
      <w:tr w:rsidR="00607472" w:rsidRPr="008A7561" w14:paraId="3869E8FF" w14:textId="77777777" w:rsidTr="007D3EA3">
        <w:trPr>
          <w:trHeight w:val="1360"/>
        </w:trPr>
        <w:tc>
          <w:tcPr>
            <w:tcW w:w="1838" w:type="dxa"/>
          </w:tcPr>
          <w:p w14:paraId="2C2A7816" w14:textId="1706E014" w:rsidR="00607472" w:rsidRPr="000B42BF" w:rsidRDefault="00607472" w:rsidP="0060328B">
            <w:pPr>
              <w:spacing w:after="0" w:line="240" w:lineRule="auto"/>
              <w:jc w:val="center"/>
              <w:rPr>
                <w:rFonts w:ascii="Times New Roman" w:hAnsi="Times New Roman" w:cs="Times New Roman"/>
                <w:b/>
                <w:sz w:val="24"/>
                <w:szCs w:val="24"/>
              </w:rPr>
            </w:pPr>
            <w:r w:rsidRPr="000B42BF">
              <w:rPr>
                <w:rFonts w:ascii="Times New Roman" w:hAnsi="Times New Roman" w:cs="Times New Roman"/>
                <w:b/>
                <w:sz w:val="24"/>
                <w:szCs w:val="24"/>
              </w:rPr>
              <w:lastRenderedPageBreak/>
              <w:t xml:space="preserve">Netinkamos </w:t>
            </w:r>
            <w:r w:rsidR="00FA0C10">
              <w:rPr>
                <w:rFonts w:ascii="Times New Roman" w:hAnsi="Times New Roman" w:cs="Times New Roman"/>
                <w:b/>
                <w:sz w:val="24"/>
                <w:szCs w:val="24"/>
              </w:rPr>
              <w:t xml:space="preserve">finansuoti veiklos ir </w:t>
            </w:r>
            <w:r w:rsidRPr="000B42BF">
              <w:rPr>
                <w:rFonts w:ascii="Times New Roman" w:hAnsi="Times New Roman" w:cs="Times New Roman"/>
                <w:b/>
                <w:sz w:val="24"/>
                <w:szCs w:val="24"/>
              </w:rPr>
              <w:t>išlaidos</w:t>
            </w:r>
          </w:p>
        </w:tc>
        <w:tc>
          <w:tcPr>
            <w:tcW w:w="7793" w:type="dxa"/>
          </w:tcPr>
          <w:p w14:paraId="0EE9BFA5" w14:textId="52B7C43F" w:rsidR="00607472" w:rsidRPr="008A7561" w:rsidRDefault="00FA0C10" w:rsidP="001D31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 tų netinkamų finansuot</w:t>
            </w:r>
            <w:r w:rsidR="007D3EA3">
              <w:rPr>
                <w:rFonts w:ascii="Times New Roman" w:hAnsi="Times New Roman" w:cs="Times New Roman"/>
                <w:sz w:val="24"/>
                <w:szCs w:val="24"/>
              </w:rPr>
              <w:t xml:space="preserve">i išlaidų, kurios nurodytos </w:t>
            </w:r>
            <w:r w:rsidR="007D3EA3" w:rsidRPr="007D3EA3">
              <w:rPr>
                <w:rFonts w:ascii="Times New Roman" w:hAnsi="Times New Roman" w:cs="Times New Roman"/>
                <w:sz w:val="24"/>
                <w:szCs w:val="24"/>
              </w:rPr>
              <w:t>Atmintinės 2 dalies ,,Bendrieji reikalavimai projektams“ lentelės 8 punkte</w:t>
            </w:r>
            <w:r>
              <w:rPr>
                <w:rFonts w:ascii="Times New Roman" w:hAnsi="Times New Roman" w:cs="Times New Roman"/>
                <w:sz w:val="24"/>
                <w:szCs w:val="24"/>
              </w:rPr>
              <w:t xml:space="preserve">, netinkamos finansuoti yra </w:t>
            </w:r>
            <w:r w:rsidR="001D316E">
              <w:rPr>
                <w:rFonts w:ascii="Times New Roman" w:hAnsi="Times New Roman" w:cs="Times New Roman"/>
                <w:sz w:val="24"/>
                <w:szCs w:val="24"/>
              </w:rPr>
              <w:t xml:space="preserve">ir </w:t>
            </w:r>
            <w:r>
              <w:rPr>
                <w:rFonts w:ascii="Times New Roman" w:hAnsi="Times New Roman" w:cs="Times New Roman"/>
                <w:sz w:val="24"/>
                <w:szCs w:val="24"/>
              </w:rPr>
              <w:t xml:space="preserve">projekto veiklų dalyvių (t. y. savanorišką praktiką atliekančių asmenų) sveikatos ir nelaimingų atsitikimų darbe ir profesinių ligų </w:t>
            </w:r>
            <w:r w:rsidR="00D36769">
              <w:rPr>
                <w:rFonts w:ascii="Times New Roman" w:hAnsi="Times New Roman" w:cs="Times New Roman"/>
                <w:sz w:val="24"/>
                <w:szCs w:val="24"/>
              </w:rPr>
              <w:t>socialinio draudimo išlaidos.</w:t>
            </w:r>
          </w:p>
        </w:tc>
      </w:tr>
      <w:tr w:rsidR="00607472" w:rsidRPr="008A7561" w14:paraId="0A867416" w14:textId="77777777" w:rsidTr="00BF4E84">
        <w:trPr>
          <w:trHeight w:val="838"/>
        </w:trPr>
        <w:tc>
          <w:tcPr>
            <w:tcW w:w="1838" w:type="dxa"/>
          </w:tcPr>
          <w:p w14:paraId="700CB2F5" w14:textId="77777777" w:rsidR="00607472" w:rsidRDefault="00607472" w:rsidP="0060328B">
            <w:pPr>
              <w:spacing w:after="0" w:line="240" w:lineRule="auto"/>
              <w:jc w:val="center"/>
              <w:rPr>
                <w:rFonts w:ascii="Times New Roman" w:hAnsi="Times New Roman" w:cs="Times New Roman"/>
                <w:b/>
                <w:sz w:val="24"/>
                <w:szCs w:val="24"/>
              </w:rPr>
            </w:pPr>
            <w:r w:rsidRPr="00567CC3">
              <w:rPr>
                <w:rFonts w:ascii="Times New Roman" w:hAnsi="Times New Roman" w:cs="Times New Roman"/>
                <w:b/>
                <w:sz w:val="24"/>
                <w:szCs w:val="24"/>
              </w:rPr>
              <w:t xml:space="preserve">8. Reikalavimai </w:t>
            </w:r>
            <w:proofErr w:type="spellStart"/>
            <w:r w:rsidR="00D36769">
              <w:rPr>
                <w:rFonts w:ascii="Times New Roman" w:hAnsi="Times New Roman" w:cs="Times New Roman"/>
                <w:b/>
                <w:sz w:val="24"/>
                <w:szCs w:val="24"/>
              </w:rPr>
              <w:t>poveiklės</w:t>
            </w:r>
            <w:proofErr w:type="spellEnd"/>
            <w:r w:rsidR="00D36769">
              <w:rPr>
                <w:rFonts w:ascii="Times New Roman" w:hAnsi="Times New Roman" w:cs="Times New Roman"/>
                <w:b/>
                <w:sz w:val="24"/>
                <w:szCs w:val="24"/>
              </w:rPr>
              <w:t xml:space="preserve"> </w:t>
            </w:r>
            <w:r w:rsidRPr="00567CC3">
              <w:rPr>
                <w:rFonts w:ascii="Times New Roman" w:hAnsi="Times New Roman" w:cs="Times New Roman"/>
                <w:b/>
                <w:sz w:val="24"/>
                <w:szCs w:val="24"/>
              </w:rPr>
              <w:t xml:space="preserve">finansavimo </w:t>
            </w:r>
            <w:r w:rsidR="00D36769">
              <w:rPr>
                <w:rFonts w:ascii="Times New Roman" w:hAnsi="Times New Roman" w:cs="Times New Roman"/>
                <w:b/>
                <w:sz w:val="24"/>
                <w:szCs w:val="24"/>
              </w:rPr>
              <w:t>trukmei</w:t>
            </w:r>
          </w:p>
          <w:p w14:paraId="521C4020" w14:textId="51D93E81" w:rsidR="007D3EA3" w:rsidRPr="00C91546" w:rsidRDefault="007D3EA3" w:rsidP="0060328B">
            <w:pPr>
              <w:spacing w:after="0" w:line="240" w:lineRule="auto"/>
              <w:jc w:val="center"/>
              <w:rPr>
                <w:rFonts w:ascii="Times New Roman" w:hAnsi="Times New Roman" w:cs="Times New Roman"/>
                <w:b/>
                <w:sz w:val="24"/>
                <w:szCs w:val="24"/>
              </w:rPr>
            </w:pPr>
          </w:p>
        </w:tc>
        <w:tc>
          <w:tcPr>
            <w:tcW w:w="7793" w:type="dxa"/>
            <w:tcBorders>
              <w:bottom w:val="single" w:sz="4" w:space="0" w:color="auto"/>
            </w:tcBorders>
          </w:tcPr>
          <w:p w14:paraId="2109A833" w14:textId="4DF5F6DF" w:rsidR="00607472" w:rsidRPr="005356BE"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Vykdant praktinių darbo įgūdžių įgijimo, ugdymo darbo vietoje pagal savanoriškos praktikos sutartį veiklą, kiekvieno veiklų dalyvio naujų įgūdžių įgijimo išlaidos finansuojamos ne ilgesnį kaip 2 mėnesių laikotarpį.</w:t>
            </w:r>
          </w:p>
        </w:tc>
      </w:tr>
      <w:tr w:rsidR="00607472" w:rsidRPr="008A7561" w14:paraId="20590AF6" w14:textId="77777777" w:rsidTr="00BF4E84">
        <w:trPr>
          <w:trHeight w:val="1666"/>
        </w:trPr>
        <w:tc>
          <w:tcPr>
            <w:tcW w:w="1838" w:type="dxa"/>
          </w:tcPr>
          <w:p w14:paraId="16FF9CDC" w14:textId="25FE43D0" w:rsidR="00607472" w:rsidRPr="001720CB" w:rsidRDefault="00607472" w:rsidP="0060328B">
            <w:pPr>
              <w:spacing w:after="0" w:line="240" w:lineRule="auto"/>
              <w:jc w:val="center"/>
              <w:rPr>
                <w:rFonts w:ascii="Times New Roman" w:hAnsi="Times New Roman" w:cs="Times New Roman"/>
                <w:b/>
                <w:sz w:val="24"/>
                <w:szCs w:val="24"/>
              </w:rPr>
            </w:pPr>
            <w:r w:rsidRPr="00ED7BD6">
              <w:rPr>
                <w:rFonts w:ascii="Times New Roman" w:hAnsi="Times New Roman" w:cs="Times New Roman"/>
                <w:b/>
                <w:sz w:val="24"/>
                <w:szCs w:val="24"/>
              </w:rPr>
              <w:t xml:space="preserve">9. Reikalavimai </w:t>
            </w:r>
            <w:proofErr w:type="spellStart"/>
            <w:r w:rsidR="00D36769">
              <w:rPr>
                <w:rFonts w:ascii="Times New Roman" w:hAnsi="Times New Roman" w:cs="Times New Roman"/>
                <w:b/>
                <w:sz w:val="24"/>
                <w:szCs w:val="24"/>
              </w:rPr>
              <w:t>poveiklės</w:t>
            </w:r>
            <w:proofErr w:type="spellEnd"/>
            <w:r w:rsidR="00D36769">
              <w:rPr>
                <w:rFonts w:ascii="Times New Roman" w:hAnsi="Times New Roman" w:cs="Times New Roman"/>
                <w:b/>
                <w:sz w:val="24"/>
                <w:szCs w:val="24"/>
              </w:rPr>
              <w:t xml:space="preserve"> </w:t>
            </w:r>
            <w:r w:rsidRPr="00ED7BD6">
              <w:rPr>
                <w:rFonts w:ascii="Times New Roman" w:hAnsi="Times New Roman" w:cs="Times New Roman"/>
                <w:b/>
                <w:sz w:val="24"/>
                <w:szCs w:val="24"/>
              </w:rPr>
              <w:t>įgyvendinimui</w:t>
            </w:r>
          </w:p>
        </w:tc>
        <w:tc>
          <w:tcPr>
            <w:tcW w:w="7793" w:type="dxa"/>
            <w:tcBorders>
              <w:bottom w:val="single" w:sz="4" w:space="0" w:color="auto"/>
            </w:tcBorders>
          </w:tcPr>
          <w:p w14:paraId="673161BC" w14:textId="77777777" w:rsidR="00607472" w:rsidRPr="00567CC3" w:rsidRDefault="00607472" w:rsidP="0060328B">
            <w:pPr>
              <w:spacing w:after="0" w:line="240" w:lineRule="auto"/>
              <w:jc w:val="both"/>
              <w:rPr>
                <w:rFonts w:ascii="Times New Roman" w:hAnsi="Times New Roman" w:cs="Times New Roman"/>
                <w:sz w:val="24"/>
                <w:szCs w:val="24"/>
              </w:rPr>
            </w:pPr>
            <w:r w:rsidRPr="00567CC3">
              <w:rPr>
                <w:rFonts w:ascii="Times New Roman" w:hAnsi="Times New Roman" w:cs="Times New Roman"/>
                <w:sz w:val="24"/>
                <w:szCs w:val="24"/>
              </w:rPr>
              <w:t>Vykdant praktinių darbo įgūdžių įgijimo, ugdymo darbo vietoje pagal savanoriškos praktikos sutartį veiklą</w:t>
            </w:r>
            <w:r>
              <w:rPr>
                <w:rFonts w:ascii="Times New Roman" w:hAnsi="Times New Roman" w:cs="Times New Roman"/>
                <w:sz w:val="24"/>
                <w:szCs w:val="24"/>
              </w:rPr>
              <w:t>,</w:t>
            </w:r>
            <w:r w:rsidRPr="00567CC3">
              <w:rPr>
                <w:rFonts w:ascii="Times New Roman" w:hAnsi="Times New Roman" w:cs="Times New Roman"/>
                <w:sz w:val="24"/>
                <w:szCs w:val="24"/>
              </w:rPr>
              <w:t xml:space="preserve"> iki projekto veiklų dalyvio (-</w:t>
            </w:r>
            <w:proofErr w:type="spellStart"/>
            <w:r w:rsidRPr="00567CC3">
              <w:rPr>
                <w:rFonts w:ascii="Times New Roman" w:hAnsi="Times New Roman" w:cs="Times New Roman"/>
                <w:sz w:val="24"/>
                <w:szCs w:val="24"/>
              </w:rPr>
              <w:t>ių</w:t>
            </w:r>
            <w:proofErr w:type="spellEnd"/>
            <w:r w:rsidRPr="00567CC3">
              <w:rPr>
                <w:rFonts w:ascii="Times New Roman" w:hAnsi="Times New Roman" w:cs="Times New Roman"/>
                <w:sz w:val="24"/>
                <w:szCs w:val="24"/>
              </w:rPr>
              <w:t>) įtraukimo į šios veiklos vykdymą</w:t>
            </w:r>
            <w:r>
              <w:rPr>
                <w:rFonts w:ascii="Times New Roman" w:hAnsi="Times New Roman" w:cs="Times New Roman"/>
                <w:sz w:val="24"/>
                <w:szCs w:val="24"/>
              </w:rPr>
              <w:t xml:space="preserve">, </w:t>
            </w:r>
            <w:r w:rsidRPr="00D058DC">
              <w:rPr>
                <w:rFonts w:ascii="Times New Roman" w:hAnsi="Times New Roman" w:cs="Times New Roman"/>
                <w:sz w:val="24"/>
                <w:szCs w:val="24"/>
              </w:rPr>
              <w:t xml:space="preserve">projekto </w:t>
            </w:r>
            <w:r>
              <w:rPr>
                <w:rFonts w:ascii="Times New Roman" w:hAnsi="Times New Roman" w:cs="Times New Roman"/>
                <w:sz w:val="24"/>
                <w:szCs w:val="24"/>
              </w:rPr>
              <w:t>vykdytojas turi užtikrinti, kad</w:t>
            </w:r>
            <w:r w:rsidRPr="00567CC3">
              <w:rPr>
                <w:rFonts w:ascii="Times New Roman" w:hAnsi="Times New Roman" w:cs="Times New Roman"/>
                <w:sz w:val="24"/>
                <w:szCs w:val="24"/>
              </w:rPr>
              <w:t>:</w:t>
            </w:r>
          </w:p>
          <w:p w14:paraId="6C7F63E1" w14:textId="4602C8BC"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67CC3">
              <w:rPr>
                <w:rFonts w:ascii="Times New Roman" w:hAnsi="Times New Roman" w:cs="Times New Roman"/>
                <w:sz w:val="24"/>
                <w:szCs w:val="24"/>
              </w:rPr>
              <w:t xml:space="preserve"> </w:t>
            </w:r>
            <w:r w:rsidR="00D36769" w:rsidRPr="001D316E">
              <w:rPr>
                <w:rFonts w:ascii="Times New Roman" w:hAnsi="Times New Roman" w:cs="Times New Roman"/>
                <w:i/>
                <w:sz w:val="24"/>
                <w:szCs w:val="24"/>
              </w:rPr>
              <w:t>(</w:t>
            </w:r>
            <w:r w:rsidR="001D316E">
              <w:rPr>
                <w:rFonts w:ascii="Times New Roman" w:hAnsi="Times New Roman" w:cs="Times New Roman"/>
                <w:i/>
                <w:sz w:val="24"/>
                <w:szCs w:val="24"/>
              </w:rPr>
              <w:t>T</w:t>
            </w:r>
            <w:r w:rsidR="00D36769" w:rsidRPr="001D316E">
              <w:rPr>
                <w:rFonts w:ascii="Times New Roman" w:hAnsi="Times New Roman" w:cs="Times New Roman"/>
                <w:i/>
                <w:sz w:val="24"/>
                <w:szCs w:val="24"/>
              </w:rPr>
              <w:t>ik tuo atveju, kai projekto veiklų dalyvis savanorišką praktiką atlieka ne projekto vykdytojo  ar partnerio organizacijoje)</w:t>
            </w:r>
            <w:r w:rsidR="00D36769" w:rsidRPr="00567CC3">
              <w:rPr>
                <w:rFonts w:ascii="Times New Roman" w:hAnsi="Times New Roman" w:cs="Times New Roman"/>
                <w:sz w:val="24"/>
                <w:szCs w:val="24"/>
              </w:rPr>
              <w:t xml:space="preserve"> </w:t>
            </w:r>
            <w:r w:rsidRPr="00567CC3">
              <w:rPr>
                <w:rFonts w:ascii="Times New Roman" w:hAnsi="Times New Roman" w:cs="Times New Roman"/>
                <w:sz w:val="24"/>
                <w:szCs w:val="24"/>
              </w:rPr>
              <w:t>būtų pasirašytas (-i) ir įgyvendinančiajai institucijai projekto sutartyje nustatyta tvarka pateiktas (-i) projekto vykdytojo ir (arba) partnerio sudarytas (-i) susitarimas (-ai) su projekto veiklų dalyvį (-</w:t>
            </w:r>
            <w:proofErr w:type="spellStart"/>
            <w:r w:rsidRPr="00567CC3">
              <w:rPr>
                <w:rFonts w:ascii="Times New Roman" w:hAnsi="Times New Roman" w:cs="Times New Roman"/>
                <w:sz w:val="24"/>
                <w:szCs w:val="24"/>
              </w:rPr>
              <w:t>ius</w:t>
            </w:r>
            <w:proofErr w:type="spellEnd"/>
            <w:r w:rsidRPr="00567CC3">
              <w:rPr>
                <w:rFonts w:ascii="Times New Roman" w:hAnsi="Times New Roman" w:cs="Times New Roman"/>
                <w:sz w:val="24"/>
                <w:szCs w:val="24"/>
              </w:rPr>
              <w:t>) priimančia organizacija – darbdaviu, kuriame (-</w:t>
            </w:r>
            <w:proofErr w:type="spellStart"/>
            <w:r w:rsidRPr="00567CC3">
              <w:rPr>
                <w:rFonts w:ascii="Times New Roman" w:hAnsi="Times New Roman" w:cs="Times New Roman"/>
                <w:sz w:val="24"/>
                <w:szCs w:val="24"/>
              </w:rPr>
              <w:t>iuose</w:t>
            </w:r>
            <w:proofErr w:type="spellEnd"/>
            <w:r w:rsidRPr="00567CC3">
              <w:rPr>
                <w:rFonts w:ascii="Times New Roman" w:hAnsi="Times New Roman" w:cs="Times New Roman"/>
                <w:sz w:val="24"/>
                <w:szCs w:val="24"/>
              </w:rPr>
              <w:t>) projekto veiklų dalyvis (-</w:t>
            </w:r>
            <w:proofErr w:type="spellStart"/>
            <w:r w:rsidRPr="00567CC3">
              <w:rPr>
                <w:rFonts w:ascii="Times New Roman" w:hAnsi="Times New Roman" w:cs="Times New Roman"/>
                <w:sz w:val="24"/>
                <w:szCs w:val="24"/>
              </w:rPr>
              <w:t>iai</w:t>
            </w:r>
            <w:proofErr w:type="spellEnd"/>
            <w:r w:rsidRPr="00567CC3">
              <w:rPr>
                <w:rFonts w:ascii="Times New Roman" w:hAnsi="Times New Roman" w:cs="Times New Roman"/>
                <w:sz w:val="24"/>
                <w:szCs w:val="24"/>
              </w:rPr>
              <w:t xml:space="preserve">) atliks praktiką pagal </w:t>
            </w:r>
            <w:r w:rsidR="007D3EA3">
              <w:rPr>
                <w:rFonts w:ascii="Times New Roman" w:hAnsi="Times New Roman" w:cs="Times New Roman"/>
                <w:sz w:val="24"/>
                <w:szCs w:val="24"/>
              </w:rPr>
              <w:t>savanoriškos praktikos sutartį</w:t>
            </w:r>
            <w:r w:rsidRPr="00567CC3">
              <w:rPr>
                <w:rFonts w:ascii="Times New Roman" w:hAnsi="Times New Roman" w:cs="Times New Roman"/>
                <w:sz w:val="24"/>
                <w:szCs w:val="24"/>
              </w:rPr>
              <w:t xml:space="preserve">. </w:t>
            </w:r>
          </w:p>
          <w:p w14:paraId="6E278EDE" w14:textId="77777777" w:rsidR="00607472" w:rsidRDefault="00607472" w:rsidP="0060328B">
            <w:pPr>
              <w:spacing w:after="0" w:line="240" w:lineRule="auto"/>
              <w:jc w:val="both"/>
              <w:rPr>
                <w:rFonts w:ascii="Times New Roman" w:hAnsi="Times New Roman" w:cs="Times New Roman"/>
                <w:sz w:val="24"/>
                <w:szCs w:val="24"/>
              </w:rPr>
            </w:pPr>
            <w:r w:rsidRPr="00567CC3">
              <w:rPr>
                <w:rFonts w:ascii="Times New Roman" w:hAnsi="Times New Roman" w:cs="Times New Roman"/>
                <w:sz w:val="24"/>
                <w:szCs w:val="24"/>
              </w:rPr>
              <w:t>Susitarime turi būti nurodyta</w:t>
            </w:r>
            <w:r>
              <w:rPr>
                <w:rFonts w:ascii="Times New Roman" w:hAnsi="Times New Roman" w:cs="Times New Roman"/>
                <w:sz w:val="24"/>
                <w:szCs w:val="24"/>
              </w:rPr>
              <w:t>:</w:t>
            </w:r>
            <w:r w:rsidRPr="00567CC3">
              <w:rPr>
                <w:rFonts w:ascii="Times New Roman" w:hAnsi="Times New Roman" w:cs="Times New Roman"/>
                <w:sz w:val="24"/>
                <w:szCs w:val="24"/>
              </w:rPr>
              <w:t xml:space="preserve"> </w:t>
            </w:r>
          </w:p>
          <w:p w14:paraId="7EA0DCA5" w14:textId="7777777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67CC3">
              <w:rPr>
                <w:rFonts w:ascii="Times New Roman" w:hAnsi="Times New Roman" w:cs="Times New Roman"/>
                <w:sz w:val="24"/>
                <w:szCs w:val="24"/>
              </w:rPr>
              <w:t>projekto veiklų dalyvį (-</w:t>
            </w:r>
            <w:proofErr w:type="spellStart"/>
            <w:r w:rsidRPr="00567CC3">
              <w:rPr>
                <w:rFonts w:ascii="Times New Roman" w:hAnsi="Times New Roman" w:cs="Times New Roman"/>
                <w:sz w:val="24"/>
                <w:szCs w:val="24"/>
              </w:rPr>
              <w:t>ius</w:t>
            </w:r>
            <w:proofErr w:type="spellEnd"/>
            <w:r w:rsidRPr="00567CC3">
              <w:rPr>
                <w:rFonts w:ascii="Times New Roman" w:hAnsi="Times New Roman" w:cs="Times New Roman"/>
                <w:sz w:val="24"/>
                <w:szCs w:val="24"/>
              </w:rPr>
              <w:t xml:space="preserve">) priimančios organizacijos veiklos sritis pagal įstatus ir numatytas preliminarus priimamų projekto veiklų dalyvių skaičius, </w:t>
            </w:r>
            <w:r>
              <w:rPr>
                <w:rFonts w:ascii="Times New Roman" w:hAnsi="Times New Roman" w:cs="Times New Roman"/>
                <w:sz w:val="24"/>
                <w:szCs w:val="24"/>
              </w:rPr>
              <w:t xml:space="preserve"> </w:t>
            </w:r>
            <w:r w:rsidRPr="00567CC3">
              <w:rPr>
                <w:rFonts w:ascii="Times New Roman" w:hAnsi="Times New Roman" w:cs="Times New Roman"/>
                <w:sz w:val="24"/>
                <w:szCs w:val="24"/>
              </w:rPr>
              <w:t xml:space="preserve">projekto veiklų dalyvių savanoriškos praktikos trukmė (valandomis); </w:t>
            </w:r>
          </w:p>
          <w:p w14:paraId="7C3DABD6" w14:textId="7777777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67CC3">
              <w:rPr>
                <w:rFonts w:ascii="Times New Roman" w:hAnsi="Times New Roman" w:cs="Times New Roman"/>
                <w:sz w:val="24"/>
                <w:szCs w:val="24"/>
              </w:rPr>
              <w:t>projekto veiklų dalyviui (-</w:t>
            </w:r>
            <w:proofErr w:type="spellStart"/>
            <w:r w:rsidRPr="00567CC3">
              <w:rPr>
                <w:rFonts w:ascii="Times New Roman" w:hAnsi="Times New Roman" w:cs="Times New Roman"/>
                <w:sz w:val="24"/>
                <w:szCs w:val="24"/>
              </w:rPr>
              <w:t>iams</w:t>
            </w:r>
            <w:proofErr w:type="spellEnd"/>
            <w:r w:rsidRPr="00567CC3">
              <w:rPr>
                <w:rFonts w:ascii="Times New Roman" w:hAnsi="Times New Roman" w:cs="Times New Roman"/>
                <w:sz w:val="24"/>
                <w:szCs w:val="24"/>
              </w:rPr>
              <w:t>) savanoriškai praktikai atlikti reikalingos darbo priemonės, specialieji drabužiai, individualios saugos priemonės ir (ar) medžiagos, kurias projekto vykdytojas ar partneris įsipareigoja perduoti neatlygintinai naudoti projekto veiklų dalyvį (-</w:t>
            </w:r>
            <w:proofErr w:type="spellStart"/>
            <w:r w:rsidRPr="00567CC3">
              <w:rPr>
                <w:rFonts w:ascii="Times New Roman" w:hAnsi="Times New Roman" w:cs="Times New Roman"/>
                <w:sz w:val="24"/>
                <w:szCs w:val="24"/>
              </w:rPr>
              <w:t>ius</w:t>
            </w:r>
            <w:proofErr w:type="spellEnd"/>
            <w:r w:rsidRPr="00567CC3">
              <w:rPr>
                <w:rFonts w:ascii="Times New Roman" w:hAnsi="Times New Roman" w:cs="Times New Roman"/>
                <w:sz w:val="24"/>
                <w:szCs w:val="24"/>
              </w:rPr>
              <w:t xml:space="preserve">) priimančiai organizacijai; </w:t>
            </w:r>
          </w:p>
          <w:p w14:paraId="64F6215C" w14:textId="7777777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67CC3">
              <w:rPr>
                <w:rFonts w:ascii="Times New Roman" w:hAnsi="Times New Roman" w:cs="Times New Roman"/>
                <w:sz w:val="24"/>
                <w:szCs w:val="24"/>
              </w:rPr>
              <w:t xml:space="preserve">preliminari šio turto vertė (atsižvelgiant į rinkoje esančias atitinkamų prekių įsigijimo ir (ar) nuomos kainas) per visą projekto įgyvendinimo laikotarpį; </w:t>
            </w:r>
          </w:p>
          <w:p w14:paraId="516AA08F" w14:textId="7777777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67CC3">
              <w:rPr>
                <w:rFonts w:ascii="Times New Roman" w:hAnsi="Times New Roman" w:cs="Times New Roman"/>
                <w:sz w:val="24"/>
                <w:szCs w:val="24"/>
              </w:rPr>
              <w:t>projekto veiklų dalyvį (-</w:t>
            </w:r>
            <w:proofErr w:type="spellStart"/>
            <w:r w:rsidRPr="00567CC3">
              <w:rPr>
                <w:rFonts w:ascii="Times New Roman" w:hAnsi="Times New Roman" w:cs="Times New Roman"/>
                <w:sz w:val="24"/>
                <w:szCs w:val="24"/>
              </w:rPr>
              <w:t>ius</w:t>
            </w:r>
            <w:proofErr w:type="spellEnd"/>
            <w:r w:rsidRPr="00567CC3">
              <w:rPr>
                <w:rFonts w:ascii="Times New Roman" w:hAnsi="Times New Roman" w:cs="Times New Roman"/>
                <w:sz w:val="24"/>
                <w:szCs w:val="24"/>
              </w:rPr>
              <w:t>) priimančios organizacijos įsipareigojimas iš projekto vykdytojo ir (ar) partnerio gautą turtą naudoti tik projekto veikloms vykdyti, t. y. projekto veiklų dalyvio (-</w:t>
            </w:r>
            <w:proofErr w:type="spellStart"/>
            <w:r w:rsidRPr="00567CC3">
              <w:rPr>
                <w:rFonts w:ascii="Times New Roman" w:hAnsi="Times New Roman" w:cs="Times New Roman"/>
                <w:sz w:val="24"/>
                <w:szCs w:val="24"/>
              </w:rPr>
              <w:t>ių</w:t>
            </w:r>
            <w:proofErr w:type="spellEnd"/>
            <w:r w:rsidRPr="00567CC3">
              <w:rPr>
                <w:rFonts w:ascii="Times New Roman" w:hAnsi="Times New Roman" w:cs="Times New Roman"/>
                <w:sz w:val="24"/>
                <w:szCs w:val="24"/>
              </w:rPr>
              <w:t xml:space="preserve">) savanoriškai praktikai atlikti; </w:t>
            </w:r>
          </w:p>
          <w:p w14:paraId="029E7B80" w14:textId="7777777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567CC3">
              <w:rPr>
                <w:rFonts w:ascii="Times New Roman" w:hAnsi="Times New Roman" w:cs="Times New Roman"/>
                <w:sz w:val="24"/>
                <w:szCs w:val="24"/>
              </w:rPr>
              <w:t>projekto veiklų dalyvį (-</w:t>
            </w:r>
            <w:proofErr w:type="spellStart"/>
            <w:r w:rsidRPr="00567CC3">
              <w:rPr>
                <w:rFonts w:ascii="Times New Roman" w:hAnsi="Times New Roman" w:cs="Times New Roman"/>
                <w:sz w:val="24"/>
                <w:szCs w:val="24"/>
              </w:rPr>
              <w:t>ius</w:t>
            </w:r>
            <w:proofErr w:type="spellEnd"/>
            <w:r w:rsidRPr="00567CC3">
              <w:rPr>
                <w:rFonts w:ascii="Times New Roman" w:hAnsi="Times New Roman" w:cs="Times New Roman"/>
                <w:sz w:val="24"/>
                <w:szCs w:val="24"/>
              </w:rPr>
              <w:t>) priimančios organizacijos atsiskaitymo projekto vykdytojui ar partneriui apie projekto veiklų dalyvio (-</w:t>
            </w:r>
            <w:proofErr w:type="spellStart"/>
            <w:r w:rsidRPr="00567CC3">
              <w:rPr>
                <w:rFonts w:ascii="Times New Roman" w:hAnsi="Times New Roman" w:cs="Times New Roman"/>
                <w:sz w:val="24"/>
                <w:szCs w:val="24"/>
              </w:rPr>
              <w:t>ių</w:t>
            </w:r>
            <w:proofErr w:type="spellEnd"/>
            <w:r w:rsidRPr="00567CC3">
              <w:rPr>
                <w:rFonts w:ascii="Times New Roman" w:hAnsi="Times New Roman" w:cs="Times New Roman"/>
                <w:sz w:val="24"/>
                <w:szCs w:val="24"/>
              </w:rPr>
              <w:t xml:space="preserve">) savanoriškos praktikos atlikimą; </w:t>
            </w:r>
          </w:p>
          <w:p w14:paraId="14F4800B" w14:textId="6EF07A27"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567CC3">
              <w:rPr>
                <w:rFonts w:ascii="Times New Roman" w:hAnsi="Times New Roman" w:cs="Times New Roman"/>
                <w:sz w:val="24"/>
                <w:szCs w:val="24"/>
              </w:rPr>
              <w:t>kitos, susitarimo šalių nuomone, svarbios sąlygos;</w:t>
            </w:r>
          </w:p>
          <w:p w14:paraId="1A8B1F22" w14:textId="77777777" w:rsidR="001D316E" w:rsidRPr="00567CC3" w:rsidRDefault="001D316E" w:rsidP="0060328B">
            <w:pPr>
              <w:spacing w:after="0" w:line="240" w:lineRule="auto"/>
              <w:jc w:val="both"/>
              <w:rPr>
                <w:rFonts w:ascii="Times New Roman" w:hAnsi="Times New Roman" w:cs="Times New Roman"/>
                <w:sz w:val="24"/>
                <w:szCs w:val="24"/>
              </w:rPr>
            </w:pPr>
          </w:p>
          <w:p w14:paraId="02E0F5BA" w14:textId="4E6C3E1C" w:rsidR="00607472" w:rsidRDefault="00607472"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67CC3">
              <w:rPr>
                <w:rFonts w:ascii="Times New Roman" w:hAnsi="Times New Roman" w:cs="Times New Roman"/>
                <w:sz w:val="24"/>
                <w:szCs w:val="24"/>
              </w:rPr>
              <w:t xml:space="preserve"> </w:t>
            </w:r>
            <w:r w:rsidR="001D316E">
              <w:rPr>
                <w:rFonts w:ascii="Times New Roman" w:hAnsi="Times New Roman" w:cs="Times New Roman"/>
                <w:sz w:val="24"/>
                <w:szCs w:val="24"/>
              </w:rPr>
              <w:t>K</w:t>
            </w:r>
            <w:r w:rsidRPr="00567CC3">
              <w:rPr>
                <w:rFonts w:ascii="Times New Roman" w:hAnsi="Times New Roman" w:cs="Times New Roman"/>
                <w:sz w:val="24"/>
                <w:szCs w:val="24"/>
              </w:rPr>
              <w:t xml:space="preserve">onkretų projekto veiklų dalyvį priimanti organizacija – darbdavys ir projekto veiklų dalyvis sudarytų </w:t>
            </w:r>
            <w:r>
              <w:rPr>
                <w:rFonts w:ascii="Times New Roman" w:hAnsi="Times New Roman" w:cs="Times New Roman"/>
                <w:sz w:val="24"/>
                <w:szCs w:val="24"/>
              </w:rPr>
              <w:t xml:space="preserve"> savanoriškos praktikos sutartį.</w:t>
            </w:r>
          </w:p>
          <w:p w14:paraId="737CC528" w14:textId="77777777" w:rsidR="00607472" w:rsidRDefault="00607472" w:rsidP="0060328B">
            <w:pPr>
              <w:spacing w:after="0" w:line="240" w:lineRule="auto"/>
              <w:jc w:val="both"/>
              <w:rPr>
                <w:rFonts w:ascii="Times New Roman" w:hAnsi="Times New Roman" w:cs="Times New Roman"/>
                <w:sz w:val="24"/>
                <w:szCs w:val="24"/>
              </w:rPr>
            </w:pPr>
          </w:p>
          <w:p w14:paraId="03C82D2B" w14:textId="77777777" w:rsidR="00D36769" w:rsidRDefault="00D36769" w:rsidP="00603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Užimtumo įstatymo nuostatos dėl savanoriškos praktikos sutarties sudarymo ir įgyvendinimo:</w:t>
            </w:r>
          </w:p>
          <w:p w14:paraId="468546C8" w14:textId="77777777" w:rsidR="007D3EA3" w:rsidRPr="007D3EA3"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 xml:space="preserve">1. Asmenys iki 29 metų turi teisę sudaryti savanoriškos praktikos sutartis su įmonėmis, įstaigomis, organizacijomis ar kitomis organizacinėmis struktūromis (toliau – įmonė), kuriose atliekama savanoriška praktika. </w:t>
            </w:r>
          </w:p>
          <w:p w14:paraId="01F941EC" w14:textId="77777777" w:rsidR="007D3EA3" w:rsidRPr="007D3EA3"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2. Jaunesni kaip 18 metų asmenys turi teisę sudaryti savanoriškos praktikos sutartį, jeigu tam neprieštarauja vaiko atstovas pagal įstatymą.</w:t>
            </w:r>
          </w:p>
          <w:p w14:paraId="5262B75A" w14:textId="77777777" w:rsidR="007D3EA3" w:rsidRPr="007D3EA3"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 xml:space="preserve">3. Įmonė, likus ne mažiau kaip vienai darbo dienai iki numatytos asmens savanoriškos praktikos atlikimo pradžios ir per 3 darbo dienas po savanoriškos </w:t>
            </w:r>
            <w:r w:rsidRPr="007D3EA3">
              <w:rPr>
                <w:rFonts w:ascii="Times New Roman" w:hAnsi="Times New Roman" w:cs="Times New Roman"/>
                <w:sz w:val="24"/>
                <w:szCs w:val="24"/>
              </w:rPr>
              <w:lastRenderedPageBreak/>
              <w:t>praktikos atlikimo pabaigos, teisės aktų nustatyta tvarka informuoja Valstybinio socialinio draudimo fondo valdybos prie Socialinės apsaugos ir darbo ministerijos (toliau – Valstybinio socialinio draudimo fondo valdyba) teritorinį skyrių, vykdantį šiame straipsnyje nustatytų savanoriškos praktikos sutartims keliamų reikalavimų laikymosi kontrolę, apie asmens savanoriškos praktikos pradžią ir pabaigą.</w:t>
            </w:r>
          </w:p>
          <w:p w14:paraId="3020CF84" w14:textId="77777777" w:rsidR="007D3EA3" w:rsidRPr="007D3EA3"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 xml:space="preserve">4. Užimtumo įstatyme nustatyta tvarka savanorišką praktiką atliekantys asmenys yra draudžiami sveikatos bei nelaimingų atsitikimų darbe ir profesinių ligų socialiniu draudimu valstybės lėšomis Lietuvos Respublikos įstatymų nustatyta tvarka. </w:t>
            </w:r>
          </w:p>
          <w:p w14:paraId="75C5C0EF" w14:textId="77777777" w:rsidR="007D3EA3" w:rsidRPr="007D3EA3"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 xml:space="preserve">5. Asmuo tuo pačiu metu gali atlikti savanorišką praktiką ne daugiau kaip pagal vieną savanoriškos praktikos sutartį. Savanoriškos praktikos sutartis su ta pačia įmone gali būti sudaroma ne daugiau kaip vieną kartą. </w:t>
            </w:r>
          </w:p>
          <w:p w14:paraId="3E8783B1" w14:textId="77777777" w:rsidR="007D3EA3" w:rsidRPr="007D3EA3"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 xml:space="preserve">6. Savanoriškos praktikos sutarčių skaičius įmonėje negali viršyti 10 procentų visų įmonės darbuotojų skaičiaus, o jeigu įmonėje yra mažiau kaip 10 darbuotojų, toje įmonėje negali būti sudaryta ir galioti daugiau kaip viena savanoriškos praktikos sutartis. </w:t>
            </w:r>
          </w:p>
          <w:p w14:paraId="6FD3E24F" w14:textId="77777777" w:rsidR="007D3EA3" w:rsidRPr="007D3EA3"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 xml:space="preserve">7. Savanorišką praktiką atliekančio asmens sudarytos savanoriškos praktikos sutarties terminas arba bendras to asmens sudarytų savanoriškos praktikos sutarčių terminas negali būti ilgesnis kaip 2 mėnesiai per kalendorinius metus. </w:t>
            </w:r>
          </w:p>
          <w:p w14:paraId="2E9DD5B4" w14:textId="77777777" w:rsidR="007D3EA3" w:rsidRPr="007D3EA3"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8. Asmuo gali sudaryti savanoriškos praktikos sutartį ne daugiau kaip 3 kartus, o bendras jo sudarytų savanoriškos praktikos sutarčių terminas negali būti ilgesnis kaip 6 mėnesiai.</w:t>
            </w:r>
          </w:p>
          <w:p w14:paraId="781C2E88" w14:textId="77777777" w:rsidR="007D3EA3" w:rsidRDefault="007D3EA3" w:rsidP="0060328B">
            <w:pPr>
              <w:spacing w:after="0" w:line="240" w:lineRule="auto"/>
              <w:jc w:val="both"/>
              <w:rPr>
                <w:rFonts w:ascii="Times New Roman" w:hAnsi="Times New Roman" w:cs="Times New Roman"/>
                <w:sz w:val="24"/>
                <w:szCs w:val="24"/>
              </w:rPr>
            </w:pPr>
            <w:r w:rsidRPr="007D3EA3">
              <w:rPr>
                <w:rFonts w:ascii="Times New Roman" w:hAnsi="Times New Roman" w:cs="Times New Roman"/>
                <w:sz w:val="24"/>
                <w:szCs w:val="24"/>
              </w:rPr>
              <w:t>9. Savanoriška praktika yra neatlygintina.</w:t>
            </w:r>
          </w:p>
          <w:p w14:paraId="4C8ED8EC" w14:textId="77777777" w:rsidR="006D34E1" w:rsidRPr="007D3EA3" w:rsidRDefault="006D34E1" w:rsidP="0060328B">
            <w:pPr>
              <w:spacing w:after="0" w:line="240" w:lineRule="auto"/>
              <w:jc w:val="both"/>
              <w:rPr>
                <w:rFonts w:ascii="Times New Roman" w:hAnsi="Times New Roman" w:cs="Times New Roman"/>
                <w:sz w:val="24"/>
                <w:szCs w:val="24"/>
              </w:rPr>
            </w:pPr>
          </w:p>
          <w:p w14:paraId="16EAE639" w14:textId="77777777" w:rsidR="007D3EA3" w:rsidRDefault="006D34E1" w:rsidP="0060328B">
            <w:pPr>
              <w:spacing w:after="0" w:line="240" w:lineRule="auto"/>
              <w:jc w:val="both"/>
              <w:rPr>
                <w:rFonts w:ascii="Times New Roman" w:hAnsi="Times New Roman" w:cs="Times New Roman"/>
                <w:sz w:val="24"/>
                <w:szCs w:val="24"/>
              </w:rPr>
            </w:pPr>
            <w:r w:rsidRPr="006D34E1">
              <w:rPr>
                <w:rFonts w:ascii="Times New Roman" w:hAnsi="Times New Roman" w:cs="Times New Roman"/>
                <w:sz w:val="24"/>
                <w:szCs w:val="24"/>
              </w:rPr>
              <w:t xml:space="preserve">Savanoriškos praktikos aprašas </w:t>
            </w:r>
            <w:r w:rsidR="007D3EA3" w:rsidRPr="007D3EA3">
              <w:rPr>
                <w:rFonts w:ascii="Times New Roman" w:hAnsi="Times New Roman" w:cs="Times New Roman"/>
                <w:sz w:val="24"/>
                <w:szCs w:val="24"/>
              </w:rPr>
              <w:t>nustato savanoriškos praktikos organizavimo sąlygas ir savanoriškos praktikos sutarties formą.</w:t>
            </w:r>
          </w:p>
          <w:p w14:paraId="0B3F8EE1" w14:textId="63282A48" w:rsidR="006D34E1" w:rsidRPr="008A7561" w:rsidRDefault="006D34E1" w:rsidP="0060328B">
            <w:pPr>
              <w:spacing w:after="0" w:line="240" w:lineRule="auto"/>
              <w:jc w:val="both"/>
              <w:rPr>
                <w:rFonts w:ascii="Times New Roman" w:hAnsi="Times New Roman" w:cs="Times New Roman"/>
                <w:sz w:val="24"/>
                <w:szCs w:val="24"/>
              </w:rPr>
            </w:pPr>
          </w:p>
        </w:tc>
      </w:tr>
    </w:tbl>
    <w:p w14:paraId="6EDEFA83" w14:textId="77777777" w:rsidR="00607472" w:rsidRPr="008A7561" w:rsidRDefault="00607472" w:rsidP="00607472">
      <w:pPr>
        <w:spacing w:line="240" w:lineRule="auto"/>
        <w:rPr>
          <w:rFonts w:ascii="Times New Roman" w:hAnsi="Times New Roman" w:cs="Times New Roman"/>
          <w:sz w:val="24"/>
          <w:szCs w:val="24"/>
        </w:rPr>
      </w:pPr>
    </w:p>
    <w:p w14:paraId="668DFAE2" w14:textId="61E98A94" w:rsidR="0014103B" w:rsidRDefault="0014103B" w:rsidP="0014103B">
      <w:pPr>
        <w:spacing w:line="240" w:lineRule="auto"/>
        <w:rPr>
          <w:rFonts w:ascii="Times New Roman" w:hAnsi="Times New Roman" w:cs="Times New Roman"/>
          <w:sz w:val="24"/>
          <w:szCs w:val="24"/>
        </w:rPr>
      </w:pPr>
    </w:p>
    <w:p w14:paraId="57764720" w14:textId="6F937E06" w:rsidR="00C0637F" w:rsidRDefault="00C0637F" w:rsidP="0014103B">
      <w:pPr>
        <w:spacing w:line="240" w:lineRule="auto"/>
        <w:rPr>
          <w:rFonts w:ascii="Times New Roman" w:hAnsi="Times New Roman" w:cs="Times New Roman"/>
          <w:sz w:val="24"/>
          <w:szCs w:val="24"/>
        </w:rPr>
      </w:pPr>
    </w:p>
    <w:p w14:paraId="08569F80" w14:textId="7E319397" w:rsidR="00C0637F" w:rsidRDefault="00C0637F" w:rsidP="0014103B">
      <w:pPr>
        <w:spacing w:line="240" w:lineRule="auto"/>
        <w:rPr>
          <w:rFonts w:ascii="Times New Roman" w:hAnsi="Times New Roman" w:cs="Times New Roman"/>
          <w:sz w:val="24"/>
          <w:szCs w:val="24"/>
        </w:rPr>
      </w:pPr>
    </w:p>
    <w:p w14:paraId="4EF7FA7F" w14:textId="1A51B0AE" w:rsidR="00C0637F" w:rsidRDefault="00C0637F" w:rsidP="0014103B">
      <w:pPr>
        <w:spacing w:line="240" w:lineRule="auto"/>
        <w:rPr>
          <w:rFonts w:ascii="Times New Roman" w:hAnsi="Times New Roman" w:cs="Times New Roman"/>
          <w:sz w:val="24"/>
          <w:szCs w:val="24"/>
        </w:rPr>
      </w:pPr>
    </w:p>
    <w:p w14:paraId="4AF3D52F" w14:textId="07463AFA" w:rsidR="00C0637F" w:rsidRDefault="00C0637F" w:rsidP="0014103B">
      <w:pPr>
        <w:spacing w:line="240" w:lineRule="auto"/>
        <w:rPr>
          <w:rFonts w:ascii="Times New Roman" w:hAnsi="Times New Roman" w:cs="Times New Roman"/>
          <w:sz w:val="24"/>
          <w:szCs w:val="24"/>
        </w:rPr>
      </w:pPr>
    </w:p>
    <w:p w14:paraId="2C514690" w14:textId="450CCF90" w:rsidR="00C0637F" w:rsidRDefault="00C0637F" w:rsidP="0014103B">
      <w:pPr>
        <w:spacing w:line="240" w:lineRule="auto"/>
        <w:rPr>
          <w:rFonts w:ascii="Times New Roman" w:hAnsi="Times New Roman" w:cs="Times New Roman"/>
          <w:sz w:val="24"/>
          <w:szCs w:val="24"/>
        </w:rPr>
      </w:pPr>
    </w:p>
    <w:p w14:paraId="1783AB92" w14:textId="3159B4DD" w:rsidR="00C0637F" w:rsidRDefault="00C0637F" w:rsidP="0014103B">
      <w:pPr>
        <w:spacing w:line="240" w:lineRule="auto"/>
        <w:rPr>
          <w:rFonts w:ascii="Times New Roman" w:hAnsi="Times New Roman" w:cs="Times New Roman"/>
          <w:sz w:val="24"/>
          <w:szCs w:val="24"/>
        </w:rPr>
      </w:pPr>
    </w:p>
    <w:p w14:paraId="597C5E4C" w14:textId="133A658D" w:rsidR="00C0637F" w:rsidRDefault="00C0637F" w:rsidP="0014103B">
      <w:pPr>
        <w:spacing w:line="240" w:lineRule="auto"/>
        <w:rPr>
          <w:rFonts w:ascii="Times New Roman" w:hAnsi="Times New Roman" w:cs="Times New Roman"/>
          <w:sz w:val="24"/>
          <w:szCs w:val="24"/>
        </w:rPr>
      </w:pPr>
    </w:p>
    <w:p w14:paraId="425680D4" w14:textId="77777777" w:rsidR="00C0637F" w:rsidRPr="0014103B" w:rsidRDefault="00C0637F" w:rsidP="0014103B">
      <w:pPr>
        <w:spacing w:line="240" w:lineRule="auto"/>
        <w:rPr>
          <w:rFonts w:ascii="Times New Roman" w:hAnsi="Times New Roman" w:cs="Times New Roman"/>
          <w:sz w:val="24"/>
          <w:szCs w:val="24"/>
        </w:rPr>
      </w:pPr>
    </w:p>
    <w:p w14:paraId="2378816D" w14:textId="77777777" w:rsidR="00FC6241" w:rsidRPr="008A7561" w:rsidRDefault="00FC6241" w:rsidP="00FC6241">
      <w:pPr>
        <w:spacing w:line="240" w:lineRule="auto"/>
        <w:rPr>
          <w:rFonts w:ascii="Times New Roman" w:hAnsi="Times New Roman" w:cs="Times New Roman"/>
          <w:sz w:val="24"/>
          <w:szCs w:val="24"/>
        </w:rPr>
      </w:pPr>
    </w:p>
    <w:p w14:paraId="50F7BB2A" w14:textId="18740333" w:rsidR="00C22F89" w:rsidRPr="00C0637F" w:rsidRDefault="00C22F89" w:rsidP="00C0637F">
      <w:pPr>
        <w:pStyle w:val="Antrat2"/>
        <w:spacing w:before="0" w:after="0" w:line="240" w:lineRule="auto"/>
        <w:rPr>
          <w:sz w:val="24"/>
          <w:szCs w:val="24"/>
        </w:rPr>
      </w:pPr>
      <w:bookmarkStart w:id="25" w:name="_Toc531510654"/>
      <w:r w:rsidRPr="00C0637F">
        <w:rPr>
          <w:sz w:val="24"/>
          <w:szCs w:val="24"/>
        </w:rPr>
        <w:lastRenderedPageBreak/>
        <w:t xml:space="preserve">POVEIKLĖ </w:t>
      </w:r>
      <w:r w:rsidR="009F35FF" w:rsidRPr="00C0637F">
        <w:rPr>
          <w:sz w:val="24"/>
          <w:szCs w:val="24"/>
        </w:rPr>
        <w:t>,,KITA PAGALBA GERINANT TIKSLINĖS GRUPĖS PADĖTĮ DARBO RINKOJE“</w:t>
      </w:r>
      <w:bookmarkEnd w:id="25"/>
    </w:p>
    <w:p w14:paraId="7B66E9B1" w14:textId="1E8A14DA" w:rsidR="009F35FF" w:rsidRPr="00C0637F" w:rsidRDefault="009F35FF" w:rsidP="00C0637F">
      <w:pPr>
        <w:spacing w:after="0" w:line="240" w:lineRule="auto"/>
        <w:ind w:firstLine="567"/>
        <w:contextualSpacing/>
        <w:jc w:val="both"/>
        <w:rPr>
          <w:rFonts w:ascii="Times New Roman" w:hAnsi="Times New Roman" w:cs="Times New Roman"/>
          <w:sz w:val="24"/>
          <w:szCs w:val="24"/>
        </w:rPr>
      </w:pPr>
      <w:r w:rsidRPr="00C0637F">
        <w:rPr>
          <w:rFonts w:ascii="Times New Roman" w:hAnsi="Times New Roman" w:cs="Times New Roman"/>
          <w:sz w:val="24"/>
          <w:szCs w:val="24"/>
          <w:lang w:eastAsia="lt-LT"/>
        </w:rPr>
        <w:t xml:space="preserve">Pagal </w:t>
      </w:r>
      <w:r w:rsidR="008A3962" w:rsidRPr="00C0637F">
        <w:rPr>
          <w:rFonts w:ascii="Times New Roman" w:hAnsi="Times New Roman" w:cs="Times New Roman"/>
          <w:sz w:val="24"/>
          <w:szCs w:val="24"/>
          <w:lang w:eastAsia="lt-LT"/>
        </w:rPr>
        <w:t>Apraš</w:t>
      </w:r>
      <w:r w:rsidR="008A3962">
        <w:rPr>
          <w:rFonts w:ascii="Times New Roman" w:hAnsi="Times New Roman" w:cs="Times New Roman"/>
          <w:sz w:val="24"/>
          <w:szCs w:val="24"/>
          <w:lang w:eastAsia="lt-LT"/>
        </w:rPr>
        <w:t>us</w:t>
      </w:r>
      <w:r w:rsidR="008A3962" w:rsidRPr="00C0637F">
        <w:rPr>
          <w:rFonts w:ascii="Times New Roman" w:hAnsi="Times New Roman" w:cs="Times New Roman"/>
          <w:sz w:val="24"/>
          <w:szCs w:val="24"/>
          <w:lang w:eastAsia="lt-LT"/>
        </w:rPr>
        <w:t xml:space="preserve"> </w:t>
      </w:r>
      <w:r w:rsidRPr="00C0637F">
        <w:rPr>
          <w:rFonts w:ascii="Times New Roman" w:hAnsi="Times New Roman" w:cs="Times New Roman"/>
          <w:sz w:val="24"/>
          <w:szCs w:val="24"/>
          <w:lang w:eastAsia="lt-LT"/>
        </w:rPr>
        <w:t>remiamas informavimas, konsultavimas, tarpininkavimas ar kita pagalba įdarbinant, įtraukiant į neformalųjį švietimą (įskaitant neformalųjį profesinį mokymą), praktikos atlikimą, visuomeninę ir (ar) kultūrinę veiklą (pvz., profesinis orientavimas, motyvavimas imtis aktyvios veiklos).</w:t>
      </w:r>
    </w:p>
    <w:p w14:paraId="697B0CE5" w14:textId="77777777" w:rsidR="00617B0E" w:rsidRPr="00C0637F" w:rsidRDefault="00617B0E" w:rsidP="00C0637F">
      <w:pPr>
        <w:spacing w:after="0" w:line="240" w:lineRule="auto"/>
        <w:jc w:val="both"/>
        <w:rPr>
          <w:rFonts w:ascii="Times New Roman" w:hAnsi="Times New Roman" w:cs="Times New Roman"/>
          <w:sz w:val="24"/>
          <w:szCs w:val="24"/>
        </w:rPr>
      </w:pPr>
    </w:p>
    <w:tbl>
      <w:tblPr>
        <w:tblStyle w:val="Lentelstinklelis"/>
        <w:tblW w:w="9631" w:type="dxa"/>
        <w:tblLayout w:type="fixed"/>
        <w:tblLook w:val="04A0" w:firstRow="1" w:lastRow="0" w:firstColumn="1" w:lastColumn="0" w:noHBand="0" w:noVBand="1"/>
      </w:tblPr>
      <w:tblGrid>
        <w:gridCol w:w="1838"/>
        <w:gridCol w:w="7793"/>
      </w:tblGrid>
      <w:tr w:rsidR="00617B0E" w:rsidRPr="00C0637F" w14:paraId="24E880F7" w14:textId="77777777" w:rsidTr="00BF4E84">
        <w:tc>
          <w:tcPr>
            <w:tcW w:w="1838" w:type="dxa"/>
          </w:tcPr>
          <w:p w14:paraId="4FBDEB75" w14:textId="77777777" w:rsidR="00617B0E" w:rsidRPr="00C0637F" w:rsidRDefault="00617B0E" w:rsidP="00C0637F">
            <w:pPr>
              <w:spacing w:after="0" w:line="240" w:lineRule="auto"/>
              <w:rPr>
                <w:rFonts w:ascii="Times New Roman" w:hAnsi="Times New Roman" w:cs="Times New Roman"/>
                <w:b/>
                <w:sz w:val="24"/>
                <w:szCs w:val="24"/>
              </w:rPr>
            </w:pPr>
            <w:r w:rsidRPr="00C0637F">
              <w:rPr>
                <w:rFonts w:ascii="Times New Roman" w:hAnsi="Times New Roman" w:cs="Times New Roman"/>
                <w:b/>
                <w:sz w:val="24"/>
                <w:szCs w:val="24"/>
              </w:rPr>
              <w:t xml:space="preserve">1. </w:t>
            </w:r>
            <w:proofErr w:type="spellStart"/>
            <w:r w:rsidR="00151DEA" w:rsidRPr="00C0637F">
              <w:rPr>
                <w:rFonts w:ascii="Times New Roman" w:hAnsi="Times New Roman" w:cs="Times New Roman"/>
                <w:b/>
                <w:sz w:val="24"/>
                <w:szCs w:val="24"/>
              </w:rPr>
              <w:t>Poveiklės</w:t>
            </w:r>
            <w:proofErr w:type="spellEnd"/>
            <w:r w:rsidR="00151DEA" w:rsidRPr="00C0637F">
              <w:rPr>
                <w:rFonts w:ascii="Times New Roman" w:hAnsi="Times New Roman" w:cs="Times New Roman"/>
                <w:b/>
                <w:sz w:val="24"/>
                <w:szCs w:val="24"/>
              </w:rPr>
              <w:t xml:space="preserve"> pavadinime vartojamų sąvokų paaiškinimas</w:t>
            </w:r>
          </w:p>
          <w:p w14:paraId="30AAA740" w14:textId="6686588C" w:rsidR="00220C18" w:rsidRPr="00C0637F" w:rsidRDefault="00220C18" w:rsidP="00C0637F">
            <w:pPr>
              <w:spacing w:after="0" w:line="240" w:lineRule="auto"/>
              <w:rPr>
                <w:rFonts w:ascii="Times New Roman" w:hAnsi="Times New Roman" w:cs="Times New Roman"/>
                <w:b/>
                <w:sz w:val="24"/>
                <w:szCs w:val="24"/>
              </w:rPr>
            </w:pPr>
          </w:p>
        </w:tc>
        <w:tc>
          <w:tcPr>
            <w:tcW w:w="7793" w:type="dxa"/>
          </w:tcPr>
          <w:p w14:paraId="7D75A283" w14:textId="133D0572" w:rsidR="009F35FF" w:rsidRPr="00C0637F" w:rsidRDefault="009F35FF" w:rsidP="00C0637F">
            <w:pPr>
              <w:spacing w:after="0" w:line="240" w:lineRule="auto"/>
              <w:jc w:val="both"/>
              <w:rPr>
                <w:rFonts w:ascii="Times New Roman" w:hAnsi="Times New Roman" w:cs="Times New Roman"/>
                <w:sz w:val="24"/>
                <w:szCs w:val="24"/>
                <w:lang w:eastAsia="lt-LT"/>
              </w:rPr>
            </w:pPr>
            <w:r w:rsidRPr="00C0637F">
              <w:rPr>
                <w:rFonts w:ascii="Times New Roman" w:hAnsi="Times New Roman" w:cs="Times New Roman"/>
                <w:sz w:val="24"/>
                <w:szCs w:val="24"/>
                <w:lang w:eastAsia="lt-LT"/>
              </w:rPr>
              <w:t xml:space="preserve">Ši </w:t>
            </w:r>
            <w:proofErr w:type="spellStart"/>
            <w:r w:rsidRPr="00C0637F">
              <w:rPr>
                <w:rFonts w:ascii="Times New Roman" w:hAnsi="Times New Roman" w:cs="Times New Roman"/>
                <w:sz w:val="24"/>
                <w:szCs w:val="24"/>
                <w:lang w:eastAsia="lt-LT"/>
              </w:rPr>
              <w:t>poveiklė</w:t>
            </w:r>
            <w:proofErr w:type="spellEnd"/>
            <w:r w:rsidRPr="00C0637F">
              <w:rPr>
                <w:rFonts w:ascii="Times New Roman" w:hAnsi="Times New Roman" w:cs="Times New Roman"/>
                <w:sz w:val="24"/>
                <w:szCs w:val="24"/>
                <w:lang w:eastAsia="lt-LT"/>
              </w:rPr>
              <w:t xml:space="preserve"> neapima pačių neformaliojo švietimo (t. y. mokymo pagal neformaliojo švietimo programas), praktikos atlikimo, visuomeninės ir (ar) kultūrinės veiklos vykdymo veiklų.</w:t>
            </w:r>
          </w:p>
        </w:tc>
      </w:tr>
      <w:tr w:rsidR="00617B0E" w:rsidRPr="00C0637F" w14:paraId="64687F22" w14:textId="77777777" w:rsidTr="00BF4E84">
        <w:tc>
          <w:tcPr>
            <w:tcW w:w="1838" w:type="dxa"/>
          </w:tcPr>
          <w:p w14:paraId="43FED08E" w14:textId="38164AC6" w:rsidR="00617B0E" w:rsidRPr="00C0637F" w:rsidRDefault="00220C18" w:rsidP="00C0637F">
            <w:pPr>
              <w:spacing w:after="0" w:line="240" w:lineRule="auto"/>
              <w:rPr>
                <w:rFonts w:ascii="Times New Roman" w:hAnsi="Times New Roman" w:cs="Times New Roman"/>
                <w:b/>
                <w:sz w:val="24"/>
                <w:szCs w:val="24"/>
              </w:rPr>
            </w:pPr>
            <w:r w:rsidRPr="00C0637F">
              <w:rPr>
                <w:rFonts w:ascii="Times New Roman" w:hAnsi="Times New Roman" w:cs="Times New Roman"/>
                <w:b/>
                <w:sz w:val="24"/>
                <w:szCs w:val="24"/>
              </w:rPr>
              <w:t>2</w:t>
            </w:r>
            <w:r w:rsidR="00617B0E" w:rsidRPr="00C0637F">
              <w:rPr>
                <w:rFonts w:ascii="Times New Roman" w:hAnsi="Times New Roman" w:cs="Times New Roman"/>
                <w:b/>
                <w:sz w:val="24"/>
                <w:szCs w:val="24"/>
              </w:rPr>
              <w:t>. Reikalavimai pareiškėjams</w:t>
            </w:r>
            <w:r w:rsidR="009F35FF" w:rsidRPr="00C0637F">
              <w:rPr>
                <w:rFonts w:ascii="Times New Roman" w:hAnsi="Times New Roman" w:cs="Times New Roman"/>
                <w:b/>
                <w:sz w:val="24"/>
                <w:szCs w:val="24"/>
              </w:rPr>
              <w:t>, partneriams</w:t>
            </w:r>
            <w:r w:rsidR="00617B0E" w:rsidRPr="00C0637F">
              <w:rPr>
                <w:rFonts w:ascii="Times New Roman" w:hAnsi="Times New Roman" w:cs="Times New Roman"/>
                <w:b/>
                <w:sz w:val="24"/>
                <w:szCs w:val="24"/>
              </w:rPr>
              <w:t xml:space="preserve"> </w:t>
            </w:r>
          </w:p>
          <w:p w14:paraId="2E918C7D" w14:textId="100F4753" w:rsidR="00220C18" w:rsidRPr="00C0637F" w:rsidRDefault="00220C18" w:rsidP="00C0637F">
            <w:pPr>
              <w:spacing w:after="0" w:line="240" w:lineRule="auto"/>
              <w:rPr>
                <w:rFonts w:ascii="Times New Roman" w:hAnsi="Times New Roman" w:cs="Times New Roman"/>
                <w:b/>
                <w:sz w:val="24"/>
                <w:szCs w:val="24"/>
              </w:rPr>
            </w:pPr>
          </w:p>
        </w:tc>
        <w:tc>
          <w:tcPr>
            <w:tcW w:w="7793" w:type="dxa"/>
          </w:tcPr>
          <w:p w14:paraId="27F7B1B0" w14:textId="1B5A04AA" w:rsidR="00617B0E" w:rsidRPr="00C0637F" w:rsidRDefault="004E4E08" w:rsidP="00C0637F">
            <w:pPr>
              <w:spacing w:after="0" w:line="240" w:lineRule="auto"/>
              <w:jc w:val="both"/>
              <w:rPr>
                <w:rFonts w:ascii="Times New Roman" w:hAnsi="Times New Roman" w:cs="Times New Roman"/>
                <w:sz w:val="24"/>
                <w:szCs w:val="24"/>
                <w:lang w:eastAsia="lt-LT"/>
              </w:rPr>
            </w:pPr>
            <w:r w:rsidRPr="00C0637F">
              <w:rPr>
                <w:rFonts w:ascii="Times New Roman" w:hAnsi="Times New Roman" w:cs="Times New Roman"/>
                <w:sz w:val="24"/>
                <w:szCs w:val="24"/>
              </w:rPr>
              <w:t xml:space="preserve"> </w:t>
            </w:r>
            <w:r w:rsidRPr="00C0637F">
              <w:rPr>
                <w:rFonts w:ascii="Times New Roman" w:hAnsi="Times New Roman" w:cs="Times New Roman"/>
                <w:sz w:val="24"/>
                <w:szCs w:val="24"/>
                <w:lang w:eastAsia="lt-LT"/>
              </w:rPr>
              <w:t>Kitų reikalavimų pareiškėjams, partneriams, nei nustatyti A</w:t>
            </w:r>
            <w:r w:rsidR="00C0637F">
              <w:rPr>
                <w:rFonts w:ascii="Times New Roman" w:hAnsi="Times New Roman" w:cs="Times New Roman"/>
                <w:sz w:val="24"/>
                <w:szCs w:val="24"/>
                <w:lang w:eastAsia="lt-LT"/>
              </w:rPr>
              <w:t>tmintinės</w:t>
            </w:r>
            <w:r w:rsidRPr="00C0637F">
              <w:rPr>
                <w:rFonts w:ascii="Times New Roman" w:hAnsi="Times New Roman" w:cs="Times New Roman"/>
                <w:sz w:val="24"/>
                <w:szCs w:val="24"/>
                <w:lang w:eastAsia="lt-LT"/>
              </w:rPr>
              <w:t xml:space="preserve"> 2 dalies ,,Bendrieji reikalavimai</w:t>
            </w:r>
            <w:r w:rsidR="00C0637F">
              <w:rPr>
                <w:rFonts w:ascii="Times New Roman" w:hAnsi="Times New Roman" w:cs="Times New Roman"/>
                <w:sz w:val="24"/>
                <w:szCs w:val="24"/>
                <w:lang w:eastAsia="lt-LT"/>
              </w:rPr>
              <w:t xml:space="preserve"> projektams</w:t>
            </w:r>
            <w:r w:rsidRPr="00C0637F">
              <w:rPr>
                <w:rFonts w:ascii="Times New Roman" w:hAnsi="Times New Roman" w:cs="Times New Roman"/>
                <w:sz w:val="24"/>
                <w:szCs w:val="24"/>
                <w:lang w:eastAsia="lt-LT"/>
              </w:rPr>
              <w:t>“ lentelės 4 punkte, nenustatyta.</w:t>
            </w:r>
          </w:p>
        </w:tc>
      </w:tr>
      <w:tr w:rsidR="00617B0E" w:rsidRPr="00C0637F" w14:paraId="35CDED04" w14:textId="77777777" w:rsidTr="00BF4E84">
        <w:trPr>
          <w:trHeight w:val="70"/>
        </w:trPr>
        <w:tc>
          <w:tcPr>
            <w:tcW w:w="1838" w:type="dxa"/>
          </w:tcPr>
          <w:p w14:paraId="42D95D28" w14:textId="7BA55772" w:rsidR="00617B0E" w:rsidRPr="00C0637F" w:rsidRDefault="00220C18" w:rsidP="00C0637F">
            <w:pPr>
              <w:spacing w:after="0" w:line="240" w:lineRule="auto"/>
              <w:rPr>
                <w:rFonts w:ascii="Times New Roman" w:hAnsi="Times New Roman" w:cs="Times New Roman"/>
                <w:b/>
                <w:sz w:val="24"/>
                <w:szCs w:val="24"/>
              </w:rPr>
            </w:pPr>
            <w:r w:rsidRPr="00C0637F">
              <w:rPr>
                <w:rFonts w:ascii="Times New Roman" w:hAnsi="Times New Roman" w:cs="Times New Roman"/>
                <w:b/>
                <w:sz w:val="24"/>
                <w:szCs w:val="24"/>
              </w:rPr>
              <w:t>3</w:t>
            </w:r>
            <w:r w:rsidR="00617B0E" w:rsidRPr="00C0637F">
              <w:rPr>
                <w:rFonts w:ascii="Times New Roman" w:hAnsi="Times New Roman" w:cs="Times New Roman"/>
                <w:b/>
                <w:sz w:val="24"/>
                <w:szCs w:val="24"/>
              </w:rPr>
              <w:t>. Galimos tikslinės grupės</w:t>
            </w:r>
          </w:p>
        </w:tc>
        <w:tc>
          <w:tcPr>
            <w:tcW w:w="7793" w:type="dxa"/>
          </w:tcPr>
          <w:p w14:paraId="27D7A45F" w14:textId="77777777" w:rsidR="00617B0E" w:rsidRPr="00C0637F" w:rsidRDefault="00617B0E" w:rsidP="00C0637F">
            <w:pPr>
              <w:spacing w:after="0" w:line="240" w:lineRule="auto"/>
              <w:rPr>
                <w:rFonts w:ascii="Times New Roman" w:hAnsi="Times New Roman" w:cs="Times New Roman"/>
                <w:sz w:val="24"/>
                <w:szCs w:val="24"/>
              </w:rPr>
            </w:pPr>
            <w:r w:rsidRPr="00C0637F">
              <w:rPr>
                <w:rFonts w:ascii="Times New Roman" w:hAnsi="Times New Roman" w:cs="Times New Roman"/>
                <w:sz w:val="24"/>
                <w:szCs w:val="24"/>
              </w:rPr>
              <w:t>Darbingi gyventojai, kurie yra:</w:t>
            </w:r>
          </w:p>
          <w:p w14:paraId="16C98603" w14:textId="77777777" w:rsidR="00617B0E" w:rsidRPr="00C0637F" w:rsidRDefault="00617B0E" w:rsidP="00C0637F">
            <w:pPr>
              <w:spacing w:after="0" w:line="240" w:lineRule="auto"/>
              <w:rPr>
                <w:rFonts w:ascii="Times New Roman" w:hAnsi="Times New Roman" w:cs="Times New Roman"/>
                <w:sz w:val="24"/>
                <w:szCs w:val="24"/>
              </w:rPr>
            </w:pPr>
            <w:r w:rsidRPr="00C0637F">
              <w:rPr>
                <w:rFonts w:ascii="Times New Roman" w:hAnsi="Times New Roman" w:cs="Times New Roman"/>
                <w:sz w:val="24"/>
                <w:szCs w:val="24"/>
              </w:rPr>
              <w:t>- bedarbiai;</w:t>
            </w:r>
          </w:p>
          <w:p w14:paraId="4C26EF17" w14:textId="02C55AB9" w:rsidR="00617B0E" w:rsidRPr="00C0637F" w:rsidRDefault="00617B0E" w:rsidP="00C0637F">
            <w:pPr>
              <w:spacing w:after="0" w:line="240" w:lineRule="auto"/>
              <w:rPr>
                <w:rFonts w:ascii="Times New Roman" w:hAnsi="Times New Roman" w:cs="Times New Roman"/>
                <w:sz w:val="24"/>
                <w:szCs w:val="24"/>
              </w:rPr>
            </w:pPr>
            <w:r w:rsidRPr="00C0637F">
              <w:rPr>
                <w:rFonts w:ascii="Times New Roman" w:hAnsi="Times New Roman" w:cs="Times New Roman"/>
                <w:sz w:val="24"/>
                <w:szCs w:val="24"/>
              </w:rPr>
              <w:t xml:space="preserve">- </w:t>
            </w:r>
            <w:r w:rsidR="00C0637F">
              <w:rPr>
                <w:rFonts w:ascii="Times New Roman" w:hAnsi="Times New Roman" w:cs="Times New Roman"/>
                <w:sz w:val="24"/>
                <w:szCs w:val="24"/>
              </w:rPr>
              <w:t xml:space="preserve">arba </w:t>
            </w:r>
            <w:r w:rsidRPr="00C0637F">
              <w:rPr>
                <w:rFonts w:ascii="Times New Roman" w:hAnsi="Times New Roman" w:cs="Times New Roman"/>
                <w:sz w:val="24"/>
                <w:szCs w:val="24"/>
              </w:rPr>
              <w:t>ekonomiškai neaktyvūs asmenys.</w:t>
            </w:r>
          </w:p>
          <w:p w14:paraId="2CAECDB5" w14:textId="49165765" w:rsidR="009F35FF" w:rsidRPr="00C0637F" w:rsidRDefault="009F35FF" w:rsidP="00C0637F">
            <w:pPr>
              <w:spacing w:after="0" w:line="240" w:lineRule="auto"/>
              <w:rPr>
                <w:rFonts w:ascii="Times New Roman" w:hAnsi="Times New Roman" w:cs="Times New Roman"/>
                <w:sz w:val="24"/>
                <w:szCs w:val="24"/>
              </w:rPr>
            </w:pPr>
          </w:p>
          <w:p w14:paraId="135E879F" w14:textId="77777777" w:rsidR="00B00730" w:rsidRPr="00C0637F" w:rsidRDefault="00B00730"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i/>
                <w:sz w:val="24"/>
                <w:szCs w:val="24"/>
              </w:rPr>
              <w:t>Gyventojas</w:t>
            </w:r>
            <w:r w:rsidRPr="00C0637F">
              <w:rPr>
                <w:rFonts w:ascii="Times New Roman" w:hAnsi="Times New Roman" w:cs="Times New Roman"/>
                <w:sz w:val="24"/>
                <w:szCs w:val="24"/>
              </w:rPr>
              <w:t xml:space="preserve"> – Vietos plėtros strategijos įgyvendinimo teritorijos gyventojas  – 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dalyvio anketoje yra nurodęs savo gyvenamąją vietą (savivaldybę, miestą, gatvę, namo numerį), kuri yra vietos plėtros strategijos įgyvendinimo teritorijoje.</w:t>
            </w:r>
          </w:p>
          <w:p w14:paraId="2C858F64" w14:textId="77777777" w:rsidR="00B00730" w:rsidRPr="00C0637F" w:rsidRDefault="00B00730" w:rsidP="00C0637F">
            <w:pPr>
              <w:spacing w:after="0" w:line="240" w:lineRule="auto"/>
              <w:jc w:val="both"/>
              <w:rPr>
                <w:rFonts w:ascii="Times New Roman" w:hAnsi="Times New Roman" w:cs="Times New Roman"/>
                <w:sz w:val="24"/>
                <w:szCs w:val="24"/>
              </w:rPr>
            </w:pPr>
          </w:p>
          <w:p w14:paraId="1ADAC4C0" w14:textId="77777777" w:rsidR="00B00730" w:rsidRPr="00C0637F" w:rsidRDefault="00B00730"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i/>
                <w:sz w:val="24"/>
                <w:szCs w:val="24"/>
              </w:rPr>
              <w:t>Darbingas asmuo</w:t>
            </w:r>
            <w:r w:rsidRPr="00C0637F">
              <w:rPr>
                <w:rFonts w:ascii="Times New Roman" w:hAnsi="Times New Roman" w:cs="Times New Roman"/>
                <w:sz w:val="24"/>
                <w:szCs w:val="24"/>
              </w:rPr>
              <w:t xml:space="preserve"> – asmuo, pagal Lietuvos Respublikos darbo kodeksą turintis visišką ar ribotą darbinį teisnumą ir veiksnumą (t. y. nuo 14 metų amžiaus), išskyrus asmenį, Lietuvos Respublikos neįgaliųjų socialinės integracijos įstatymo nustatyta tvarka pripažintą nedarbingu.</w:t>
            </w:r>
          </w:p>
          <w:p w14:paraId="6250A284" w14:textId="77777777" w:rsidR="001125C1" w:rsidRPr="00C0637F" w:rsidRDefault="001125C1" w:rsidP="00C0637F">
            <w:pPr>
              <w:spacing w:after="0" w:line="240" w:lineRule="auto"/>
              <w:jc w:val="both"/>
              <w:rPr>
                <w:rFonts w:ascii="Times New Roman" w:hAnsi="Times New Roman" w:cs="Times New Roman"/>
                <w:sz w:val="24"/>
                <w:szCs w:val="24"/>
              </w:rPr>
            </w:pPr>
          </w:p>
          <w:p w14:paraId="4A77957E" w14:textId="56ADCBBF" w:rsidR="001125C1" w:rsidRPr="00C0637F" w:rsidRDefault="001125C1"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i/>
                <w:sz w:val="24"/>
                <w:szCs w:val="24"/>
              </w:rPr>
              <w:t>Bedarbis</w:t>
            </w:r>
            <w:r w:rsidRPr="00C0637F">
              <w:rPr>
                <w:rFonts w:ascii="Times New Roman" w:hAnsi="Times New Roman" w:cs="Times New Roman"/>
                <w:sz w:val="24"/>
                <w:szCs w:val="24"/>
              </w:rPr>
              <w:t xml:space="preserve"> – asmuo, įsiregistravęs Užimtumo tarnyboje ir Lietuvos Respublikos užimtumo įstatyme nustatyta tvarka įgijęs bedarbio statusą arba turintis sustabdytą bedarbio statusą.</w:t>
            </w:r>
          </w:p>
          <w:p w14:paraId="55BAAFEC" w14:textId="77777777" w:rsidR="00B00730" w:rsidRPr="00C0637F" w:rsidRDefault="00B00730" w:rsidP="00C0637F">
            <w:pPr>
              <w:spacing w:after="0" w:line="240" w:lineRule="auto"/>
              <w:jc w:val="both"/>
              <w:rPr>
                <w:rFonts w:ascii="Times New Roman" w:hAnsi="Times New Roman" w:cs="Times New Roman"/>
                <w:sz w:val="24"/>
                <w:szCs w:val="24"/>
              </w:rPr>
            </w:pPr>
          </w:p>
          <w:p w14:paraId="75FBD715" w14:textId="77777777" w:rsidR="00B00730" w:rsidRPr="00C0637F" w:rsidRDefault="00B00730"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i/>
                <w:sz w:val="24"/>
                <w:szCs w:val="24"/>
              </w:rPr>
              <w:t>Ekonomiškai neaktyvus asmuo</w:t>
            </w:r>
            <w:r w:rsidRPr="00C0637F">
              <w:rPr>
                <w:rFonts w:ascii="Times New Roman" w:hAnsi="Times New Roman" w:cs="Times New Roman"/>
                <w:sz w:val="24"/>
                <w:szCs w:val="24"/>
              </w:rPr>
              <w:t xml:space="preserve"> – asmuo, kuris nėra teritorinėje darbo biržoje registruotas kaip bedarbio statusą ar sustabdytą bedarbio statusą turintis asmuo ir kuris atitinka visas šias sąlygas:</w:t>
            </w:r>
          </w:p>
          <w:p w14:paraId="5977457A" w14:textId="77777777" w:rsidR="00B00730" w:rsidRPr="00C0637F" w:rsidRDefault="00B00730"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yra darbingas;</w:t>
            </w:r>
          </w:p>
          <w:p w14:paraId="4FB1351B" w14:textId="77777777" w:rsidR="00B00730" w:rsidRPr="00C0637F" w:rsidRDefault="00B00730"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nedirba pagal darbo sutartis ir darbo santykiams prilygintų teisinių santykių pagrindu;</w:t>
            </w:r>
          </w:p>
          <w:p w14:paraId="5C4F3A34" w14:textId="77777777" w:rsidR="00B00730" w:rsidRPr="00C0637F" w:rsidRDefault="00B00730"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nesiverčia individualia veikla;</w:t>
            </w:r>
          </w:p>
          <w:p w14:paraId="1118A17C" w14:textId="77777777" w:rsidR="00617B0E" w:rsidRPr="00C0637F" w:rsidRDefault="00B00730"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neturi ūkininko statuso ar nėra ūkininko partneris, ar žemės ūkio veiklos subjektas ir (arba) yra atostogose vaikui prižiūrėti (iki vaikui sukaks treji metai).</w:t>
            </w:r>
          </w:p>
          <w:p w14:paraId="0CAF2292" w14:textId="6678BE38" w:rsidR="00220C18" w:rsidRPr="00C0637F" w:rsidRDefault="00220C18" w:rsidP="00C0637F">
            <w:pPr>
              <w:spacing w:after="0" w:line="240" w:lineRule="auto"/>
              <w:jc w:val="both"/>
              <w:rPr>
                <w:rFonts w:ascii="Times New Roman" w:hAnsi="Times New Roman" w:cs="Times New Roman"/>
                <w:sz w:val="24"/>
                <w:szCs w:val="24"/>
              </w:rPr>
            </w:pPr>
          </w:p>
        </w:tc>
      </w:tr>
      <w:tr w:rsidR="00617B0E" w:rsidRPr="00C0637F" w14:paraId="4A5FC01F" w14:textId="77777777" w:rsidTr="00BF4E84">
        <w:tc>
          <w:tcPr>
            <w:tcW w:w="1838" w:type="dxa"/>
          </w:tcPr>
          <w:p w14:paraId="380A9236" w14:textId="54F130E2" w:rsidR="00617B0E" w:rsidRPr="00C0637F" w:rsidRDefault="00220C18" w:rsidP="00C0637F">
            <w:pPr>
              <w:spacing w:after="0" w:line="240" w:lineRule="auto"/>
              <w:rPr>
                <w:rFonts w:ascii="Times New Roman" w:hAnsi="Times New Roman" w:cs="Times New Roman"/>
                <w:b/>
                <w:sz w:val="24"/>
                <w:szCs w:val="24"/>
              </w:rPr>
            </w:pPr>
            <w:r w:rsidRPr="00C0637F">
              <w:rPr>
                <w:rFonts w:ascii="Times New Roman" w:hAnsi="Times New Roman" w:cs="Times New Roman"/>
                <w:b/>
                <w:sz w:val="24"/>
                <w:szCs w:val="24"/>
              </w:rPr>
              <w:lastRenderedPageBreak/>
              <w:t>4</w:t>
            </w:r>
            <w:r w:rsidR="00617B0E" w:rsidRPr="00C0637F">
              <w:rPr>
                <w:rFonts w:ascii="Times New Roman" w:hAnsi="Times New Roman" w:cs="Times New Roman"/>
                <w:b/>
                <w:sz w:val="24"/>
                <w:szCs w:val="24"/>
              </w:rPr>
              <w:t xml:space="preserve">.Tinkamos finansuoti išlaidos </w:t>
            </w:r>
          </w:p>
        </w:tc>
        <w:tc>
          <w:tcPr>
            <w:tcW w:w="7793" w:type="dxa"/>
          </w:tcPr>
          <w:p w14:paraId="089800B4" w14:textId="77777777" w:rsidR="00617B0E" w:rsidRPr="00C0637F" w:rsidRDefault="00617B0E" w:rsidP="00C0637F">
            <w:pPr>
              <w:spacing w:after="0" w:line="240" w:lineRule="auto"/>
              <w:jc w:val="both"/>
              <w:rPr>
                <w:rFonts w:ascii="Times New Roman" w:hAnsi="Times New Roman" w:cs="Times New Roman"/>
                <w:sz w:val="24"/>
                <w:szCs w:val="24"/>
              </w:rPr>
            </w:pPr>
          </w:p>
        </w:tc>
      </w:tr>
      <w:tr w:rsidR="00617B0E" w:rsidRPr="00C0637F" w14:paraId="5BB0539F" w14:textId="77777777" w:rsidTr="00BF4E84">
        <w:tc>
          <w:tcPr>
            <w:tcW w:w="1838" w:type="dxa"/>
          </w:tcPr>
          <w:p w14:paraId="43ED3F9E" w14:textId="7FAE715A" w:rsidR="00220C18" w:rsidRPr="00C0637F" w:rsidRDefault="00220C18" w:rsidP="00C0637F">
            <w:pPr>
              <w:spacing w:after="0" w:line="240" w:lineRule="auto"/>
              <w:jc w:val="center"/>
              <w:rPr>
                <w:rFonts w:ascii="Times New Roman" w:hAnsi="Times New Roman" w:cs="Times New Roman"/>
                <w:b/>
                <w:sz w:val="24"/>
                <w:szCs w:val="24"/>
              </w:rPr>
            </w:pPr>
            <w:r w:rsidRPr="00C0637F">
              <w:rPr>
                <w:rFonts w:ascii="Times New Roman" w:hAnsi="Times New Roman" w:cs="Times New Roman"/>
                <w:b/>
                <w:sz w:val="24"/>
                <w:szCs w:val="24"/>
              </w:rPr>
              <w:t>4.1.</w:t>
            </w:r>
          </w:p>
          <w:p w14:paraId="565A5115" w14:textId="77777777" w:rsidR="00617B0E" w:rsidRPr="00C0637F" w:rsidRDefault="00617B0E" w:rsidP="00C0637F">
            <w:pPr>
              <w:spacing w:after="0" w:line="240" w:lineRule="auto"/>
              <w:jc w:val="center"/>
              <w:rPr>
                <w:rFonts w:ascii="Times New Roman" w:hAnsi="Times New Roman" w:cs="Times New Roman"/>
                <w:b/>
                <w:sz w:val="24"/>
                <w:szCs w:val="24"/>
                <w:u w:val="single"/>
              </w:rPr>
            </w:pPr>
            <w:r w:rsidRPr="00C0637F">
              <w:rPr>
                <w:rFonts w:ascii="Times New Roman" w:hAnsi="Times New Roman" w:cs="Times New Roman"/>
                <w:b/>
                <w:sz w:val="24"/>
                <w:szCs w:val="24"/>
                <w:u w:val="single"/>
              </w:rPr>
              <w:t>2 kategorija</w:t>
            </w:r>
          </w:p>
          <w:p w14:paraId="61E57B14" w14:textId="77777777" w:rsidR="00617B0E" w:rsidRPr="00C0637F" w:rsidRDefault="00617B0E" w:rsidP="00C0637F">
            <w:pPr>
              <w:spacing w:after="0" w:line="240" w:lineRule="auto"/>
              <w:jc w:val="center"/>
              <w:rPr>
                <w:rFonts w:ascii="Times New Roman" w:hAnsi="Times New Roman" w:cs="Times New Roman"/>
                <w:sz w:val="24"/>
                <w:szCs w:val="24"/>
              </w:rPr>
            </w:pPr>
            <w:r w:rsidRPr="00C0637F">
              <w:rPr>
                <w:rFonts w:ascii="Times New Roman" w:hAnsi="Times New Roman" w:cs="Times New Roman"/>
                <w:sz w:val="24"/>
                <w:szCs w:val="24"/>
              </w:rPr>
              <w:t>,,Nekilnojamasis turtas“</w:t>
            </w:r>
          </w:p>
        </w:tc>
        <w:tc>
          <w:tcPr>
            <w:tcW w:w="7793" w:type="dxa"/>
          </w:tcPr>
          <w:p w14:paraId="3BAF900C"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C0637F">
              <w:rPr>
                <w:rFonts w:ascii="Times New Roman" w:hAnsi="Times New Roman" w:cs="Times New Roman"/>
                <w:sz w:val="24"/>
                <w:szCs w:val="24"/>
              </w:rPr>
              <w:t>ių</w:t>
            </w:r>
            <w:proofErr w:type="spellEnd"/>
            <w:r w:rsidRPr="00C0637F">
              <w:rPr>
                <w:rFonts w:ascii="Times New Roman" w:hAnsi="Times New Roman" w:cs="Times New Roman"/>
                <w:sz w:val="24"/>
                <w:szCs w:val="24"/>
              </w:rPr>
              <w:t>) valdomas nekilnojamasis turtas, kuris gali būti numatomas kaip projekto vykdytojo nuosavas nepiniginis įnašas, jeigu tenkinamos visos šios sąlygos:</w:t>
            </w:r>
          </w:p>
          <w:p w14:paraId="5935F7C5"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066F317D"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nekilnojamasis turtas yra įtrauktas į projekto vykdytojo ar partnerio apskaitą;</w:t>
            </w:r>
          </w:p>
          <w:p w14:paraId="72CA319E"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51DE76DB"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 ataskaitos parengimo išlaidos.</w:t>
            </w:r>
          </w:p>
          <w:p w14:paraId="5E827E28"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xml:space="preserve">Jeigu tik dalis nekilnojamojo turto yra susijusi su projektu, ši dalis turi būti aiškiai ir argumentuotai nustatyta kaip faktinis dydis arba taikant </w:t>
            </w:r>
            <w:r w:rsidRPr="00C0637F">
              <w:rPr>
                <w:rFonts w:ascii="Times New Roman" w:hAnsi="Times New Roman" w:cs="Times New Roman"/>
                <w:i/>
                <w:sz w:val="24"/>
                <w:szCs w:val="24"/>
              </w:rPr>
              <w:t xml:space="preserve">pro </w:t>
            </w:r>
            <w:proofErr w:type="spellStart"/>
            <w:r w:rsidRPr="00C0637F">
              <w:rPr>
                <w:rFonts w:ascii="Times New Roman" w:hAnsi="Times New Roman" w:cs="Times New Roman"/>
                <w:i/>
                <w:sz w:val="24"/>
                <w:szCs w:val="24"/>
              </w:rPr>
              <w:t>rata</w:t>
            </w:r>
            <w:proofErr w:type="spellEnd"/>
            <w:r w:rsidRPr="00C0637F">
              <w:rPr>
                <w:rFonts w:ascii="Times New Roman" w:hAnsi="Times New Roman" w:cs="Times New Roman"/>
                <w:sz w:val="24"/>
                <w:szCs w:val="24"/>
              </w:rPr>
              <w:t xml:space="preserve"> (proporcingo išlaidų priskyrimo) principą.</w:t>
            </w:r>
          </w:p>
          <w:p w14:paraId="4F2EB320" w14:textId="77777777" w:rsidR="00617B0E" w:rsidRPr="00C0637F" w:rsidRDefault="00617B0E" w:rsidP="00C0637F">
            <w:pPr>
              <w:spacing w:after="0" w:line="240" w:lineRule="auto"/>
              <w:jc w:val="both"/>
              <w:rPr>
                <w:rFonts w:ascii="Times New Roman" w:hAnsi="Times New Roman" w:cs="Times New Roman"/>
                <w:sz w:val="24"/>
                <w:szCs w:val="24"/>
              </w:rPr>
            </w:pPr>
          </w:p>
          <w:p w14:paraId="008793D1" w14:textId="77777777" w:rsidR="00617B0E" w:rsidRPr="00C0637F" w:rsidRDefault="00C45947"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Šios išlaidos gali sudaryti ne daugiau kaip 10 proc. visų projekto tinkamų finansuoti išlaidų (nustatant šių išlaidų procentinę dalį skaičiuojamos visų projekto veiklų  išlaidos, priskiriamos 2 kategorijai, ir visos projekto tinkamos finansuoti išlaidos).</w:t>
            </w:r>
          </w:p>
          <w:p w14:paraId="426C9C2D" w14:textId="62EB862F" w:rsidR="00C45947" w:rsidRPr="00C0637F" w:rsidRDefault="00C45947" w:rsidP="00C0637F">
            <w:pPr>
              <w:spacing w:after="0" w:line="240" w:lineRule="auto"/>
              <w:jc w:val="both"/>
              <w:rPr>
                <w:rFonts w:ascii="Times New Roman" w:hAnsi="Times New Roman" w:cs="Times New Roman"/>
                <w:sz w:val="24"/>
                <w:szCs w:val="24"/>
              </w:rPr>
            </w:pPr>
          </w:p>
        </w:tc>
      </w:tr>
      <w:tr w:rsidR="00617B0E" w:rsidRPr="00C0637F" w14:paraId="29B8DB34" w14:textId="77777777" w:rsidTr="00BF4E84">
        <w:tc>
          <w:tcPr>
            <w:tcW w:w="1838" w:type="dxa"/>
          </w:tcPr>
          <w:p w14:paraId="623F8B8B" w14:textId="3AD94B75" w:rsidR="00220C18" w:rsidRPr="00C0637F" w:rsidRDefault="00220C18" w:rsidP="00C0637F">
            <w:pPr>
              <w:spacing w:after="0" w:line="240" w:lineRule="auto"/>
              <w:jc w:val="center"/>
              <w:rPr>
                <w:rFonts w:ascii="Times New Roman" w:hAnsi="Times New Roman" w:cs="Times New Roman"/>
                <w:b/>
                <w:sz w:val="24"/>
                <w:szCs w:val="24"/>
              </w:rPr>
            </w:pPr>
            <w:r w:rsidRPr="00C0637F">
              <w:rPr>
                <w:rFonts w:ascii="Times New Roman" w:hAnsi="Times New Roman" w:cs="Times New Roman"/>
                <w:b/>
                <w:sz w:val="24"/>
                <w:szCs w:val="24"/>
              </w:rPr>
              <w:t>4.2.</w:t>
            </w:r>
          </w:p>
          <w:p w14:paraId="1684DC79" w14:textId="77777777" w:rsidR="00617B0E" w:rsidRPr="00C0637F" w:rsidRDefault="00617B0E" w:rsidP="00C0637F">
            <w:pPr>
              <w:spacing w:after="0" w:line="240" w:lineRule="auto"/>
              <w:jc w:val="center"/>
              <w:rPr>
                <w:rFonts w:ascii="Times New Roman" w:hAnsi="Times New Roman" w:cs="Times New Roman"/>
                <w:b/>
                <w:sz w:val="24"/>
                <w:szCs w:val="24"/>
                <w:u w:val="single"/>
              </w:rPr>
            </w:pPr>
            <w:r w:rsidRPr="00C0637F">
              <w:rPr>
                <w:rFonts w:ascii="Times New Roman" w:hAnsi="Times New Roman" w:cs="Times New Roman"/>
                <w:b/>
                <w:sz w:val="24"/>
                <w:szCs w:val="24"/>
                <w:u w:val="single"/>
              </w:rPr>
              <w:t>4 kategorija</w:t>
            </w:r>
          </w:p>
          <w:p w14:paraId="020ABC0B" w14:textId="77777777" w:rsidR="00617B0E" w:rsidRPr="00C0637F" w:rsidRDefault="00617B0E" w:rsidP="00C0637F">
            <w:pPr>
              <w:spacing w:after="0" w:line="240" w:lineRule="auto"/>
              <w:jc w:val="center"/>
              <w:rPr>
                <w:rFonts w:ascii="Times New Roman" w:hAnsi="Times New Roman" w:cs="Times New Roman"/>
                <w:sz w:val="24"/>
                <w:szCs w:val="24"/>
              </w:rPr>
            </w:pPr>
            <w:r w:rsidRPr="00C0637F">
              <w:rPr>
                <w:rFonts w:ascii="Times New Roman" w:hAnsi="Times New Roman" w:cs="Times New Roman"/>
                <w:sz w:val="24"/>
                <w:szCs w:val="24"/>
              </w:rPr>
              <w:t>,,Įranga, įrenginiai ir kitas turtas“</w:t>
            </w:r>
          </w:p>
        </w:tc>
        <w:tc>
          <w:tcPr>
            <w:tcW w:w="7793" w:type="dxa"/>
          </w:tcPr>
          <w:p w14:paraId="70DC9A4E"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p>
          <w:p w14:paraId="58984C81" w14:textId="77777777" w:rsidR="004E4E08" w:rsidRPr="00C0637F" w:rsidRDefault="004E4E08" w:rsidP="00C0637F">
            <w:pPr>
              <w:spacing w:after="0" w:line="240" w:lineRule="auto"/>
              <w:jc w:val="both"/>
              <w:rPr>
                <w:rFonts w:ascii="Times New Roman" w:hAnsi="Times New Roman" w:cs="Times New Roman"/>
                <w:sz w:val="24"/>
                <w:szCs w:val="24"/>
              </w:rPr>
            </w:pPr>
          </w:p>
          <w:p w14:paraId="7C88432B" w14:textId="5168E0A5" w:rsidR="00617B0E" w:rsidRPr="00C0637F" w:rsidRDefault="00E73633"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Šios išlaidos (susijusios su visų projekto veiklų vykdymu) gali sudaryti ne daugiau kaip 30 proc. visų tinkamų finansuoti projekto išlaidų (nustatant šių išlaidų procentinę dalį skaičiuojamos visų projekto veiklų  išlaidos, priskiriamos 4 kategorijai, ir visos projekto tinkamos finansuoti išlaidos).</w:t>
            </w:r>
          </w:p>
          <w:p w14:paraId="3B904BCD" w14:textId="77777777" w:rsidR="00617B0E" w:rsidRPr="00C0637F" w:rsidRDefault="00617B0E" w:rsidP="00C0637F">
            <w:pPr>
              <w:spacing w:after="0" w:line="240" w:lineRule="auto"/>
              <w:jc w:val="both"/>
              <w:rPr>
                <w:rFonts w:ascii="Times New Roman" w:hAnsi="Times New Roman" w:cs="Times New Roman"/>
                <w:sz w:val="24"/>
                <w:szCs w:val="24"/>
              </w:rPr>
            </w:pPr>
          </w:p>
        </w:tc>
      </w:tr>
      <w:tr w:rsidR="00617B0E" w:rsidRPr="00C0637F" w14:paraId="495D6DB8" w14:textId="77777777" w:rsidTr="00BF4E84">
        <w:tc>
          <w:tcPr>
            <w:tcW w:w="1838" w:type="dxa"/>
          </w:tcPr>
          <w:p w14:paraId="3D3099ED" w14:textId="0C8DEB73" w:rsidR="00220C18" w:rsidRPr="00C0637F" w:rsidRDefault="00220C18" w:rsidP="00C0637F">
            <w:pPr>
              <w:spacing w:after="0" w:line="240" w:lineRule="auto"/>
              <w:jc w:val="center"/>
              <w:rPr>
                <w:rFonts w:ascii="Times New Roman" w:hAnsi="Times New Roman" w:cs="Times New Roman"/>
                <w:b/>
                <w:sz w:val="24"/>
                <w:szCs w:val="24"/>
              </w:rPr>
            </w:pPr>
            <w:r w:rsidRPr="00C0637F">
              <w:rPr>
                <w:rFonts w:ascii="Times New Roman" w:hAnsi="Times New Roman" w:cs="Times New Roman"/>
                <w:b/>
                <w:sz w:val="24"/>
                <w:szCs w:val="24"/>
              </w:rPr>
              <w:t>4.3.</w:t>
            </w:r>
          </w:p>
          <w:p w14:paraId="33BE2AAA" w14:textId="77777777" w:rsidR="00617B0E" w:rsidRPr="00C0637F" w:rsidRDefault="00617B0E" w:rsidP="00C0637F">
            <w:pPr>
              <w:spacing w:after="0" w:line="240" w:lineRule="auto"/>
              <w:jc w:val="center"/>
              <w:rPr>
                <w:rFonts w:ascii="Times New Roman" w:hAnsi="Times New Roman" w:cs="Times New Roman"/>
                <w:b/>
                <w:sz w:val="24"/>
                <w:szCs w:val="24"/>
                <w:u w:val="single"/>
              </w:rPr>
            </w:pPr>
            <w:r w:rsidRPr="00C0637F">
              <w:rPr>
                <w:rFonts w:ascii="Times New Roman" w:hAnsi="Times New Roman" w:cs="Times New Roman"/>
                <w:b/>
                <w:sz w:val="24"/>
                <w:szCs w:val="24"/>
                <w:u w:val="single"/>
              </w:rPr>
              <w:t>5 kategorija</w:t>
            </w:r>
          </w:p>
          <w:p w14:paraId="21778E42" w14:textId="77777777" w:rsidR="00617B0E" w:rsidRPr="00C0637F" w:rsidRDefault="00617B0E" w:rsidP="00C0637F">
            <w:pPr>
              <w:spacing w:after="0" w:line="240" w:lineRule="auto"/>
              <w:jc w:val="center"/>
              <w:rPr>
                <w:rFonts w:ascii="Times New Roman" w:hAnsi="Times New Roman" w:cs="Times New Roman"/>
                <w:sz w:val="24"/>
                <w:szCs w:val="24"/>
              </w:rPr>
            </w:pPr>
            <w:r w:rsidRPr="00C0637F">
              <w:rPr>
                <w:rFonts w:ascii="Times New Roman" w:hAnsi="Times New Roman" w:cs="Times New Roman"/>
                <w:sz w:val="24"/>
                <w:szCs w:val="24"/>
              </w:rPr>
              <w:t>„Projekto vykdymas“</w:t>
            </w:r>
          </w:p>
        </w:tc>
        <w:tc>
          <w:tcPr>
            <w:tcW w:w="7793" w:type="dxa"/>
          </w:tcPr>
          <w:p w14:paraId="02992CEF" w14:textId="77777777" w:rsidR="00617B0E" w:rsidRPr="00C0637F" w:rsidRDefault="00617B0E" w:rsidP="00C0637F">
            <w:pPr>
              <w:spacing w:after="0" w:line="240" w:lineRule="auto"/>
              <w:rPr>
                <w:rFonts w:ascii="Times New Roman" w:hAnsi="Times New Roman" w:cs="Times New Roman"/>
                <w:sz w:val="24"/>
                <w:szCs w:val="24"/>
              </w:rPr>
            </w:pPr>
          </w:p>
        </w:tc>
      </w:tr>
      <w:tr w:rsidR="00617B0E" w:rsidRPr="00C0637F" w14:paraId="3BF3E1A4" w14:textId="77777777" w:rsidTr="00BF4E84">
        <w:tc>
          <w:tcPr>
            <w:tcW w:w="1838" w:type="dxa"/>
          </w:tcPr>
          <w:p w14:paraId="2046FBB9"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5E33A473" w14:textId="5B321E3E"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w:t>
            </w:r>
            <w:r w:rsidR="00617B0E" w:rsidRPr="00C0637F">
              <w:rPr>
                <w:rFonts w:ascii="Times New Roman" w:hAnsi="Times New Roman" w:cs="Times New Roman"/>
                <w:b/>
                <w:sz w:val="24"/>
                <w:szCs w:val="24"/>
              </w:rPr>
              <w:t xml:space="preserve">1. </w:t>
            </w:r>
          </w:p>
          <w:p w14:paraId="7E38AB1D"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laikoma projekto personalo darbo užmokestis:</w:t>
            </w:r>
          </w:p>
          <w:p w14:paraId="5F09617B"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xml:space="preserve">- Projekto veiklas vykdančių projekto vykdytojo ir partnerio organizacijų darbuotojų darbo užmokesčio ir susijusių kasmetinių atostogų bei darbdavio </w:t>
            </w:r>
            <w:r w:rsidRPr="00C0637F">
              <w:rPr>
                <w:rFonts w:ascii="Times New Roman" w:hAnsi="Times New Roman" w:cs="Times New Roman"/>
                <w:sz w:val="24"/>
                <w:szCs w:val="24"/>
              </w:rPr>
              <w:lastRenderedPageBreak/>
              <w:t>įsipareigojimų, apskaičiuotų ir išmokėtų už darbo laiką, kurio metu darbuotojai vykdė projekto veiklas, išlaidos.</w:t>
            </w:r>
          </w:p>
          <w:p w14:paraId="05EDA5E5"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Projekto veiklas vykdančių fizinių asmenų, dirbančių pagal autorines ar paslaugų sutartis, įskaitant mažųjų bendrijų vadovus ir asmenis, mažosiose bendrijose dirbančius pagal paslaugų (civilines) sutartis, išlaidos.</w:t>
            </w:r>
            <w:r w:rsidRPr="00C0637F">
              <w:rPr>
                <w:rFonts w:ascii="Times New Roman" w:hAnsi="Times New Roman" w:cs="Times New Roman"/>
                <w:sz w:val="24"/>
                <w:szCs w:val="24"/>
              </w:rPr>
              <w:br/>
            </w:r>
          </w:p>
          <w:p w14:paraId="0901FF7D"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Valstybės ar savivaldybių biudžetinių įstaigų darbuotojui mokamo darbo užmokesčio dydis nustatomas vadovaujantis jų darbo užmokesčio dydį reglamentuojančių atitinkamų teisės aktų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2CB301DA" w14:textId="77777777" w:rsidR="00617B0E" w:rsidRPr="00C0637F" w:rsidRDefault="00617B0E" w:rsidP="00C0637F">
            <w:pPr>
              <w:spacing w:after="0" w:line="240" w:lineRule="auto"/>
              <w:jc w:val="both"/>
              <w:rPr>
                <w:rFonts w:ascii="Times New Roman" w:hAnsi="Times New Roman" w:cs="Times New Roman"/>
                <w:sz w:val="24"/>
                <w:szCs w:val="24"/>
              </w:rPr>
            </w:pPr>
          </w:p>
          <w:p w14:paraId="3B22AA81" w14:textId="3D67F6D8"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nustatymo tyrimo ataskaitoje, kuri skelbiama interneto svetainė</w:t>
            </w:r>
            <w:r w:rsidR="00C0637F">
              <w:rPr>
                <w:rFonts w:ascii="Times New Roman" w:hAnsi="Times New Roman" w:cs="Times New Roman"/>
                <w:sz w:val="24"/>
                <w:szCs w:val="24"/>
              </w:rPr>
              <w:t>s</w:t>
            </w:r>
            <w:r w:rsidRPr="00C0637F">
              <w:rPr>
                <w:rFonts w:ascii="Times New Roman" w:hAnsi="Times New Roman" w:cs="Times New Roman"/>
                <w:sz w:val="24"/>
                <w:szCs w:val="24"/>
              </w:rPr>
              <w:t xml:space="preserve"> </w:t>
            </w:r>
            <w:hyperlink r:id="rId52" w:history="1">
              <w:r w:rsidRPr="00C0637F">
                <w:rPr>
                  <w:rStyle w:val="Hipersaitas"/>
                  <w:rFonts w:ascii="Times New Roman" w:hAnsi="Times New Roman" w:cs="Times New Roman"/>
                  <w:sz w:val="24"/>
                  <w:szCs w:val="24"/>
                </w:rPr>
                <w:t>www.esinvesticijos.lt</w:t>
              </w:r>
            </w:hyperlink>
            <w:r w:rsidR="00C0637F">
              <w:rPr>
                <w:rStyle w:val="Hipersaitas"/>
                <w:rFonts w:ascii="Times New Roman" w:hAnsi="Times New Roman" w:cs="Times New Roman"/>
                <w:sz w:val="24"/>
                <w:szCs w:val="24"/>
              </w:rPr>
              <w:t xml:space="preserve"> </w:t>
            </w:r>
            <w:r w:rsidR="00C0637F" w:rsidRPr="009F33F7">
              <w:rPr>
                <w:rFonts w:ascii="Times New Roman" w:hAnsi="Times New Roman" w:cs="Times New Roman"/>
                <w:sz w:val="24"/>
                <w:szCs w:val="24"/>
              </w:rPr>
              <w:t>skiltyje „Dokumentai“, ieškant „Tyrimai“ ir „Supaprastinto išlaidų apmokėjimo tyrimai“</w:t>
            </w:r>
            <w:r w:rsidRPr="00C0637F">
              <w:rPr>
                <w:rFonts w:ascii="Times New Roman" w:hAnsi="Times New Roman" w:cs="Times New Roman"/>
                <w:sz w:val="24"/>
                <w:szCs w:val="24"/>
              </w:rPr>
              <w:t>.</w:t>
            </w:r>
          </w:p>
        </w:tc>
      </w:tr>
      <w:tr w:rsidR="00617B0E" w:rsidRPr="00C0637F" w14:paraId="4AEBB2A1" w14:textId="77777777" w:rsidTr="00BF4E84">
        <w:tc>
          <w:tcPr>
            <w:tcW w:w="1838" w:type="dxa"/>
          </w:tcPr>
          <w:p w14:paraId="1624350F"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06144A2F" w14:textId="3C2213BC"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w:t>
            </w:r>
            <w:r w:rsidR="00617B0E" w:rsidRPr="00C0637F">
              <w:rPr>
                <w:rFonts w:ascii="Times New Roman" w:hAnsi="Times New Roman" w:cs="Times New Roman"/>
                <w:b/>
                <w:sz w:val="24"/>
                <w:szCs w:val="24"/>
              </w:rPr>
              <w:t>2.</w:t>
            </w:r>
          </w:p>
          <w:p w14:paraId="536E965C" w14:textId="229DB4CD" w:rsidR="00617B0E" w:rsidRPr="00C0637F" w:rsidRDefault="00617B0E" w:rsidP="00D0137B">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projekto veiklas vykdančių savanorių savanoriška veikla, tiesiogiai susijusi su projekto veiklų vykdymu (t. y. veikla, kurią atlieka savanoriai vykdydami projekto veiklas).</w:t>
            </w:r>
          </w:p>
          <w:p w14:paraId="548B247B" w14:textId="77777777" w:rsidR="00617B0E" w:rsidRPr="00C0637F" w:rsidRDefault="00617B0E" w:rsidP="00D0137B">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Išlaidos tinkamos tik kaip projekto vykdytojo nepiniginis nuosavas įnašas</w:t>
            </w:r>
          </w:p>
          <w:p w14:paraId="1470EAC8" w14:textId="140EE6E2" w:rsidR="00617B0E" w:rsidRPr="00C0637F" w:rsidRDefault="00617B0E" w:rsidP="00D0137B">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u w:val="single"/>
              </w:rPr>
              <w:t>Apskaičiuojama</w:t>
            </w:r>
            <w:r w:rsidRPr="00C0637F">
              <w:rPr>
                <w:rFonts w:ascii="Times New Roman" w:hAnsi="Times New Roman" w:cs="Times New Roman"/>
                <w:sz w:val="24"/>
                <w:szCs w:val="24"/>
              </w:rPr>
              <w:t xml:space="preserve"> taikant fiksuotąjį įkainį, kurio dydis nustatytas Projektą vykdančio personalo savanoriško darbo įnašo Priemonėje Nr. 08.61-ESFA-V-911 „Vietos plėtros strategijų įgyvendinimas“, fiksuotojo įkainio nustatymo tyrimo ataskaitoje, kuri skelbiama </w:t>
            </w:r>
            <w:r w:rsidRPr="00D0137B">
              <w:rPr>
                <w:rFonts w:ascii="Times New Roman" w:hAnsi="Times New Roman" w:cs="Times New Roman"/>
                <w:sz w:val="24"/>
                <w:szCs w:val="24"/>
              </w:rPr>
              <w:t>interneto svetainė</w:t>
            </w:r>
            <w:r w:rsidR="00C0637F" w:rsidRPr="00D0137B">
              <w:rPr>
                <w:rFonts w:ascii="Times New Roman" w:hAnsi="Times New Roman" w:cs="Times New Roman"/>
                <w:sz w:val="24"/>
                <w:szCs w:val="24"/>
              </w:rPr>
              <w:t>s</w:t>
            </w:r>
            <w:r w:rsidRPr="00D0137B">
              <w:rPr>
                <w:rFonts w:ascii="Times New Roman" w:hAnsi="Times New Roman" w:cs="Times New Roman"/>
                <w:sz w:val="24"/>
                <w:szCs w:val="24"/>
              </w:rPr>
              <w:t xml:space="preserve"> </w:t>
            </w:r>
            <w:hyperlink r:id="rId53" w:history="1">
              <w:r w:rsidRPr="00D0137B">
                <w:rPr>
                  <w:rStyle w:val="Hipersaitas"/>
                  <w:rFonts w:ascii="Times New Roman" w:hAnsi="Times New Roman" w:cs="Times New Roman"/>
                  <w:sz w:val="24"/>
                  <w:szCs w:val="24"/>
                </w:rPr>
                <w:t>www.esinvesticijos.lt</w:t>
              </w:r>
            </w:hyperlink>
            <w:r w:rsidR="00C0637F">
              <w:rPr>
                <w:rStyle w:val="Hipersaitas"/>
                <w:rFonts w:ascii="Times New Roman" w:hAnsi="Times New Roman" w:cs="Times New Roman"/>
                <w:sz w:val="24"/>
                <w:szCs w:val="24"/>
                <w:highlight w:val="yellow"/>
              </w:rPr>
              <w:t xml:space="preserve"> </w:t>
            </w:r>
            <w:r w:rsidR="00C0637F" w:rsidRPr="009F33F7">
              <w:rPr>
                <w:rFonts w:ascii="Times New Roman" w:hAnsi="Times New Roman" w:cs="Times New Roman"/>
                <w:sz w:val="24"/>
                <w:szCs w:val="24"/>
              </w:rPr>
              <w:t>skiltyje „Dokumentai“, ieškant „Tyrimai“ ir „Supaprastinto išlaidų apmokėjimo tyrimai“</w:t>
            </w:r>
            <w:r w:rsidRPr="00C0637F">
              <w:rPr>
                <w:rFonts w:ascii="Times New Roman" w:hAnsi="Times New Roman" w:cs="Times New Roman"/>
                <w:sz w:val="24"/>
                <w:szCs w:val="24"/>
              </w:rPr>
              <w:t>.</w:t>
            </w:r>
          </w:p>
        </w:tc>
      </w:tr>
      <w:tr w:rsidR="00617B0E" w:rsidRPr="00C0637F" w14:paraId="2FD0D927" w14:textId="77777777" w:rsidTr="00BF4E84">
        <w:trPr>
          <w:trHeight w:val="1000"/>
        </w:trPr>
        <w:tc>
          <w:tcPr>
            <w:tcW w:w="1838" w:type="dxa"/>
          </w:tcPr>
          <w:p w14:paraId="4F309843"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164E3103" w14:textId="1DA7B23D"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4.3.3</w:t>
            </w:r>
            <w:r w:rsidR="00617B0E" w:rsidRPr="00C0637F">
              <w:rPr>
                <w:rFonts w:ascii="Times New Roman" w:hAnsi="Times New Roman" w:cs="Times New Roman"/>
                <w:b/>
                <w:sz w:val="24"/>
                <w:szCs w:val="24"/>
              </w:rPr>
              <w:t>.</w:t>
            </w:r>
          </w:p>
          <w:p w14:paraId="50BAFE6E" w14:textId="30DC6E2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projekto veikloms vykdyti reikalingo nekilnojamojo turto nuomos</w:t>
            </w:r>
            <w:r w:rsidRPr="00C0637F">
              <w:rPr>
                <w:rFonts w:ascii="Times New Roman" w:hAnsi="Times New Roman" w:cs="Times New Roman"/>
                <w:b/>
                <w:sz w:val="24"/>
                <w:szCs w:val="24"/>
              </w:rPr>
              <w:t xml:space="preserve"> </w:t>
            </w:r>
            <w:r w:rsidRPr="00C0637F">
              <w:rPr>
                <w:rFonts w:ascii="Times New Roman" w:hAnsi="Times New Roman" w:cs="Times New Roman"/>
                <w:sz w:val="24"/>
                <w:szCs w:val="24"/>
              </w:rPr>
              <w:t xml:space="preserve">išlaidos; </w:t>
            </w:r>
          </w:p>
          <w:p w14:paraId="30BFA099"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Šios išlaidos tinkamos finansuoti, jeigu tenkinamos visos šios sąlygos:</w:t>
            </w:r>
          </w:p>
          <w:p w14:paraId="4280D0DE"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projekto veiklas (arba jų dalį), kurioms vykdyti nuomojamas nekilnojamasis turtas, įgyvendina pats projekto vykdytojas ir (ar) partneris;</w:t>
            </w:r>
          </w:p>
          <w:p w14:paraId="62D9B2D5"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xml:space="preserve">- projekto vykdytojas ir (ar) partneris pagrindžia, kad: </w:t>
            </w:r>
          </w:p>
          <w:p w14:paraId="54AE7B95" w14:textId="77777777" w:rsidR="00617B0E" w:rsidRPr="00C0637F"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a) projekto vykdytojo ar partnerio nuosavybės, patikėjimo ar panaudos teise valdomų patalpų ploto nepakanka projekto veikloms vykdyti arba projekto vykdytojo ar partnerio nuosavybės, patikėjimo ar panaudos teise valdomos patalpos dėl numatomų vykdyti projekto veiklų pobūdžio ir šioms veikloms taikomų teisės aktuose nustatytų reikalavimų yra netinkamos;</w:t>
            </w:r>
          </w:p>
          <w:p w14:paraId="411077CD" w14:textId="1ABC3B4E" w:rsidR="00617B0E" w:rsidRPr="00C0637F" w:rsidRDefault="00617B0E" w:rsidP="00D0137B">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b) projekto vykdytojas ir partneris, siekdami įgyti teisę projekto veikloms vykdyti reikalingas patalpas valdyti panaudos ir (ar) patikėjimo teise, ėmėsi visų teisėtų priemonių, reikalingų tą teisę įgyti.</w:t>
            </w:r>
          </w:p>
        </w:tc>
      </w:tr>
      <w:tr w:rsidR="00617B0E" w:rsidRPr="00C0637F" w14:paraId="72347D2C" w14:textId="77777777" w:rsidTr="00BF4E84">
        <w:tc>
          <w:tcPr>
            <w:tcW w:w="1838" w:type="dxa"/>
          </w:tcPr>
          <w:p w14:paraId="7A27734C"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567F2B69" w14:textId="19716096"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4.3.4</w:t>
            </w:r>
            <w:r w:rsidR="00617B0E" w:rsidRPr="00C0637F">
              <w:rPr>
                <w:rFonts w:ascii="Times New Roman" w:hAnsi="Times New Roman" w:cs="Times New Roman"/>
                <w:b/>
                <w:sz w:val="24"/>
                <w:szCs w:val="24"/>
              </w:rPr>
              <w:t>.</w:t>
            </w:r>
          </w:p>
          <w:p w14:paraId="15AEE92F" w14:textId="172DF018"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projekto veikloms vykdyti reikalingo ir projekto vykdytojo ar partnerio nuosavybės, nuomos, panaudos ar patikėjimo teise valdomo nekilnojamojo turto (patalpų) eksploatavimo išlaidos (komunalinių paslaugų, šildymo, patalpų tvarkymo ir pan. išlaidos); šios išlaidos tinkamos finansuoti tuo atveju, kai projekto veiklas (arba jų dalį) įgyvendina pats projekto vykdytojas ar partneris.</w:t>
            </w:r>
          </w:p>
        </w:tc>
      </w:tr>
      <w:tr w:rsidR="00617B0E" w:rsidRPr="00C0637F" w14:paraId="406B0C8B" w14:textId="77777777" w:rsidTr="00BF4E84">
        <w:trPr>
          <w:trHeight w:val="2778"/>
        </w:trPr>
        <w:tc>
          <w:tcPr>
            <w:tcW w:w="1838" w:type="dxa"/>
          </w:tcPr>
          <w:p w14:paraId="62B2FDAA"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07BA4631" w14:textId="32AF2A90"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4.3.5.</w:t>
            </w:r>
          </w:p>
          <w:p w14:paraId="04661215" w14:textId="14537DF1" w:rsidR="00617B0E"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veikloms vykdyti reikalingų transporto priemonių nuomos ir eksploatavimo išlaidos; šios išlaidos tinkamos finansuoti tuo atveju, kai projekto vykdytojas ar partneris pats vykdo projekto veiklas (arba jų dalį), kurioms vykdyti nuomojama (-</w:t>
            </w:r>
            <w:proofErr w:type="spellStart"/>
            <w:r w:rsidRPr="00C0637F">
              <w:rPr>
                <w:rFonts w:ascii="Times New Roman" w:hAnsi="Times New Roman" w:cs="Times New Roman"/>
                <w:sz w:val="24"/>
                <w:szCs w:val="24"/>
              </w:rPr>
              <w:t>os</w:t>
            </w:r>
            <w:proofErr w:type="spellEnd"/>
            <w:r w:rsidRPr="00C0637F">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įkainių nustatymo </w:t>
            </w:r>
            <w:r w:rsidRPr="006B0859">
              <w:rPr>
                <w:rFonts w:ascii="Times New Roman" w:hAnsi="Times New Roman" w:cs="Times New Roman"/>
                <w:sz w:val="24"/>
                <w:szCs w:val="24"/>
              </w:rPr>
              <w:t>tyrimo ataskaitoje,</w:t>
            </w:r>
            <w:r w:rsidRPr="00C0637F">
              <w:rPr>
                <w:rFonts w:ascii="Times New Roman" w:hAnsi="Times New Roman" w:cs="Times New Roman"/>
                <w:sz w:val="24"/>
                <w:szCs w:val="24"/>
              </w:rPr>
              <w:t xml:space="preserve"> kuri skelbiama interneto svetainė</w:t>
            </w:r>
            <w:r w:rsidR="006B0859">
              <w:rPr>
                <w:rFonts w:ascii="Times New Roman" w:hAnsi="Times New Roman" w:cs="Times New Roman"/>
                <w:sz w:val="24"/>
                <w:szCs w:val="24"/>
              </w:rPr>
              <w:t>s</w:t>
            </w:r>
            <w:r w:rsidRPr="00C0637F">
              <w:rPr>
                <w:rFonts w:ascii="Times New Roman" w:hAnsi="Times New Roman" w:cs="Times New Roman"/>
                <w:sz w:val="24"/>
                <w:szCs w:val="24"/>
              </w:rPr>
              <w:t xml:space="preserve"> </w:t>
            </w:r>
            <w:hyperlink r:id="rId54" w:history="1">
              <w:r w:rsidRPr="00C0637F">
                <w:rPr>
                  <w:rStyle w:val="Hipersaitas"/>
                  <w:rFonts w:ascii="Times New Roman" w:hAnsi="Times New Roman" w:cs="Times New Roman"/>
                  <w:sz w:val="24"/>
                  <w:szCs w:val="24"/>
                </w:rPr>
                <w:t>www.esinvesticijos.lt</w:t>
              </w:r>
            </w:hyperlink>
            <w:r w:rsidR="006B0859">
              <w:rPr>
                <w:rStyle w:val="Hipersaitas"/>
                <w:rFonts w:ascii="Times New Roman" w:hAnsi="Times New Roman" w:cs="Times New Roman"/>
                <w:sz w:val="24"/>
                <w:szCs w:val="24"/>
              </w:rPr>
              <w:t xml:space="preserve"> </w:t>
            </w:r>
            <w:r w:rsidR="006B0859" w:rsidRPr="009F33F7">
              <w:rPr>
                <w:rFonts w:ascii="Times New Roman" w:hAnsi="Times New Roman" w:cs="Times New Roman"/>
                <w:sz w:val="24"/>
                <w:szCs w:val="24"/>
              </w:rPr>
              <w:t>skiltyje „Dokumentai“, ieškant „Tyrimai“ ir „Supaprastinto išlaidų apmokėjimo tyrimai“</w:t>
            </w:r>
            <w:r w:rsidRPr="00C0637F">
              <w:rPr>
                <w:rFonts w:ascii="Times New Roman" w:hAnsi="Times New Roman" w:cs="Times New Roman"/>
                <w:sz w:val="24"/>
                <w:szCs w:val="24"/>
              </w:rPr>
              <w:t>.</w:t>
            </w:r>
          </w:p>
          <w:p w14:paraId="4702EB4A" w14:textId="77777777" w:rsidR="006B0859" w:rsidRDefault="006B0859" w:rsidP="006B0859">
            <w:pPr>
              <w:spacing w:after="0" w:line="240" w:lineRule="auto"/>
              <w:jc w:val="both"/>
              <w:rPr>
                <w:rFonts w:ascii="Times New Roman" w:hAnsi="Times New Roman" w:cs="Times New Roman"/>
                <w:sz w:val="24"/>
                <w:szCs w:val="24"/>
              </w:rPr>
            </w:pPr>
          </w:p>
          <w:p w14:paraId="165293F8" w14:textId="1EA1FA10" w:rsidR="006B0859" w:rsidRPr="00EE6683" w:rsidRDefault="006B0859" w:rsidP="006B0859">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7903488A" w14:textId="77777777" w:rsidR="006B0859" w:rsidRPr="00EE6683" w:rsidRDefault="006B0859" w:rsidP="00D77B78">
            <w:pPr>
              <w:pStyle w:val="Sraopastraipa"/>
              <w:numPr>
                <w:ilvl w:val="0"/>
                <w:numId w:val="23"/>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621337DA" w14:textId="50240DD5" w:rsidR="006B0859" w:rsidRPr="006B0859" w:rsidRDefault="006B0859" w:rsidP="00D77B78">
            <w:pPr>
              <w:pStyle w:val="Sraopastraipa"/>
              <w:numPr>
                <w:ilvl w:val="0"/>
                <w:numId w:val="23"/>
              </w:num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FĮ</w:t>
            </w:r>
            <w:r w:rsidRPr="006B0859">
              <w:rPr>
                <w:rFonts w:ascii="Times New Roman" w:hAnsi="Times New Roman" w:cs="Times New Roman"/>
                <w:sz w:val="24"/>
                <w:szCs w:val="24"/>
                <w:vertAlign w:val="subscript"/>
              </w:rPr>
              <w:t xml:space="preserve"> kuro ir viešojo transporto (be PVM): </w:t>
            </w:r>
            <w:r w:rsidRPr="006B0859">
              <w:rPr>
                <w:rFonts w:ascii="Times New Roman" w:hAnsi="Times New Roman" w:cs="Times New Roman"/>
                <w:sz w:val="24"/>
                <w:szCs w:val="24"/>
                <w:lang w:val="en-US"/>
              </w:rPr>
              <w:t>0</w:t>
            </w:r>
            <w:r w:rsidRPr="006B0859">
              <w:rPr>
                <w:rFonts w:ascii="Times New Roman" w:hAnsi="Times New Roman" w:cs="Times New Roman"/>
                <w:sz w:val="24"/>
                <w:szCs w:val="24"/>
              </w:rPr>
              <w:t>,07</w:t>
            </w:r>
            <w:r w:rsidRPr="006B0859">
              <w:rPr>
                <w:rFonts w:ascii="Times New Roman" w:hAnsi="Times New Roman" w:cs="Times New Roman"/>
                <w:sz w:val="24"/>
                <w:szCs w:val="24"/>
                <w:lang w:val="en-US"/>
              </w:rPr>
              <w:t xml:space="preserve"> Eur/km (</w:t>
            </w:r>
            <w:proofErr w:type="spellStart"/>
            <w:r w:rsidRPr="006B0859">
              <w:rPr>
                <w:rFonts w:ascii="Times New Roman" w:hAnsi="Times New Roman" w:cs="Times New Roman"/>
                <w:i/>
                <w:sz w:val="24"/>
                <w:szCs w:val="24"/>
                <w:lang w:val="en-US"/>
              </w:rPr>
              <w:t>šis</w:t>
            </w:r>
            <w:proofErr w:type="spellEnd"/>
            <w:r w:rsidRPr="006B0859">
              <w:rPr>
                <w:rFonts w:ascii="Times New Roman" w:hAnsi="Times New Roman" w:cs="Times New Roman"/>
                <w:i/>
                <w:sz w:val="24"/>
                <w:szCs w:val="24"/>
                <w:lang w:val="en-US"/>
              </w:rPr>
              <w:t xml:space="preserve"> </w:t>
            </w:r>
            <w:proofErr w:type="spellStart"/>
            <w:r w:rsidRPr="006B0859">
              <w:rPr>
                <w:rFonts w:ascii="Times New Roman" w:hAnsi="Times New Roman" w:cs="Times New Roman"/>
                <w:i/>
                <w:sz w:val="24"/>
                <w:szCs w:val="24"/>
                <w:lang w:val="en-US"/>
              </w:rPr>
              <w:t>fiksuotasis</w:t>
            </w:r>
            <w:proofErr w:type="spellEnd"/>
            <w:r w:rsidRPr="006B0859">
              <w:rPr>
                <w:rFonts w:ascii="Times New Roman" w:hAnsi="Times New Roman" w:cs="Times New Roman"/>
                <w:i/>
                <w:sz w:val="24"/>
                <w:szCs w:val="24"/>
                <w:lang w:val="en-US"/>
              </w:rPr>
              <w:t xml:space="preserve"> </w:t>
            </w:r>
            <w:proofErr w:type="spellStart"/>
            <w:r w:rsidRPr="006B0859">
              <w:rPr>
                <w:rFonts w:ascii="Times New Roman" w:hAnsi="Times New Roman" w:cs="Times New Roman"/>
                <w:i/>
                <w:sz w:val="24"/>
                <w:szCs w:val="24"/>
                <w:lang w:val="en-US"/>
              </w:rPr>
              <w:t>įkainis</w:t>
            </w:r>
            <w:proofErr w:type="spellEnd"/>
            <w:r w:rsidRPr="006B0859">
              <w:rPr>
                <w:rFonts w:ascii="Times New Roman" w:hAnsi="Times New Roman" w:cs="Times New Roman"/>
                <w:i/>
                <w:sz w:val="24"/>
                <w:szCs w:val="24"/>
                <w:lang w:val="en-US"/>
              </w:rPr>
              <w:t xml:space="preserve"> </w:t>
            </w:r>
            <w:proofErr w:type="spellStart"/>
            <w:r w:rsidRPr="006B0859">
              <w:rPr>
                <w:rFonts w:ascii="Times New Roman" w:hAnsi="Times New Roman" w:cs="Times New Roman"/>
                <w:i/>
                <w:sz w:val="24"/>
                <w:szCs w:val="24"/>
                <w:lang w:val="en-US"/>
              </w:rPr>
              <w:t>taikomas</w:t>
            </w:r>
            <w:proofErr w:type="spellEnd"/>
            <w:r w:rsidRPr="006B0859">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6B0859">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6B0859">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6B0859">
              <w:rPr>
                <w:rFonts w:ascii="Times New Roman" w:hAnsi="Times New Roman" w:cs="Times New Roman"/>
                <w:i/>
                <w:sz w:val="24"/>
                <w:szCs w:val="24"/>
              </w:rPr>
              <w:t>)</w:t>
            </w:r>
            <w:r w:rsidRPr="006B0859">
              <w:rPr>
                <w:rFonts w:ascii="Times New Roman" w:hAnsi="Times New Roman" w:cs="Times New Roman"/>
                <w:sz w:val="24"/>
                <w:szCs w:val="24"/>
                <w:lang w:val="en-US"/>
              </w:rPr>
              <w:t>.</w:t>
            </w:r>
          </w:p>
          <w:p w14:paraId="3C270802" w14:textId="733CF3E8" w:rsidR="006B0859" w:rsidRPr="00C0637F" w:rsidRDefault="006B0859" w:rsidP="006B0859">
            <w:pPr>
              <w:spacing w:after="0" w:line="240" w:lineRule="auto"/>
              <w:jc w:val="both"/>
              <w:rPr>
                <w:rFonts w:ascii="Times New Roman" w:hAnsi="Times New Roman" w:cs="Times New Roman"/>
                <w:sz w:val="24"/>
                <w:szCs w:val="24"/>
              </w:rPr>
            </w:pPr>
          </w:p>
        </w:tc>
      </w:tr>
      <w:tr w:rsidR="00617B0E" w:rsidRPr="00C0637F" w14:paraId="33EFDEC5" w14:textId="77777777" w:rsidTr="00BF4E84">
        <w:tc>
          <w:tcPr>
            <w:tcW w:w="1838" w:type="dxa"/>
          </w:tcPr>
          <w:p w14:paraId="65CD05D6"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0565DEAD" w14:textId="5A67B92C" w:rsidR="00617B0E" w:rsidRPr="00C0637F" w:rsidRDefault="00220C18" w:rsidP="00C0637F">
            <w:pPr>
              <w:spacing w:after="0" w:line="240" w:lineRule="auto"/>
              <w:jc w:val="both"/>
              <w:rPr>
                <w:rFonts w:ascii="Times New Roman" w:hAnsi="Times New Roman" w:cs="Times New Roman"/>
                <w:b/>
                <w:sz w:val="24"/>
                <w:szCs w:val="24"/>
                <w:lang w:val="en-US"/>
              </w:rPr>
            </w:pPr>
            <w:r w:rsidRPr="00C0637F">
              <w:rPr>
                <w:rFonts w:ascii="Times New Roman" w:hAnsi="Times New Roman" w:cs="Times New Roman"/>
                <w:b/>
                <w:sz w:val="24"/>
                <w:szCs w:val="24"/>
              </w:rPr>
              <w:t>4.3.6.</w:t>
            </w:r>
          </w:p>
          <w:p w14:paraId="4A40D31D" w14:textId="47ED8069" w:rsidR="00617B0E" w:rsidRPr="00C0637F" w:rsidRDefault="00617B0E" w:rsidP="006B0859">
            <w:pPr>
              <w:spacing w:after="0" w:line="240" w:lineRule="auto"/>
              <w:jc w:val="both"/>
              <w:rPr>
                <w:rFonts w:ascii="Times New Roman" w:hAnsi="Times New Roman" w:cs="Times New Roman"/>
                <w:sz w:val="24"/>
                <w:szCs w:val="24"/>
                <w:lang w:val="en-US"/>
              </w:rPr>
            </w:pPr>
            <w:r w:rsidRPr="00C0637F">
              <w:rPr>
                <w:rFonts w:ascii="Times New Roman" w:hAnsi="Times New Roman" w:cs="Times New Roman"/>
                <w:sz w:val="24"/>
                <w:szCs w:val="24"/>
              </w:rPr>
              <w:t>Tinkamomis finansuoti išlaidomis yra laikomos projekto veikloms vykdyti reikalingų baldų, įrangos, įrenginių, įrankių, kompiuterinės technikos, programinės įrangos nuomos išlaidos (šios išlaidos tinkamos, kai projekto veiklas (ar jų dalį), kurių vykdymui nuomojamas šiame papunktyje nurodytas turtas, vykdo pats projekto vykdytojas ar partneris.</w:t>
            </w:r>
          </w:p>
        </w:tc>
      </w:tr>
      <w:tr w:rsidR="00617B0E" w:rsidRPr="00C0637F" w14:paraId="120D8426" w14:textId="77777777" w:rsidTr="00BF4E84">
        <w:tc>
          <w:tcPr>
            <w:tcW w:w="1838" w:type="dxa"/>
          </w:tcPr>
          <w:p w14:paraId="1442003D"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430FE160" w14:textId="6BD68980"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4.3.7.</w:t>
            </w:r>
          </w:p>
          <w:p w14:paraId="40D6F8A4" w14:textId="7D640F50"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vykdytojui ar partneriui nuosavybės teise priklausančio ilgalaikio turto (baldų, įrangos, įrenginių, įrankių, kompiuterinės technikos), kuris naudojamas projekto veikloms vykdyti, nusidėvėjimo išlaidos (kiek tai susiję su projekto veiklų vykdymu); šios išlaidos tinkamos tuo atveju, jei turtas yra įsigytas nuosavomis lėšomis.</w:t>
            </w:r>
          </w:p>
        </w:tc>
      </w:tr>
      <w:tr w:rsidR="00617B0E" w:rsidRPr="00C0637F" w14:paraId="0CCA9BA8" w14:textId="77777777" w:rsidTr="00BF4E84">
        <w:tc>
          <w:tcPr>
            <w:tcW w:w="1838" w:type="dxa"/>
          </w:tcPr>
          <w:p w14:paraId="2B934DBE"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4D1A44BE" w14:textId="007FC685"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4.3.8.</w:t>
            </w:r>
          </w:p>
          <w:p w14:paraId="483DFAC8" w14:textId="02AC61BC"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veiklas vykdančių savanorių mokymų, reikalingų savanorius parengti savanoriškai veiklai atlikti, išlaidos.</w:t>
            </w:r>
          </w:p>
        </w:tc>
      </w:tr>
      <w:tr w:rsidR="00617B0E" w:rsidRPr="00C0637F" w14:paraId="33F2AB9F" w14:textId="77777777" w:rsidTr="00BF4E84">
        <w:tc>
          <w:tcPr>
            <w:tcW w:w="1838" w:type="dxa"/>
          </w:tcPr>
          <w:p w14:paraId="53C23D11"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5DADA87D" w14:textId="42AB4210"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4.3.9.</w:t>
            </w:r>
          </w:p>
          <w:p w14:paraId="43306DD7" w14:textId="2A2E0B8A"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veiklas vykdančių savanorių pašto, telefono išlaidos.</w:t>
            </w:r>
          </w:p>
        </w:tc>
      </w:tr>
      <w:tr w:rsidR="00617B0E" w:rsidRPr="00C0637F" w14:paraId="3531FCDB" w14:textId="77777777" w:rsidTr="00BF4E84">
        <w:tc>
          <w:tcPr>
            <w:tcW w:w="1838" w:type="dxa"/>
          </w:tcPr>
          <w:p w14:paraId="7FAEB66B"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6C9927E5" w14:textId="0CAA1994"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4.3.10</w:t>
            </w:r>
            <w:r w:rsidR="00617B0E" w:rsidRPr="00C0637F">
              <w:rPr>
                <w:rFonts w:ascii="Times New Roman" w:hAnsi="Times New Roman" w:cs="Times New Roman"/>
                <w:b/>
                <w:sz w:val="24"/>
                <w:szCs w:val="24"/>
              </w:rPr>
              <w:t>.</w:t>
            </w:r>
          </w:p>
          <w:p w14:paraId="6F268E67" w14:textId="437D8759"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veiklas vykdančių savanorių savanoriškos veiklos vykdymo laikotarpiui tenkančios</w:t>
            </w:r>
            <w:r w:rsidR="005A0163" w:rsidRPr="00C0637F">
              <w:rPr>
                <w:rFonts w:ascii="Times New Roman" w:hAnsi="Times New Roman" w:cs="Times New Roman"/>
                <w:sz w:val="24"/>
                <w:szCs w:val="24"/>
              </w:rPr>
              <w:t xml:space="preserve"> privalomo sveikatos</w:t>
            </w:r>
            <w:r w:rsidRPr="00C0637F">
              <w:rPr>
                <w:rFonts w:ascii="Times New Roman" w:hAnsi="Times New Roman" w:cs="Times New Roman"/>
                <w:sz w:val="24"/>
                <w:szCs w:val="24"/>
              </w:rPr>
              <w:t xml:space="preserve"> draudimo išlaidos.</w:t>
            </w:r>
          </w:p>
        </w:tc>
      </w:tr>
      <w:tr w:rsidR="00617B0E" w:rsidRPr="00C0637F" w14:paraId="0065E7C3" w14:textId="77777777" w:rsidTr="00BF4E84">
        <w:tc>
          <w:tcPr>
            <w:tcW w:w="1838" w:type="dxa"/>
          </w:tcPr>
          <w:p w14:paraId="59BE25B7"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6EB9B43F" w14:textId="421D14CD"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4.3.11</w:t>
            </w:r>
            <w:r w:rsidR="00617B0E" w:rsidRPr="00C0637F">
              <w:rPr>
                <w:rFonts w:ascii="Times New Roman" w:hAnsi="Times New Roman" w:cs="Times New Roman"/>
                <w:b/>
                <w:sz w:val="24"/>
                <w:szCs w:val="24"/>
              </w:rPr>
              <w:t>.</w:t>
            </w:r>
          </w:p>
          <w:p w14:paraId="18E410D1" w14:textId="324EAD9D"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lastRenderedPageBreak/>
              <w:t xml:space="preserve">Tinkamomis finansuoti išlaidomis yra laikomos projekto veiklas vykdančių savanorių maitinimo išlaidos; maitinimo išlaidos kompensuojamos tik tuo atveju, kai projekto veiklas vykdančio savanorio tiesioginis dalyvavimas vykdant projekto veiklas trunka ne trumpiau kaip </w:t>
            </w:r>
            <w:r w:rsidR="00825737">
              <w:rPr>
                <w:rFonts w:ascii="Times New Roman" w:hAnsi="Times New Roman" w:cs="Times New Roman"/>
                <w:sz w:val="24"/>
                <w:szCs w:val="24"/>
              </w:rPr>
              <w:t>2</w:t>
            </w:r>
            <w:r w:rsidR="00825737" w:rsidRPr="00C0637F">
              <w:rPr>
                <w:rFonts w:ascii="Times New Roman" w:hAnsi="Times New Roman" w:cs="Times New Roman"/>
                <w:sz w:val="24"/>
                <w:szCs w:val="24"/>
              </w:rPr>
              <w:t xml:space="preserve"> </w:t>
            </w:r>
            <w:r w:rsidRPr="00C0637F">
              <w:rPr>
                <w:rFonts w:ascii="Times New Roman" w:hAnsi="Times New Roman" w:cs="Times New Roman"/>
                <w:sz w:val="24"/>
                <w:szCs w:val="24"/>
              </w:rPr>
              <w:t>valandas per parą.</w:t>
            </w:r>
          </w:p>
        </w:tc>
      </w:tr>
      <w:tr w:rsidR="00617B0E" w:rsidRPr="00C0637F" w14:paraId="36099C72" w14:textId="77777777" w:rsidTr="00BF4E84">
        <w:tc>
          <w:tcPr>
            <w:tcW w:w="1838" w:type="dxa"/>
          </w:tcPr>
          <w:p w14:paraId="6078E267"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18927CF6" w14:textId="6CE3B27F"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4.3.12</w:t>
            </w:r>
            <w:r w:rsidR="00617B0E" w:rsidRPr="00C0637F">
              <w:rPr>
                <w:rFonts w:ascii="Times New Roman" w:hAnsi="Times New Roman" w:cs="Times New Roman"/>
                <w:b/>
                <w:sz w:val="24"/>
                <w:szCs w:val="24"/>
              </w:rPr>
              <w:t>.</w:t>
            </w:r>
          </w:p>
          <w:p w14:paraId="4EC9FD5C" w14:textId="3BA2E521"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xml:space="preserve">Tinkamomis finansuoti išlaidomis yra laikomos projekto veikloms vykdyti reikalingų mokymo priemonių, darbo priemonių ir medžiagų, taip pat kito trumpalaikio turto (išskyrus trumpalaikiam turtui priskiriamus baldus, įrangą ir įrenginius) įsigijimo ir nuomos išlaidos. </w:t>
            </w:r>
          </w:p>
        </w:tc>
      </w:tr>
      <w:tr w:rsidR="00617B0E" w:rsidRPr="00C0637F" w14:paraId="560676D2" w14:textId="77777777" w:rsidTr="00BF4E84">
        <w:tc>
          <w:tcPr>
            <w:tcW w:w="1838" w:type="dxa"/>
          </w:tcPr>
          <w:p w14:paraId="29C39C14"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50477CDD" w14:textId="5FFDC6CF"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4.3.13</w:t>
            </w:r>
            <w:r w:rsidR="00617B0E" w:rsidRPr="00C0637F">
              <w:rPr>
                <w:rFonts w:ascii="Times New Roman" w:hAnsi="Times New Roman" w:cs="Times New Roman"/>
                <w:b/>
                <w:sz w:val="24"/>
                <w:szCs w:val="24"/>
              </w:rPr>
              <w:t>.</w:t>
            </w:r>
          </w:p>
          <w:p w14:paraId="0C05CA30" w14:textId="321745A5" w:rsidR="006B0859"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xml:space="preserve">Tinkamomis finansuoti išlaidomis yra laikomos projekto veikloms vykdyti reikalingos kelionių išlaidos. Kelionių išlaidos apmokamos taikant kuro ir viešojo transporto išlaidų fiksuotuosius įkainius, kurių dydžiai nustatyti Kuro ir viešojo transporto išlaidų fiksuotųjų įkainių </w:t>
            </w:r>
            <w:r w:rsidRPr="006B0859">
              <w:rPr>
                <w:rFonts w:ascii="Times New Roman" w:hAnsi="Times New Roman" w:cs="Times New Roman"/>
                <w:sz w:val="24"/>
                <w:szCs w:val="24"/>
              </w:rPr>
              <w:t xml:space="preserve">nustatymo tyrimo ataskaitoje, </w:t>
            </w:r>
            <w:r w:rsidRPr="00C0637F">
              <w:rPr>
                <w:rFonts w:ascii="Times New Roman" w:hAnsi="Times New Roman" w:cs="Times New Roman"/>
                <w:sz w:val="24"/>
                <w:szCs w:val="24"/>
              </w:rPr>
              <w:t>kuri skelbiama interneto svetainė</w:t>
            </w:r>
            <w:r w:rsidR="006B0859">
              <w:rPr>
                <w:rFonts w:ascii="Times New Roman" w:hAnsi="Times New Roman" w:cs="Times New Roman"/>
                <w:sz w:val="24"/>
                <w:szCs w:val="24"/>
              </w:rPr>
              <w:t>s</w:t>
            </w:r>
            <w:r w:rsidRPr="00C0637F">
              <w:rPr>
                <w:rFonts w:ascii="Times New Roman" w:hAnsi="Times New Roman" w:cs="Times New Roman"/>
                <w:sz w:val="24"/>
                <w:szCs w:val="24"/>
              </w:rPr>
              <w:t xml:space="preserve"> </w:t>
            </w:r>
            <w:hyperlink r:id="rId55" w:history="1">
              <w:r w:rsidRPr="00C0637F">
                <w:rPr>
                  <w:rStyle w:val="Hipersaitas"/>
                  <w:rFonts w:ascii="Times New Roman" w:hAnsi="Times New Roman" w:cs="Times New Roman"/>
                  <w:sz w:val="24"/>
                  <w:szCs w:val="24"/>
                </w:rPr>
                <w:t>www.esinvesticijos.lt</w:t>
              </w:r>
            </w:hyperlink>
            <w:r w:rsidR="006B0859" w:rsidRPr="009F33F7">
              <w:rPr>
                <w:rFonts w:ascii="Times New Roman" w:hAnsi="Times New Roman" w:cs="Times New Roman"/>
                <w:sz w:val="24"/>
                <w:szCs w:val="24"/>
              </w:rPr>
              <w:t xml:space="preserve"> skiltyje „Dokumentai“, ieškant „Tyrimai“ ir „Supaprastinto išlaidų apmokėjimo tyrimai“</w:t>
            </w:r>
            <w:r w:rsidR="006B0859" w:rsidRPr="00C0637F">
              <w:rPr>
                <w:rFonts w:ascii="Times New Roman" w:hAnsi="Times New Roman" w:cs="Times New Roman"/>
                <w:sz w:val="24"/>
                <w:szCs w:val="24"/>
              </w:rPr>
              <w:t>.</w:t>
            </w:r>
          </w:p>
          <w:p w14:paraId="552A3827" w14:textId="77777777" w:rsidR="006B0859" w:rsidRDefault="006B0859" w:rsidP="006B0859">
            <w:pPr>
              <w:spacing w:after="0" w:line="240" w:lineRule="auto"/>
              <w:jc w:val="both"/>
              <w:rPr>
                <w:rFonts w:ascii="Times New Roman" w:hAnsi="Times New Roman" w:cs="Times New Roman"/>
                <w:sz w:val="24"/>
                <w:szCs w:val="24"/>
              </w:rPr>
            </w:pPr>
          </w:p>
          <w:p w14:paraId="4FB90A28" w14:textId="77777777" w:rsidR="006B0859" w:rsidRPr="00EE6683" w:rsidRDefault="006B0859" w:rsidP="006B0859">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08C78025" w14:textId="77777777" w:rsidR="006B0859" w:rsidRPr="00EE6683" w:rsidRDefault="006B0859" w:rsidP="00D77B78">
            <w:pPr>
              <w:pStyle w:val="Sraopastraipa"/>
              <w:numPr>
                <w:ilvl w:val="0"/>
                <w:numId w:val="23"/>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618DFCB4" w14:textId="15D0F1F0" w:rsidR="00617B0E" w:rsidRPr="006B0859" w:rsidRDefault="006B0859" w:rsidP="00D77B78">
            <w:pPr>
              <w:pStyle w:val="Sraopastraipa"/>
              <w:numPr>
                <w:ilvl w:val="0"/>
                <w:numId w:val="23"/>
              </w:num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FĮ</w:t>
            </w:r>
            <w:r w:rsidRPr="006B0859">
              <w:rPr>
                <w:rFonts w:ascii="Times New Roman" w:hAnsi="Times New Roman" w:cs="Times New Roman"/>
                <w:sz w:val="24"/>
                <w:szCs w:val="24"/>
                <w:vertAlign w:val="subscript"/>
              </w:rPr>
              <w:t xml:space="preserve"> kuro ir viešojo transporto (be PVM): </w:t>
            </w:r>
            <w:r w:rsidRPr="006B0859">
              <w:rPr>
                <w:rFonts w:ascii="Times New Roman" w:hAnsi="Times New Roman" w:cs="Times New Roman"/>
                <w:sz w:val="24"/>
                <w:szCs w:val="24"/>
                <w:lang w:val="en-US"/>
              </w:rPr>
              <w:t>0</w:t>
            </w:r>
            <w:r w:rsidRPr="006B0859">
              <w:rPr>
                <w:rFonts w:ascii="Times New Roman" w:hAnsi="Times New Roman" w:cs="Times New Roman"/>
                <w:sz w:val="24"/>
                <w:szCs w:val="24"/>
              </w:rPr>
              <w:t>,07</w:t>
            </w:r>
            <w:r w:rsidRPr="006B0859">
              <w:rPr>
                <w:rFonts w:ascii="Times New Roman" w:hAnsi="Times New Roman" w:cs="Times New Roman"/>
                <w:sz w:val="24"/>
                <w:szCs w:val="24"/>
                <w:lang w:val="en-US"/>
              </w:rPr>
              <w:t xml:space="preserve"> Eur/km (</w:t>
            </w:r>
            <w:proofErr w:type="spellStart"/>
            <w:r w:rsidRPr="006B0859">
              <w:rPr>
                <w:rFonts w:ascii="Times New Roman" w:hAnsi="Times New Roman" w:cs="Times New Roman"/>
                <w:i/>
                <w:sz w:val="24"/>
                <w:szCs w:val="24"/>
                <w:lang w:val="en-US"/>
              </w:rPr>
              <w:t>šis</w:t>
            </w:r>
            <w:proofErr w:type="spellEnd"/>
            <w:r w:rsidRPr="006B0859">
              <w:rPr>
                <w:rFonts w:ascii="Times New Roman" w:hAnsi="Times New Roman" w:cs="Times New Roman"/>
                <w:i/>
                <w:sz w:val="24"/>
                <w:szCs w:val="24"/>
                <w:lang w:val="en-US"/>
              </w:rPr>
              <w:t xml:space="preserve"> </w:t>
            </w:r>
            <w:proofErr w:type="spellStart"/>
            <w:r w:rsidRPr="006B0859">
              <w:rPr>
                <w:rFonts w:ascii="Times New Roman" w:hAnsi="Times New Roman" w:cs="Times New Roman"/>
                <w:i/>
                <w:sz w:val="24"/>
                <w:szCs w:val="24"/>
                <w:lang w:val="en-US"/>
              </w:rPr>
              <w:t>fiksuotasis</w:t>
            </w:r>
            <w:proofErr w:type="spellEnd"/>
            <w:r w:rsidRPr="006B0859">
              <w:rPr>
                <w:rFonts w:ascii="Times New Roman" w:hAnsi="Times New Roman" w:cs="Times New Roman"/>
                <w:i/>
                <w:sz w:val="24"/>
                <w:szCs w:val="24"/>
                <w:lang w:val="en-US"/>
              </w:rPr>
              <w:t xml:space="preserve"> </w:t>
            </w:r>
            <w:proofErr w:type="spellStart"/>
            <w:r w:rsidRPr="006B0859">
              <w:rPr>
                <w:rFonts w:ascii="Times New Roman" w:hAnsi="Times New Roman" w:cs="Times New Roman"/>
                <w:i/>
                <w:sz w:val="24"/>
                <w:szCs w:val="24"/>
                <w:lang w:val="en-US"/>
              </w:rPr>
              <w:t>įkainis</w:t>
            </w:r>
            <w:proofErr w:type="spellEnd"/>
            <w:r w:rsidRPr="006B0859">
              <w:rPr>
                <w:rFonts w:ascii="Times New Roman" w:hAnsi="Times New Roman" w:cs="Times New Roman"/>
                <w:i/>
                <w:sz w:val="24"/>
                <w:szCs w:val="24"/>
                <w:lang w:val="en-US"/>
              </w:rPr>
              <w:t xml:space="preserve"> </w:t>
            </w:r>
            <w:proofErr w:type="spellStart"/>
            <w:r w:rsidRPr="006B0859">
              <w:rPr>
                <w:rFonts w:ascii="Times New Roman" w:hAnsi="Times New Roman" w:cs="Times New Roman"/>
                <w:i/>
                <w:sz w:val="24"/>
                <w:szCs w:val="24"/>
                <w:lang w:val="en-US"/>
              </w:rPr>
              <w:t>taikomas</w:t>
            </w:r>
            <w:proofErr w:type="spellEnd"/>
            <w:r w:rsidRPr="006B0859">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6B0859">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6B0859">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6B0859">
              <w:rPr>
                <w:rFonts w:ascii="Times New Roman" w:hAnsi="Times New Roman" w:cs="Times New Roman"/>
                <w:i/>
                <w:sz w:val="24"/>
                <w:szCs w:val="24"/>
              </w:rPr>
              <w:t>)</w:t>
            </w:r>
            <w:r w:rsidRPr="006B0859">
              <w:rPr>
                <w:rFonts w:ascii="Times New Roman" w:hAnsi="Times New Roman" w:cs="Times New Roman"/>
                <w:sz w:val="24"/>
                <w:szCs w:val="24"/>
                <w:lang w:val="en-US"/>
              </w:rPr>
              <w:t>.</w:t>
            </w:r>
          </w:p>
          <w:p w14:paraId="1F247E1A" w14:textId="77777777" w:rsidR="00617B0E" w:rsidRPr="00C0637F" w:rsidRDefault="00617B0E" w:rsidP="00C0637F">
            <w:pPr>
              <w:spacing w:after="0" w:line="240" w:lineRule="auto"/>
              <w:jc w:val="both"/>
              <w:rPr>
                <w:rFonts w:ascii="Times New Roman" w:hAnsi="Times New Roman" w:cs="Times New Roman"/>
                <w:sz w:val="24"/>
                <w:szCs w:val="24"/>
              </w:rPr>
            </w:pPr>
          </w:p>
        </w:tc>
      </w:tr>
      <w:tr w:rsidR="00617B0E" w:rsidRPr="00C0637F" w14:paraId="56CF6483" w14:textId="77777777" w:rsidTr="00BF4E84">
        <w:tc>
          <w:tcPr>
            <w:tcW w:w="1838" w:type="dxa"/>
          </w:tcPr>
          <w:p w14:paraId="51094C27"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6CBB434A" w14:textId="2BD4D849"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4.3.14</w:t>
            </w:r>
            <w:r w:rsidR="00617B0E" w:rsidRPr="00C0637F">
              <w:rPr>
                <w:rFonts w:ascii="Times New Roman" w:hAnsi="Times New Roman" w:cs="Times New Roman"/>
                <w:b/>
                <w:sz w:val="24"/>
                <w:szCs w:val="24"/>
              </w:rPr>
              <w:t>.</w:t>
            </w:r>
          </w:p>
          <w:p w14:paraId="21A52028" w14:textId="0BDE37F7"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dokumentų, reikalingų nustatyti asmens priklausymo tikslinei grupei faktą, išdavimo apmokėjimo išlaidos.</w:t>
            </w:r>
          </w:p>
        </w:tc>
      </w:tr>
      <w:tr w:rsidR="00617B0E" w:rsidRPr="00C0637F" w14:paraId="158AE6C0" w14:textId="77777777" w:rsidTr="00BF4E84">
        <w:tc>
          <w:tcPr>
            <w:tcW w:w="1838" w:type="dxa"/>
          </w:tcPr>
          <w:p w14:paraId="6D4FE874"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2D959570" w14:textId="743AA822"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4.3.15</w:t>
            </w:r>
            <w:r w:rsidR="00617B0E" w:rsidRPr="00C0637F">
              <w:rPr>
                <w:rFonts w:ascii="Times New Roman" w:hAnsi="Times New Roman" w:cs="Times New Roman"/>
                <w:b/>
                <w:sz w:val="24"/>
                <w:szCs w:val="24"/>
              </w:rPr>
              <w:t>.</w:t>
            </w:r>
          </w:p>
          <w:p w14:paraId="4004DC79" w14:textId="3550CD88"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veikloms vykdyti reikalingų renginių organizavimo išlaidos, kurios apmokamos taikant renginio organizavimo fiksuotąjį įkainį, kurio dydis nustatytas Renginio organizavimo fiksuotojo įkainio nustatymo</w:t>
            </w:r>
            <w:r w:rsidRPr="006B0859">
              <w:rPr>
                <w:rFonts w:ascii="Times New Roman" w:hAnsi="Times New Roman" w:cs="Times New Roman"/>
                <w:sz w:val="24"/>
                <w:szCs w:val="24"/>
              </w:rPr>
              <w:t xml:space="preserve"> tyrimo ataskaitoje</w:t>
            </w:r>
            <w:r w:rsidRPr="00C0637F">
              <w:rPr>
                <w:rFonts w:ascii="Times New Roman" w:hAnsi="Times New Roman" w:cs="Times New Roman"/>
                <w:sz w:val="24"/>
                <w:szCs w:val="24"/>
              </w:rPr>
              <w:t>, skelbiamoje interneto svetainė</w:t>
            </w:r>
            <w:r w:rsidR="006B0859">
              <w:rPr>
                <w:rFonts w:ascii="Times New Roman" w:hAnsi="Times New Roman" w:cs="Times New Roman"/>
                <w:sz w:val="24"/>
                <w:szCs w:val="24"/>
              </w:rPr>
              <w:t>s</w:t>
            </w:r>
            <w:r w:rsidRPr="00C0637F">
              <w:rPr>
                <w:rFonts w:ascii="Times New Roman" w:hAnsi="Times New Roman" w:cs="Times New Roman"/>
                <w:sz w:val="24"/>
                <w:szCs w:val="24"/>
              </w:rPr>
              <w:t xml:space="preserve"> </w:t>
            </w:r>
            <w:hyperlink r:id="rId56" w:history="1">
              <w:r w:rsidRPr="00C0637F">
                <w:rPr>
                  <w:rStyle w:val="Hipersaitas"/>
                  <w:rFonts w:ascii="Times New Roman" w:hAnsi="Times New Roman" w:cs="Times New Roman"/>
                  <w:sz w:val="24"/>
                  <w:szCs w:val="24"/>
                </w:rPr>
                <w:t>www.esinvesticijos.lt</w:t>
              </w:r>
            </w:hyperlink>
            <w:r w:rsidR="006B0859">
              <w:rPr>
                <w:rFonts w:ascii="Times New Roman" w:hAnsi="Times New Roman" w:cs="Times New Roman"/>
                <w:sz w:val="24"/>
                <w:szCs w:val="24"/>
              </w:rPr>
              <w:t xml:space="preserve"> </w:t>
            </w:r>
            <w:r w:rsidR="006B0859" w:rsidRPr="009F33F7">
              <w:rPr>
                <w:rFonts w:ascii="Times New Roman" w:hAnsi="Times New Roman" w:cs="Times New Roman"/>
                <w:sz w:val="24"/>
                <w:szCs w:val="24"/>
              </w:rPr>
              <w:t>skiltyje „Dokumentai“, ieškant „Tyrimai“ ir „Supaprastinto išlaidų apmokėjimo tyrimai“</w:t>
            </w:r>
            <w:r w:rsidR="006B0859" w:rsidRPr="00C0637F">
              <w:rPr>
                <w:rFonts w:ascii="Times New Roman" w:hAnsi="Times New Roman" w:cs="Times New Roman"/>
                <w:sz w:val="24"/>
                <w:szCs w:val="24"/>
              </w:rPr>
              <w:t>.</w:t>
            </w:r>
          </w:p>
        </w:tc>
      </w:tr>
      <w:tr w:rsidR="00617B0E" w:rsidRPr="00C0637F" w14:paraId="343EB42D" w14:textId="77777777" w:rsidTr="00BF4E84">
        <w:tc>
          <w:tcPr>
            <w:tcW w:w="1838" w:type="dxa"/>
          </w:tcPr>
          <w:p w14:paraId="0CC31098"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32605D94" w14:textId="069DACD7"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4.3.16</w:t>
            </w:r>
            <w:r w:rsidR="00617B0E" w:rsidRPr="00C0637F">
              <w:rPr>
                <w:rFonts w:ascii="Times New Roman" w:hAnsi="Times New Roman" w:cs="Times New Roman"/>
                <w:b/>
                <w:sz w:val="24"/>
                <w:szCs w:val="24"/>
              </w:rPr>
              <w:t>.</w:t>
            </w:r>
          </w:p>
          <w:p w14:paraId="3CB2D914" w14:textId="34EA2244"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veikloms vykdyti reikalingų projekto personalo ir projekto veiklų dalyvių dalyvavimo renginiuose, užsiėmimuose išlaidos (t. y. bilietų į renginius, užsiėmimus; renginių, užsiėmimų dalyvio mokesčio išlaidas).</w:t>
            </w:r>
          </w:p>
        </w:tc>
      </w:tr>
      <w:tr w:rsidR="00617B0E" w:rsidRPr="00C0637F" w14:paraId="5CF7034B" w14:textId="77777777" w:rsidTr="00BF4E84">
        <w:tc>
          <w:tcPr>
            <w:tcW w:w="1838" w:type="dxa"/>
          </w:tcPr>
          <w:p w14:paraId="6492E901"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7301B037" w14:textId="13F123D1"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4.3.17</w:t>
            </w:r>
            <w:r w:rsidR="00617B0E" w:rsidRPr="00C0637F">
              <w:rPr>
                <w:rFonts w:ascii="Times New Roman" w:hAnsi="Times New Roman" w:cs="Times New Roman"/>
                <w:b/>
                <w:sz w:val="24"/>
                <w:szCs w:val="24"/>
              </w:rPr>
              <w:t>.</w:t>
            </w:r>
          </w:p>
          <w:p w14:paraId="715174B4" w14:textId="15315E53"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veikloms vykdyti reikalingo svečio iš užsienio kelionių ir apgyvendinimo išlaidos.</w:t>
            </w:r>
          </w:p>
        </w:tc>
      </w:tr>
      <w:tr w:rsidR="00617B0E" w:rsidRPr="00C0637F" w14:paraId="58F83E90" w14:textId="77777777" w:rsidTr="00BF4E84">
        <w:tc>
          <w:tcPr>
            <w:tcW w:w="1838" w:type="dxa"/>
          </w:tcPr>
          <w:p w14:paraId="0B462F4A"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1E90D199" w14:textId="3ADAB10F"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4.3.18</w:t>
            </w:r>
            <w:r w:rsidR="00617B0E" w:rsidRPr="00C0637F">
              <w:rPr>
                <w:rFonts w:ascii="Times New Roman" w:hAnsi="Times New Roman" w:cs="Times New Roman"/>
                <w:b/>
                <w:sz w:val="24"/>
                <w:szCs w:val="24"/>
              </w:rPr>
              <w:t>.</w:t>
            </w:r>
          </w:p>
          <w:p w14:paraId="34C59866" w14:textId="21FC64E7" w:rsidR="00617B0E" w:rsidRDefault="00617B0E"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Tinkamomis finansuoti išlaidomis yra laikomos projekto veikloms vykdyti reikalingų interneto svetainių kūrimo ir palaikymo išlaidos, leidinių ir informacinių pranešimų rengimo, televizijos bei radijo laidų rengimo ir transliavimo išlaidos.</w:t>
            </w:r>
          </w:p>
          <w:p w14:paraId="6AB7C815" w14:textId="77777777" w:rsidR="006B0859" w:rsidRPr="00C0637F" w:rsidRDefault="006B0859" w:rsidP="00C0637F">
            <w:pPr>
              <w:spacing w:after="0" w:line="240" w:lineRule="auto"/>
              <w:jc w:val="both"/>
              <w:rPr>
                <w:rFonts w:ascii="Times New Roman" w:hAnsi="Times New Roman" w:cs="Times New Roman"/>
                <w:sz w:val="24"/>
                <w:szCs w:val="24"/>
              </w:rPr>
            </w:pPr>
          </w:p>
          <w:p w14:paraId="1B745547" w14:textId="77777777" w:rsidR="00617B0E" w:rsidRPr="00C0637F" w:rsidRDefault="00617B0E" w:rsidP="00C0637F">
            <w:pPr>
              <w:spacing w:after="0" w:line="240" w:lineRule="auto"/>
              <w:jc w:val="both"/>
              <w:rPr>
                <w:rFonts w:ascii="Times New Roman" w:hAnsi="Times New Roman" w:cs="Times New Roman"/>
                <w:sz w:val="24"/>
                <w:szCs w:val="24"/>
              </w:rPr>
            </w:pPr>
          </w:p>
        </w:tc>
      </w:tr>
      <w:tr w:rsidR="00617B0E" w:rsidRPr="00C0637F" w14:paraId="09EEAD07" w14:textId="77777777" w:rsidTr="00BF4E84">
        <w:tc>
          <w:tcPr>
            <w:tcW w:w="1838" w:type="dxa"/>
          </w:tcPr>
          <w:p w14:paraId="4684F5E0" w14:textId="77777777" w:rsidR="00617B0E" w:rsidRPr="00C0637F" w:rsidRDefault="00617B0E" w:rsidP="00C0637F">
            <w:pPr>
              <w:spacing w:after="0" w:line="240" w:lineRule="auto"/>
              <w:rPr>
                <w:rFonts w:ascii="Times New Roman" w:hAnsi="Times New Roman" w:cs="Times New Roman"/>
                <w:sz w:val="24"/>
                <w:szCs w:val="24"/>
              </w:rPr>
            </w:pPr>
          </w:p>
        </w:tc>
        <w:tc>
          <w:tcPr>
            <w:tcW w:w="7793" w:type="dxa"/>
          </w:tcPr>
          <w:p w14:paraId="75D96ADD" w14:textId="243A7ADD" w:rsidR="00617B0E" w:rsidRPr="00C0637F" w:rsidRDefault="00220C18" w:rsidP="00C0637F">
            <w:pPr>
              <w:spacing w:after="0" w:line="240" w:lineRule="auto"/>
              <w:jc w:val="both"/>
              <w:rPr>
                <w:rFonts w:ascii="Times New Roman" w:hAnsi="Times New Roman" w:cs="Times New Roman"/>
                <w:b/>
                <w:sz w:val="24"/>
                <w:szCs w:val="24"/>
              </w:rPr>
            </w:pPr>
            <w:r w:rsidRPr="00C0637F">
              <w:rPr>
                <w:rFonts w:ascii="Times New Roman" w:hAnsi="Times New Roman" w:cs="Times New Roman"/>
                <w:b/>
                <w:sz w:val="24"/>
                <w:szCs w:val="24"/>
              </w:rPr>
              <w:t>4.3.19</w:t>
            </w:r>
            <w:r w:rsidR="00617B0E" w:rsidRPr="00C0637F">
              <w:rPr>
                <w:rFonts w:ascii="Times New Roman" w:hAnsi="Times New Roman" w:cs="Times New Roman"/>
                <w:b/>
                <w:sz w:val="24"/>
                <w:szCs w:val="24"/>
              </w:rPr>
              <w:t>.</w:t>
            </w:r>
          </w:p>
          <w:p w14:paraId="7184AD06" w14:textId="2783C97D" w:rsidR="00617B0E" w:rsidRPr="00C0637F" w:rsidRDefault="00617B0E" w:rsidP="006B0859">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Kitos projekto veikloms įvykdyti ir projekto tikslui  pasiekti būtinos ir pagrįstos išlaidos.</w:t>
            </w:r>
          </w:p>
        </w:tc>
      </w:tr>
      <w:tr w:rsidR="00617B0E" w:rsidRPr="00C0637F" w14:paraId="1D5113C0" w14:textId="77777777" w:rsidTr="00BF4E84">
        <w:tc>
          <w:tcPr>
            <w:tcW w:w="1838" w:type="dxa"/>
          </w:tcPr>
          <w:p w14:paraId="3E9689A5" w14:textId="32F44D47" w:rsidR="00617B0E" w:rsidRPr="00C0637F" w:rsidRDefault="00F026C8" w:rsidP="00C0637F">
            <w:pPr>
              <w:spacing w:after="0" w:line="240" w:lineRule="auto"/>
              <w:rPr>
                <w:rFonts w:ascii="Times New Roman" w:hAnsi="Times New Roman" w:cs="Times New Roman"/>
                <w:b/>
                <w:sz w:val="24"/>
                <w:szCs w:val="24"/>
              </w:rPr>
            </w:pPr>
            <w:r w:rsidRPr="00C0637F">
              <w:rPr>
                <w:rFonts w:ascii="Times New Roman" w:hAnsi="Times New Roman" w:cs="Times New Roman"/>
                <w:b/>
                <w:sz w:val="24"/>
                <w:szCs w:val="24"/>
              </w:rPr>
              <w:t>5</w:t>
            </w:r>
            <w:r w:rsidR="00617B0E" w:rsidRPr="00C0637F">
              <w:rPr>
                <w:rFonts w:ascii="Times New Roman" w:hAnsi="Times New Roman" w:cs="Times New Roman"/>
                <w:b/>
                <w:sz w:val="24"/>
                <w:szCs w:val="24"/>
              </w:rPr>
              <w:t xml:space="preserve">. Netinkamos finansuoti </w:t>
            </w:r>
            <w:r w:rsidR="00D8094E" w:rsidRPr="00C0637F">
              <w:rPr>
                <w:rFonts w:ascii="Times New Roman" w:hAnsi="Times New Roman" w:cs="Times New Roman"/>
                <w:b/>
                <w:sz w:val="24"/>
                <w:szCs w:val="24"/>
              </w:rPr>
              <w:t xml:space="preserve">veiklos, </w:t>
            </w:r>
            <w:r w:rsidR="00617B0E" w:rsidRPr="00C0637F">
              <w:rPr>
                <w:rFonts w:ascii="Times New Roman" w:hAnsi="Times New Roman" w:cs="Times New Roman"/>
                <w:b/>
                <w:sz w:val="24"/>
                <w:szCs w:val="24"/>
              </w:rPr>
              <w:t>išlaidos</w:t>
            </w:r>
          </w:p>
          <w:p w14:paraId="7B5CBF63" w14:textId="1318E1BF" w:rsidR="00F6660D" w:rsidRPr="00C0637F" w:rsidRDefault="00F6660D" w:rsidP="00C0637F">
            <w:pPr>
              <w:spacing w:after="0" w:line="240" w:lineRule="auto"/>
              <w:rPr>
                <w:rFonts w:ascii="Times New Roman" w:hAnsi="Times New Roman" w:cs="Times New Roman"/>
                <w:b/>
                <w:sz w:val="24"/>
                <w:szCs w:val="24"/>
              </w:rPr>
            </w:pPr>
          </w:p>
        </w:tc>
        <w:tc>
          <w:tcPr>
            <w:tcW w:w="7793" w:type="dxa"/>
          </w:tcPr>
          <w:p w14:paraId="0EBA54BA" w14:textId="05D57D8E" w:rsidR="00617B0E" w:rsidRPr="00C0637F" w:rsidRDefault="00F6660D"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xml:space="preserve"> Kitų netinkamų finansuoti veiklų ir išlaidų, nei nustatyta Atmintinės 2 dalies ,,Bendrieji reikalavimai projektams“ lentelės 8 punkte, nėra.</w:t>
            </w:r>
          </w:p>
        </w:tc>
      </w:tr>
      <w:tr w:rsidR="005E012F" w:rsidRPr="00C0637F" w14:paraId="5678399A" w14:textId="77777777" w:rsidTr="00BF4E84">
        <w:trPr>
          <w:trHeight w:val="838"/>
        </w:trPr>
        <w:tc>
          <w:tcPr>
            <w:tcW w:w="1838" w:type="dxa"/>
          </w:tcPr>
          <w:p w14:paraId="767BF2DA" w14:textId="6145609A" w:rsidR="005E012F" w:rsidRPr="00C0637F" w:rsidDel="00D8094E" w:rsidRDefault="00F026C8" w:rsidP="00C0637F">
            <w:pPr>
              <w:spacing w:after="0" w:line="240" w:lineRule="auto"/>
              <w:rPr>
                <w:rFonts w:ascii="Times New Roman" w:hAnsi="Times New Roman" w:cs="Times New Roman"/>
                <w:b/>
                <w:sz w:val="24"/>
                <w:szCs w:val="24"/>
              </w:rPr>
            </w:pPr>
            <w:r w:rsidRPr="00C0637F">
              <w:rPr>
                <w:rFonts w:ascii="Times New Roman" w:hAnsi="Times New Roman" w:cs="Times New Roman"/>
                <w:b/>
                <w:sz w:val="24"/>
                <w:szCs w:val="24"/>
              </w:rPr>
              <w:t xml:space="preserve">6. </w:t>
            </w:r>
            <w:r w:rsidR="005E012F" w:rsidRPr="00C0637F">
              <w:rPr>
                <w:rFonts w:ascii="Times New Roman" w:hAnsi="Times New Roman" w:cs="Times New Roman"/>
                <w:b/>
                <w:sz w:val="24"/>
                <w:szCs w:val="24"/>
              </w:rPr>
              <w:t xml:space="preserve">Reikalavimai </w:t>
            </w:r>
            <w:proofErr w:type="spellStart"/>
            <w:r w:rsidR="005E012F" w:rsidRPr="00C0637F">
              <w:rPr>
                <w:rFonts w:ascii="Times New Roman" w:hAnsi="Times New Roman" w:cs="Times New Roman"/>
                <w:b/>
                <w:sz w:val="24"/>
                <w:szCs w:val="24"/>
              </w:rPr>
              <w:t>poveiklės</w:t>
            </w:r>
            <w:proofErr w:type="spellEnd"/>
            <w:r w:rsidR="005E012F" w:rsidRPr="00C0637F">
              <w:rPr>
                <w:rFonts w:ascii="Times New Roman" w:hAnsi="Times New Roman" w:cs="Times New Roman"/>
                <w:b/>
                <w:sz w:val="24"/>
                <w:szCs w:val="24"/>
              </w:rPr>
              <w:t xml:space="preserve"> įgyvendinimui</w:t>
            </w:r>
          </w:p>
        </w:tc>
        <w:tc>
          <w:tcPr>
            <w:tcW w:w="7793" w:type="dxa"/>
            <w:tcBorders>
              <w:bottom w:val="single" w:sz="4" w:space="0" w:color="auto"/>
            </w:tcBorders>
          </w:tcPr>
          <w:p w14:paraId="29CE71F6" w14:textId="0F671F47" w:rsidR="005E012F" w:rsidRPr="00C0637F" w:rsidRDefault="00F6660D" w:rsidP="00C0637F">
            <w:pPr>
              <w:spacing w:after="0" w:line="240" w:lineRule="auto"/>
              <w:jc w:val="both"/>
              <w:rPr>
                <w:rFonts w:ascii="Times New Roman" w:hAnsi="Times New Roman" w:cs="Times New Roman"/>
                <w:sz w:val="24"/>
                <w:szCs w:val="24"/>
              </w:rPr>
            </w:pPr>
            <w:r w:rsidRPr="00C0637F">
              <w:rPr>
                <w:rFonts w:ascii="Times New Roman" w:hAnsi="Times New Roman" w:cs="Times New Roman"/>
                <w:sz w:val="24"/>
                <w:szCs w:val="24"/>
              </w:rPr>
              <w:t xml:space="preserve">Taikomi Atmintinės 2 dalies ,,Bendrieji reikalavimai projektams“ lentelės 9 punkte nustatyti reikalavimai projektų įgyvendinimui. Specialių reikalavimų </w:t>
            </w:r>
            <w:proofErr w:type="spellStart"/>
            <w:r w:rsidRPr="00C0637F">
              <w:rPr>
                <w:rFonts w:ascii="Times New Roman" w:hAnsi="Times New Roman" w:cs="Times New Roman"/>
                <w:sz w:val="24"/>
                <w:szCs w:val="24"/>
              </w:rPr>
              <w:t>poveiklės</w:t>
            </w:r>
            <w:proofErr w:type="spellEnd"/>
            <w:r w:rsidRPr="00C0637F">
              <w:rPr>
                <w:rFonts w:ascii="Times New Roman" w:hAnsi="Times New Roman" w:cs="Times New Roman"/>
                <w:sz w:val="24"/>
                <w:szCs w:val="24"/>
              </w:rPr>
              <w:t xml:space="preserve"> įgyvendinimui </w:t>
            </w:r>
            <w:r w:rsidR="007448F8" w:rsidRPr="00C0637F">
              <w:rPr>
                <w:rFonts w:ascii="Times New Roman" w:hAnsi="Times New Roman" w:cs="Times New Roman"/>
                <w:sz w:val="24"/>
                <w:szCs w:val="24"/>
              </w:rPr>
              <w:t>Apraš</w:t>
            </w:r>
            <w:r w:rsidR="007448F8">
              <w:rPr>
                <w:rFonts w:ascii="Times New Roman" w:hAnsi="Times New Roman" w:cs="Times New Roman"/>
                <w:sz w:val="24"/>
                <w:szCs w:val="24"/>
              </w:rPr>
              <w:t>uose</w:t>
            </w:r>
            <w:r w:rsidR="007448F8" w:rsidRPr="00C0637F">
              <w:rPr>
                <w:rFonts w:ascii="Times New Roman" w:hAnsi="Times New Roman" w:cs="Times New Roman"/>
                <w:sz w:val="24"/>
                <w:szCs w:val="24"/>
              </w:rPr>
              <w:t xml:space="preserve"> </w:t>
            </w:r>
            <w:r w:rsidRPr="00C0637F">
              <w:rPr>
                <w:rFonts w:ascii="Times New Roman" w:hAnsi="Times New Roman" w:cs="Times New Roman"/>
                <w:sz w:val="24"/>
                <w:szCs w:val="24"/>
              </w:rPr>
              <w:t>nenustatyta.</w:t>
            </w:r>
          </w:p>
          <w:p w14:paraId="0C208418" w14:textId="165A85DF" w:rsidR="00F6660D" w:rsidRPr="00C0637F" w:rsidDel="00D8094E" w:rsidRDefault="00F6660D" w:rsidP="00C0637F">
            <w:pPr>
              <w:spacing w:after="0" w:line="240" w:lineRule="auto"/>
              <w:jc w:val="both"/>
              <w:rPr>
                <w:rFonts w:ascii="Times New Roman" w:hAnsi="Times New Roman" w:cs="Times New Roman"/>
                <w:sz w:val="24"/>
                <w:szCs w:val="24"/>
                <w:highlight w:val="yellow"/>
              </w:rPr>
            </w:pPr>
          </w:p>
        </w:tc>
      </w:tr>
    </w:tbl>
    <w:p w14:paraId="10F094C3" w14:textId="77777777" w:rsidR="00C22F89" w:rsidRDefault="00C22F89" w:rsidP="008B6BF9">
      <w:pPr>
        <w:spacing w:line="240" w:lineRule="auto"/>
        <w:rPr>
          <w:rFonts w:ascii="Times New Roman" w:hAnsi="Times New Roman" w:cs="Times New Roman"/>
          <w:b/>
          <w:sz w:val="28"/>
          <w:szCs w:val="28"/>
        </w:rPr>
      </w:pPr>
    </w:p>
    <w:p w14:paraId="6327EA50" w14:textId="77777777" w:rsidR="00B037BD" w:rsidRDefault="00B037BD" w:rsidP="00692702">
      <w:pPr>
        <w:spacing w:line="240" w:lineRule="auto"/>
        <w:jc w:val="center"/>
        <w:rPr>
          <w:rFonts w:ascii="Times New Roman" w:hAnsi="Times New Roman" w:cs="Times New Roman"/>
          <w:b/>
          <w:sz w:val="28"/>
          <w:szCs w:val="28"/>
        </w:rPr>
      </w:pPr>
    </w:p>
    <w:p w14:paraId="4D80F77C" w14:textId="77777777" w:rsidR="00296D46" w:rsidRDefault="00296D46">
      <w:pPr>
        <w:rPr>
          <w:rFonts w:ascii="Times New Roman" w:eastAsiaTheme="majorEastAsia" w:hAnsi="Times New Roman" w:cs="Times New Roman"/>
          <w:b/>
          <w:sz w:val="28"/>
          <w:szCs w:val="32"/>
        </w:rPr>
      </w:pPr>
      <w:r>
        <w:br w:type="page"/>
      </w:r>
    </w:p>
    <w:p w14:paraId="017B3564" w14:textId="0C69AF91" w:rsidR="00D530E5" w:rsidRDefault="009122A2" w:rsidP="00296D46">
      <w:pPr>
        <w:pStyle w:val="Antrat1"/>
      </w:pPr>
      <w:bookmarkStart w:id="26" w:name="_Toc531510655"/>
      <w:r>
        <w:lastRenderedPageBreak/>
        <w:t>BENDRUOMENĖS VERSLUMUI DIDINTI SKIRTŲ VEIKLŲ REGLAMENTAVIMAS</w:t>
      </w:r>
      <w:bookmarkEnd w:id="26"/>
    </w:p>
    <w:p w14:paraId="3C9DDE3D" w14:textId="0227A5F6" w:rsidR="009122A2" w:rsidRPr="009122A2" w:rsidRDefault="009122A2" w:rsidP="009122A2">
      <w:pPr>
        <w:spacing w:after="0" w:line="240" w:lineRule="auto"/>
        <w:ind w:firstLine="567"/>
        <w:contextualSpacing/>
        <w:jc w:val="both"/>
        <w:rPr>
          <w:rFonts w:ascii="Times New Roman" w:hAnsi="Times New Roman" w:cs="Times New Roman"/>
          <w:sz w:val="24"/>
          <w:szCs w:val="24"/>
        </w:rPr>
      </w:pPr>
      <w:r w:rsidRPr="00585A75">
        <w:rPr>
          <w:rFonts w:ascii="Times New Roman" w:hAnsi="Times New Roman" w:cs="Times New Roman"/>
          <w:sz w:val="24"/>
          <w:szCs w:val="24"/>
        </w:rPr>
        <w:t xml:space="preserve">Pagal </w:t>
      </w:r>
      <w:r w:rsidR="007448F8" w:rsidRPr="00585A75">
        <w:rPr>
          <w:rFonts w:ascii="Times New Roman" w:hAnsi="Times New Roman" w:cs="Times New Roman"/>
          <w:sz w:val="24"/>
          <w:szCs w:val="24"/>
        </w:rPr>
        <w:t>Apraš</w:t>
      </w:r>
      <w:r w:rsidR="007448F8">
        <w:rPr>
          <w:rFonts w:ascii="Times New Roman" w:hAnsi="Times New Roman" w:cs="Times New Roman"/>
          <w:sz w:val="24"/>
          <w:szCs w:val="24"/>
        </w:rPr>
        <w:t>us</w:t>
      </w:r>
      <w:r w:rsidR="007448F8" w:rsidRPr="00585A75">
        <w:rPr>
          <w:rFonts w:ascii="Times New Roman" w:hAnsi="Times New Roman" w:cs="Times New Roman"/>
          <w:sz w:val="24"/>
          <w:szCs w:val="24"/>
        </w:rPr>
        <w:t xml:space="preserve"> </w:t>
      </w:r>
      <w:r w:rsidRPr="00585A75">
        <w:rPr>
          <w:rFonts w:ascii="Times New Roman" w:hAnsi="Times New Roman" w:cs="Times New Roman"/>
          <w:sz w:val="24"/>
          <w:szCs w:val="24"/>
        </w:rPr>
        <w:t>yra remiamas</w:t>
      </w:r>
      <w:r w:rsidRPr="009122A2">
        <w:rPr>
          <w:rFonts w:ascii="Times New Roman" w:hAnsi="Times New Roman" w:cs="Times New Roman"/>
          <w:b/>
          <w:sz w:val="24"/>
          <w:szCs w:val="24"/>
        </w:rPr>
        <w:t xml:space="preserve"> </w:t>
      </w:r>
      <w:r w:rsidRPr="009122A2">
        <w:rPr>
          <w:rFonts w:ascii="Times New Roman" w:hAnsi="Times New Roman" w:cs="Times New Roman"/>
          <w:sz w:val="24"/>
          <w:szCs w:val="24"/>
        </w:rPr>
        <w:t>bendruomenės verslumui didinti (t. y. verslo kūrimui ir pradedamo verslo plėtojimui reikalingiems gebėjimams stiprinti) skirtų neformalių iniciatyvų įgyvendinimas</w:t>
      </w:r>
      <w:r>
        <w:rPr>
          <w:rFonts w:ascii="Times New Roman" w:hAnsi="Times New Roman" w:cs="Times New Roman"/>
          <w:sz w:val="24"/>
          <w:szCs w:val="24"/>
        </w:rPr>
        <w:t>, t. y.:</w:t>
      </w:r>
    </w:p>
    <w:p w14:paraId="0F63AC78" w14:textId="46168690" w:rsidR="009122A2" w:rsidRPr="009122A2" w:rsidRDefault="009122A2" w:rsidP="009122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Pr="009122A2">
        <w:rPr>
          <w:rFonts w:ascii="Times New Roman" w:hAnsi="Times New Roman" w:cs="Times New Roman"/>
          <w:sz w:val="24"/>
          <w:szCs w:val="24"/>
        </w:rPr>
        <w:t xml:space="preserve"> gyventojų informavimas, </w:t>
      </w:r>
      <w:bookmarkStart w:id="27" w:name="_Hlk530999111"/>
      <w:r w:rsidRPr="009122A2">
        <w:rPr>
          <w:rFonts w:ascii="Times New Roman" w:hAnsi="Times New Roman" w:cs="Times New Roman"/>
          <w:sz w:val="24"/>
          <w:szCs w:val="24"/>
        </w:rPr>
        <w:t xml:space="preserve">konsultavimas, neformalusis mokymas, </w:t>
      </w:r>
      <w:bookmarkEnd w:id="27"/>
      <w:r w:rsidRPr="009122A2">
        <w:rPr>
          <w:rFonts w:ascii="Times New Roman" w:hAnsi="Times New Roman" w:cs="Times New Roman"/>
          <w:sz w:val="24"/>
          <w:szCs w:val="24"/>
        </w:rPr>
        <w:t>siekiant paskatinti juos pradėti verslą</w:t>
      </w:r>
      <w:r>
        <w:rPr>
          <w:rFonts w:ascii="Times New Roman" w:hAnsi="Times New Roman" w:cs="Times New Roman"/>
          <w:sz w:val="24"/>
          <w:szCs w:val="24"/>
        </w:rPr>
        <w:t xml:space="preserve"> (žr. </w:t>
      </w:r>
      <w:r w:rsidR="007448F8">
        <w:rPr>
          <w:rFonts w:ascii="Times New Roman" w:hAnsi="Times New Roman" w:cs="Times New Roman"/>
          <w:sz w:val="24"/>
          <w:szCs w:val="24"/>
        </w:rPr>
        <w:t xml:space="preserve">Aprašų </w:t>
      </w:r>
      <w:r>
        <w:rPr>
          <w:rFonts w:ascii="Times New Roman" w:hAnsi="Times New Roman" w:cs="Times New Roman"/>
          <w:sz w:val="24"/>
          <w:szCs w:val="24"/>
        </w:rPr>
        <w:t xml:space="preserve">10.3.1 papunkčio nuostatas) (toliau – </w:t>
      </w:r>
      <w:proofErr w:type="spellStart"/>
      <w:r>
        <w:rPr>
          <w:rFonts w:ascii="Times New Roman" w:hAnsi="Times New Roman" w:cs="Times New Roman"/>
          <w:sz w:val="24"/>
          <w:szCs w:val="24"/>
        </w:rPr>
        <w:t>poveiklė</w:t>
      </w:r>
      <w:proofErr w:type="spellEnd"/>
      <w:r>
        <w:rPr>
          <w:rFonts w:ascii="Times New Roman" w:hAnsi="Times New Roman" w:cs="Times New Roman"/>
          <w:sz w:val="24"/>
          <w:szCs w:val="24"/>
        </w:rPr>
        <w:t xml:space="preserve"> ,,Gyventojų skatinimas pradėti verslą“)</w:t>
      </w:r>
      <w:r w:rsidRPr="009122A2">
        <w:rPr>
          <w:rFonts w:ascii="Times New Roman" w:hAnsi="Times New Roman" w:cs="Times New Roman"/>
          <w:sz w:val="24"/>
          <w:szCs w:val="24"/>
        </w:rPr>
        <w:t>;</w:t>
      </w:r>
    </w:p>
    <w:p w14:paraId="7DDC370E" w14:textId="47CF87FE" w:rsidR="009122A2" w:rsidRPr="009122A2" w:rsidRDefault="009122A2" w:rsidP="009122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9122A2">
        <w:rPr>
          <w:rFonts w:ascii="Times New Roman" w:hAnsi="Times New Roman" w:cs="Times New Roman"/>
          <w:sz w:val="24"/>
          <w:szCs w:val="24"/>
        </w:rPr>
        <w:t xml:space="preserve"> pagalbos verslo pradžiai teikimas, t. y.:</w:t>
      </w:r>
    </w:p>
    <w:p w14:paraId="04390E86" w14:textId="693524FE" w:rsidR="009122A2" w:rsidRPr="009122A2" w:rsidRDefault="009122A2" w:rsidP="009122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9122A2">
        <w:rPr>
          <w:rFonts w:ascii="Times New Roman" w:hAnsi="Times New Roman" w:cs="Times New Roman"/>
          <w:sz w:val="24"/>
          <w:szCs w:val="24"/>
        </w:rPr>
        <w:t xml:space="preserve"> </w:t>
      </w:r>
      <w:r w:rsidRPr="009122A2">
        <w:rPr>
          <w:rFonts w:ascii="Times New Roman" w:hAnsi="Times New Roman" w:cs="Times New Roman"/>
          <w:sz w:val="24"/>
          <w:szCs w:val="24"/>
          <w:lang w:eastAsia="lt-LT"/>
        </w:rPr>
        <w:t>informavimo, konsultavimo (taip pat mentorystės), mokymo, pagalbos randant tiekėjus ir klientus, metodinės pagalbos ir kitų paslaugų verslui aktualiais klausimais teikimas jauno verslo subjektams</w:t>
      </w:r>
      <w:r w:rsidR="006335B3">
        <w:rPr>
          <w:rFonts w:ascii="Times New Roman" w:hAnsi="Times New Roman" w:cs="Times New Roman"/>
          <w:sz w:val="24"/>
          <w:szCs w:val="24"/>
          <w:lang w:eastAsia="lt-LT"/>
        </w:rPr>
        <w:t xml:space="preserve"> </w:t>
      </w:r>
      <w:r w:rsidR="006335B3">
        <w:rPr>
          <w:rFonts w:ascii="Times New Roman" w:hAnsi="Times New Roman" w:cs="Times New Roman"/>
          <w:sz w:val="24"/>
          <w:szCs w:val="24"/>
        </w:rPr>
        <w:t xml:space="preserve">(žr. </w:t>
      </w:r>
      <w:r w:rsidR="007448F8">
        <w:rPr>
          <w:rFonts w:ascii="Times New Roman" w:hAnsi="Times New Roman" w:cs="Times New Roman"/>
          <w:sz w:val="24"/>
          <w:szCs w:val="24"/>
        </w:rPr>
        <w:t xml:space="preserve">Aprašų </w:t>
      </w:r>
      <w:r w:rsidR="006335B3">
        <w:rPr>
          <w:rFonts w:ascii="Times New Roman" w:hAnsi="Times New Roman" w:cs="Times New Roman"/>
          <w:sz w:val="24"/>
          <w:szCs w:val="24"/>
        </w:rPr>
        <w:t xml:space="preserve">10.3.2.1 papunkčio nuostatas) (toliau – </w:t>
      </w:r>
      <w:proofErr w:type="spellStart"/>
      <w:r w:rsidR="006335B3">
        <w:rPr>
          <w:rFonts w:ascii="Times New Roman" w:hAnsi="Times New Roman" w:cs="Times New Roman"/>
          <w:sz w:val="24"/>
          <w:szCs w:val="24"/>
        </w:rPr>
        <w:t>poveiklė</w:t>
      </w:r>
      <w:proofErr w:type="spellEnd"/>
      <w:r w:rsidR="006335B3">
        <w:rPr>
          <w:rFonts w:ascii="Times New Roman" w:hAnsi="Times New Roman" w:cs="Times New Roman"/>
          <w:sz w:val="24"/>
          <w:szCs w:val="24"/>
        </w:rPr>
        <w:t xml:space="preserve"> ,,Minkšta pagalba verslo pradžiai“)</w:t>
      </w:r>
    </w:p>
    <w:p w14:paraId="3F233376" w14:textId="36D91D95" w:rsidR="009122A2" w:rsidRDefault="009122A2" w:rsidP="009122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eastAsia="lt-LT"/>
        </w:rPr>
        <w:t>-</w:t>
      </w:r>
      <w:r w:rsidRPr="009122A2">
        <w:rPr>
          <w:rFonts w:ascii="Times New Roman" w:hAnsi="Times New Roman" w:cs="Times New Roman"/>
          <w:sz w:val="24"/>
          <w:szCs w:val="24"/>
          <w:lang w:eastAsia="lt-LT"/>
        </w:rPr>
        <w:t xml:space="preserve"> verslo pradžiai reikalingų priemonių (t. y. patalpų, techninės, biuro ar kitos įrangos) suteikimas naudoti jauno verslo subjektams</w:t>
      </w:r>
      <w:r>
        <w:rPr>
          <w:rFonts w:ascii="Times New Roman" w:hAnsi="Times New Roman" w:cs="Times New Roman"/>
          <w:sz w:val="24"/>
          <w:szCs w:val="24"/>
        </w:rPr>
        <w:t xml:space="preserve"> </w:t>
      </w:r>
      <w:r w:rsidR="006335B3">
        <w:rPr>
          <w:rFonts w:ascii="Times New Roman" w:hAnsi="Times New Roman" w:cs="Times New Roman"/>
          <w:sz w:val="24"/>
          <w:szCs w:val="24"/>
        </w:rPr>
        <w:t xml:space="preserve"> </w:t>
      </w:r>
      <w:r>
        <w:rPr>
          <w:rFonts w:ascii="Times New Roman" w:hAnsi="Times New Roman" w:cs="Times New Roman"/>
          <w:sz w:val="24"/>
          <w:szCs w:val="24"/>
        </w:rPr>
        <w:t xml:space="preserve">(žr. </w:t>
      </w:r>
      <w:r w:rsidR="007448F8">
        <w:rPr>
          <w:rFonts w:ascii="Times New Roman" w:hAnsi="Times New Roman" w:cs="Times New Roman"/>
          <w:sz w:val="24"/>
          <w:szCs w:val="24"/>
        </w:rPr>
        <w:t xml:space="preserve">Aprašų </w:t>
      </w:r>
      <w:r>
        <w:rPr>
          <w:rFonts w:ascii="Times New Roman" w:hAnsi="Times New Roman" w:cs="Times New Roman"/>
          <w:sz w:val="24"/>
          <w:szCs w:val="24"/>
        </w:rPr>
        <w:t xml:space="preserve">10.3.2 papunkčio nuostatas) (toliau – </w:t>
      </w:r>
      <w:proofErr w:type="spellStart"/>
      <w:r>
        <w:rPr>
          <w:rFonts w:ascii="Times New Roman" w:hAnsi="Times New Roman" w:cs="Times New Roman"/>
          <w:sz w:val="24"/>
          <w:szCs w:val="24"/>
        </w:rPr>
        <w:t>poveiklė</w:t>
      </w:r>
      <w:proofErr w:type="spellEnd"/>
      <w:r>
        <w:rPr>
          <w:rFonts w:ascii="Times New Roman" w:hAnsi="Times New Roman" w:cs="Times New Roman"/>
          <w:sz w:val="24"/>
          <w:szCs w:val="24"/>
        </w:rPr>
        <w:t xml:space="preserve"> ,,</w:t>
      </w:r>
      <w:r w:rsidR="006335B3">
        <w:rPr>
          <w:rFonts w:ascii="Times New Roman" w:hAnsi="Times New Roman" w:cs="Times New Roman"/>
          <w:sz w:val="24"/>
          <w:szCs w:val="24"/>
        </w:rPr>
        <w:t>Kieta“ p</w:t>
      </w:r>
      <w:r>
        <w:rPr>
          <w:rFonts w:ascii="Times New Roman" w:hAnsi="Times New Roman" w:cs="Times New Roman"/>
          <w:sz w:val="24"/>
          <w:szCs w:val="24"/>
        </w:rPr>
        <w:t>agalba verslo pradžiai“).</w:t>
      </w:r>
    </w:p>
    <w:p w14:paraId="5D09EBBD" w14:textId="77777777" w:rsidR="00E476F4" w:rsidRDefault="00E476F4" w:rsidP="009122A2">
      <w:pPr>
        <w:spacing w:after="0" w:line="240" w:lineRule="auto"/>
        <w:ind w:firstLine="567"/>
        <w:contextualSpacing/>
        <w:jc w:val="both"/>
        <w:rPr>
          <w:rFonts w:ascii="Times New Roman" w:hAnsi="Times New Roman" w:cs="Times New Roman"/>
          <w:sz w:val="24"/>
          <w:szCs w:val="24"/>
        </w:rPr>
      </w:pPr>
    </w:p>
    <w:p w14:paraId="2B47DE06" w14:textId="57C48E00" w:rsidR="00D20052" w:rsidRDefault="00D20052" w:rsidP="00D20052">
      <w:pPr>
        <w:spacing w:after="0" w:line="240" w:lineRule="auto"/>
        <w:jc w:val="both"/>
        <w:rPr>
          <w:rFonts w:ascii="Times New Roman" w:hAnsi="Times New Roman" w:cs="Times New Roman"/>
          <w:sz w:val="24"/>
          <w:szCs w:val="24"/>
        </w:rPr>
      </w:pPr>
      <w:r w:rsidRPr="00E73633">
        <w:rPr>
          <w:rFonts w:ascii="Times New Roman" w:hAnsi="Times New Roman" w:cs="Times New Roman"/>
          <w:i/>
          <w:sz w:val="24"/>
          <w:szCs w:val="24"/>
        </w:rPr>
        <w:t>Verslumas</w:t>
      </w:r>
      <w:r w:rsidRPr="00D20052">
        <w:rPr>
          <w:rFonts w:ascii="Times New Roman" w:hAnsi="Times New Roman" w:cs="Times New Roman"/>
          <w:sz w:val="24"/>
          <w:szCs w:val="24"/>
        </w:rPr>
        <w:t xml:space="preserve"> – asmens kompetencija įgyvendinti pridėtinę ekonominę ar socialinę vertę kuriančias idėjas ir asmens ekonominis, socialinis ir kūrybinis aktyvumas verslo srityje.</w:t>
      </w:r>
    </w:p>
    <w:p w14:paraId="10411EB9" w14:textId="77777777" w:rsidR="00D20052" w:rsidRDefault="00D20052" w:rsidP="00D20052">
      <w:pPr>
        <w:spacing w:after="0" w:line="240" w:lineRule="auto"/>
        <w:jc w:val="both"/>
        <w:rPr>
          <w:rFonts w:ascii="Times New Roman" w:hAnsi="Times New Roman" w:cs="Times New Roman"/>
          <w:sz w:val="24"/>
          <w:szCs w:val="24"/>
        </w:rPr>
      </w:pPr>
    </w:p>
    <w:p w14:paraId="733E7CE1" w14:textId="75928F15" w:rsidR="00692702" w:rsidRDefault="00692702" w:rsidP="00296D46">
      <w:pPr>
        <w:pStyle w:val="Antrat2"/>
      </w:pPr>
      <w:bookmarkStart w:id="28" w:name="_Toc531510656"/>
      <w:r w:rsidRPr="00692702">
        <w:t xml:space="preserve">POVEIKLĖ </w:t>
      </w:r>
      <w:r w:rsidR="009122A2">
        <w:t>,,GYVENTOJŲ SKATINIMAS PRADĖTI VERSLĄ“</w:t>
      </w:r>
      <w:bookmarkEnd w:id="28"/>
    </w:p>
    <w:p w14:paraId="0C1590EE" w14:textId="4250B9E4" w:rsidR="009122A2" w:rsidRPr="006B0859" w:rsidRDefault="009122A2"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Pagal </w:t>
      </w:r>
      <w:r w:rsidR="007448F8" w:rsidRPr="006B0859">
        <w:rPr>
          <w:rFonts w:ascii="Times New Roman" w:hAnsi="Times New Roman" w:cs="Times New Roman"/>
          <w:sz w:val="24"/>
          <w:szCs w:val="24"/>
        </w:rPr>
        <w:t>Apraš</w:t>
      </w:r>
      <w:r w:rsidR="007448F8">
        <w:rPr>
          <w:rFonts w:ascii="Times New Roman" w:hAnsi="Times New Roman" w:cs="Times New Roman"/>
          <w:sz w:val="24"/>
          <w:szCs w:val="24"/>
        </w:rPr>
        <w:t>us</w:t>
      </w:r>
      <w:r w:rsidR="007448F8" w:rsidRPr="006B0859">
        <w:rPr>
          <w:rFonts w:ascii="Times New Roman" w:hAnsi="Times New Roman" w:cs="Times New Roman"/>
          <w:sz w:val="24"/>
          <w:szCs w:val="24"/>
        </w:rPr>
        <w:t xml:space="preserve"> </w:t>
      </w:r>
      <w:r w:rsidRPr="006B0859">
        <w:rPr>
          <w:rFonts w:ascii="Times New Roman" w:hAnsi="Times New Roman" w:cs="Times New Roman"/>
          <w:sz w:val="24"/>
          <w:szCs w:val="24"/>
        </w:rPr>
        <w:t xml:space="preserve">yra remiamas </w:t>
      </w:r>
      <w:r w:rsidR="00904233">
        <w:rPr>
          <w:rFonts w:ascii="Times New Roman" w:hAnsi="Times New Roman" w:cs="Times New Roman"/>
          <w:sz w:val="24"/>
          <w:szCs w:val="24"/>
        </w:rPr>
        <w:t>tikslinių grupių</w:t>
      </w:r>
      <w:r w:rsidRPr="006B0859">
        <w:rPr>
          <w:rFonts w:ascii="Times New Roman" w:hAnsi="Times New Roman" w:cs="Times New Roman"/>
          <w:sz w:val="24"/>
          <w:szCs w:val="24"/>
        </w:rPr>
        <w:t xml:space="preserve"> informavimas</w:t>
      </w:r>
      <w:r w:rsidR="00647FA2" w:rsidRPr="006B0859">
        <w:rPr>
          <w:rFonts w:ascii="Times New Roman" w:hAnsi="Times New Roman" w:cs="Times New Roman"/>
          <w:sz w:val="24"/>
          <w:szCs w:val="24"/>
        </w:rPr>
        <w:t>, konsultavimas, neformalusis mokymas, siekiant paskatinti juos pradėti verslą</w:t>
      </w:r>
    </w:p>
    <w:p w14:paraId="165CE71F" w14:textId="77777777" w:rsidR="002B4693" w:rsidRPr="006B0859" w:rsidRDefault="002B4693" w:rsidP="006B0859">
      <w:pPr>
        <w:spacing w:after="0" w:line="240" w:lineRule="auto"/>
        <w:jc w:val="both"/>
        <w:rPr>
          <w:rFonts w:ascii="Times New Roman" w:hAnsi="Times New Roman" w:cs="Times New Roman"/>
          <w:sz w:val="24"/>
          <w:szCs w:val="24"/>
        </w:rPr>
      </w:pPr>
    </w:p>
    <w:tbl>
      <w:tblPr>
        <w:tblStyle w:val="Lentelstinklelis"/>
        <w:tblW w:w="9631" w:type="dxa"/>
        <w:tblLayout w:type="fixed"/>
        <w:tblLook w:val="04A0" w:firstRow="1" w:lastRow="0" w:firstColumn="1" w:lastColumn="0" w:noHBand="0" w:noVBand="1"/>
      </w:tblPr>
      <w:tblGrid>
        <w:gridCol w:w="1838"/>
        <w:gridCol w:w="7793"/>
      </w:tblGrid>
      <w:tr w:rsidR="002B4693" w:rsidRPr="006B0859" w14:paraId="73F4F7FE" w14:textId="77777777" w:rsidTr="00BF4E84">
        <w:tc>
          <w:tcPr>
            <w:tcW w:w="1838" w:type="dxa"/>
          </w:tcPr>
          <w:p w14:paraId="051B52E0" w14:textId="3CF493F4" w:rsidR="002B4693" w:rsidRPr="006B0859" w:rsidRDefault="002B4693"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t xml:space="preserve">1. </w:t>
            </w:r>
            <w:proofErr w:type="spellStart"/>
            <w:r w:rsidR="00151DEA" w:rsidRPr="006B0859">
              <w:rPr>
                <w:rFonts w:ascii="Times New Roman" w:hAnsi="Times New Roman" w:cs="Times New Roman"/>
                <w:b/>
                <w:sz w:val="24"/>
                <w:szCs w:val="24"/>
              </w:rPr>
              <w:t>Poveiklės</w:t>
            </w:r>
            <w:proofErr w:type="spellEnd"/>
            <w:r w:rsidR="00151DEA" w:rsidRPr="006B0859">
              <w:rPr>
                <w:rFonts w:ascii="Times New Roman" w:hAnsi="Times New Roman" w:cs="Times New Roman"/>
                <w:b/>
                <w:sz w:val="24"/>
                <w:szCs w:val="24"/>
              </w:rPr>
              <w:t xml:space="preserve"> pavadinime vartojamų sąvokų paaiškinimas</w:t>
            </w:r>
          </w:p>
        </w:tc>
        <w:tc>
          <w:tcPr>
            <w:tcW w:w="7793" w:type="dxa"/>
          </w:tcPr>
          <w:p w14:paraId="04472136" w14:textId="77777777" w:rsidR="002B4693" w:rsidRPr="006B0859" w:rsidRDefault="002B4693" w:rsidP="006B0859">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sz w:val="24"/>
                <w:szCs w:val="24"/>
                <w:lang w:eastAsia="lt-LT"/>
              </w:rPr>
              <w:t>Gyventojų informavimas, konsultavimas, neformalusis mokymas, siekiant paskatinti juos pradėti verslą.</w:t>
            </w:r>
          </w:p>
          <w:p w14:paraId="3E16D4E7" w14:textId="3C6409B9" w:rsidR="002B4693" w:rsidRPr="006B0859" w:rsidRDefault="002B4693" w:rsidP="006B0859">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sz w:val="24"/>
                <w:szCs w:val="24"/>
                <w:lang w:eastAsia="lt-LT"/>
              </w:rPr>
              <w:t xml:space="preserve"> </w:t>
            </w:r>
          </w:p>
          <w:p w14:paraId="74158C62" w14:textId="77777777" w:rsidR="00C85CE0" w:rsidRPr="006B0859" w:rsidRDefault="00C85CE0" w:rsidP="006B0859">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i/>
                <w:sz w:val="24"/>
                <w:szCs w:val="24"/>
                <w:lang w:eastAsia="lt-LT"/>
              </w:rPr>
              <w:t>Neformalusis švietimas</w:t>
            </w:r>
            <w:r w:rsidRPr="006B0859">
              <w:rPr>
                <w:rFonts w:ascii="Times New Roman" w:hAnsi="Times New Roman" w:cs="Times New Roman"/>
                <w:sz w:val="24"/>
                <w:szCs w:val="24"/>
                <w:lang w:eastAsia="lt-LT"/>
              </w:rPr>
              <w:t xml:space="preserve"> – švietimas pagal įvairias švietimo poreikių tenkinimo, kvalifikacijos tobulinimo, papildomos kompetencijos įgijimo programas, išskyrus formaliojo švietimo (t. y. pradinio, pagrindinio, vidurinio ugdymą, formaliojo profesinio mokymo ir aukštojo mokslo studijų) programas. </w:t>
            </w:r>
          </w:p>
          <w:p w14:paraId="79B7934B" w14:textId="77777777" w:rsidR="00C85CE0" w:rsidRPr="006B0859" w:rsidRDefault="00C85CE0" w:rsidP="006B0859">
            <w:pPr>
              <w:spacing w:after="0" w:line="240" w:lineRule="auto"/>
              <w:jc w:val="both"/>
              <w:rPr>
                <w:rFonts w:ascii="Times New Roman" w:hAnsi="Times New Roman" w:cs="Times New Roman"/>
                <w:sz w:val="24"/>
                <w:szCs w:val="24"/>
                <w:lang w:eastAsia="lt-LT"/>
              </w:rPr>
            </w:pPr>
          </w:p>
          <w:p w14:paraId="4E5A2973" w14:textId="300B96E8" w:rsidR="002B4693" w:rsidRPr="006B0859" w:rsidRDefault="00C85CE0" w:rsidP="005F3911">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i/>
                <w:sz w:val="24"/>
                <w:szCs w:val="24"/>
                <w:lang w:eastAsia="lt-LT"/>
              </w:rPr>
              <w:t>Neformalusis suaugusiųjų švietimas</w:t>
            </w:r>
            <w:r w:rsidRPr="006B0859">
              <w:rPr>
                <w:rFonts w:ascii="Times New Roman" w:hAnsi="Times New Roman" w:cs="Times New Roman"/>
                <w:sz w:val="24"/>
                <w:szCs w:val="24"/>
                <w:lang w:eastAsia="lt-LT"/>
              </w:rPr>
              <w:t xml:space="preserve"> – asmens ir visuomenės interesus atitinkantis švietimas pagal įvairias neformaliojo suaugusiųjų švietimo poreikių tenkinimo, kvalifikacijos tobulinimo, papildomos kompetencijos įgijimo programas, teikiamas ne jaunesniems negu 18 metų asmenims.</w:t>
            </w:r>
          </w:p>
        </w:tc>
      </w:tr>
      <w:tr w:rsidR="002B4693" w:rsidRPr="006B0859" w14:paraId="59408AA4" w14:textId="77777777" w:rsidTr="00BF4E84">
        <w:tc>
          <w:tcPr>
            <w:tcW w:w="1838" w:type="dxa"/>
          </w:tcPr>
          <w:p w14:paraId="17DAB599" w14:textId="77777777" w:rsidR="002B4693" w:rsidRPr="006B0859" w:rsidRDefault="002B4693"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t>2. Susiję teisės aktai</w:t>
            </w:r>
          </w:p>
        </w:tc>
        <w:tc>
          <w:tcPr>
            <w:tcW w:w="7793" w:type="dxa"/>
          </w:tcPr>
          <w:p w14:paraId="1847C32C" w14:textId="34CACF05" w:rsidR="00647FA2" w:rsidRPr="006B0859" w:rsidRDefault="00647FA2" w:rsidP="006B0859">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sz w:val="24"/>
                <w:szCs w:val="24"/>
                <w:lang w:eastAsia="lt-LT"/>
              </w:rPr>
              <w:t>Švietimo įstatymas;</w:t>
            </w:r>
          </w:p>
          <w:p w14:paraId="31E92BC2" w14:textId="2FDC4338" w:rsidR="002B4693" w:rsidRPr="006B0859" w:rsidRDefault="002B4693" w:rsidP="005F3911">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sz w:val="24"/>
                <w:szCs w:val="24"/>
                <w:lang w:eastAsia="lt-LT"/>
              </w:rPr>
              <w:t>Neformaliojo suaugusiųjų švietimo</w:t>
            </w:r>
            <w:r w:rsidR="00C85CE0" w:rsidRPr="006B0859">
              <w:rPr>
                <w:rFonts w:ascii="Times New Roman" w:hAnsi="Times New Roman" w:cs="Times New Roman"/>
                <w:sz w:val="24"/>
                <w:szCs w:val="24"/>
                <w:lang w:eastAsia="lt-LT"/>
              </w:rPr>
              <w:t xml:space="preserve"> ir tęstinio mokymosi įstatymas.</w:t>
            </w:r>
          </w:p>
        </w:tc>
      </w:tr>
      <w:tr w:rsidR="002B4693" w:rsidRPr="006B0859" w14:paraId="68EA9AE4" w14:textId="77777777" w:rsidTr="00BF4E84">
        <w:tc>
          <w:tcPr>
            <w:tcW w:w="1838" w:type="dxa"/>
          </w:tcPr>
          <w:p w14:paraId="1C139544" w14:textId="3577AB85" w:rsidR="002B4693" w:rsidRPr="006B0859" w:rsidRDefault="002B4693"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t>3. Reikalavimai pareiškėjams</w:t>
            </w:r>
            <w:r w:rsidR="008B6BF9" w:rsidRPr="006B0859">
              <w:rPr>
                <w:rFonts w:ascii="Times New Roman" w:hAnsi="Times New Roman" w:cs="Times New Roman"/>
                <w:b/>
                <w:sz w:val="24"/>
                <w:szCs w:val="24"/>
              </w:rPr>
              <w:t xml:space="preserve"> ir</w:t>
            </w:r>
            <w:r w:rsidR="00647FA2" w:rsidRPr="006B0859">
              <w:rPr>
                <w:rFonts w:ascii="Times New Roman" w:hAnsi="Times New Roman" w:cs="Times New Roman"/>
                <w:b/>
                <w:sz w:val="24"/>
                <w:szCs w:val="24"/>
              </w:rPr>
              <w:t xml:space="preserve"> partneriams</w:t>
            </w:r>
          </w:p>
        </w:tc>
        <w:tc>
          <w:tcPr>
            <w:tcW w:w="7793" w:type="dxa"/>
          </w:tcPr>
          <w:p w14:paraId="336490BB" w14:textId="078F694B" w:rsidR="00647FA2" w:rsidRPr="006B0859" w:rsidRDefault="002B4693" w:rsidP="006B0859">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sz w:val="24"/>
                <w:szCs w:val="24"/>
                <w:lang w:eastAsia="lt-LT"/>
              </w:rPr>
              <w:t xml:space="preserve"> </w:t>
            </w:r>
            <w:r w:rsidR="00904233">
              <w:rPr>
                <w:rFonts w:ascii="Times New Roman" w:hAnsi="Times New Roman" w:cs="Times New Roman"/>
                <w:sz w:val="24"/>
                <w:szCs w:val="24"/>
                <w:lang w:eastAsia="lt-LT"/>
              </w:rPr>
              <w:t xml:space="preserve">Be tų reikalavimų pareiškėjams, partneriams, kurie aprašyti Atmintinės 2 dalies ,,Bendrieji reikalavimai projektams“ lentelės 4 punkte, šiai </w:t>
            </w:r>
            <w:proofErr w:type="spellStart"/>
            <w:r w:rsidR="00904233">
              <w:rPr>
                <w:rFonts w:ascii="Times New Roman" w:hAnsi="Times New Roman" w:cs="Times New Roman"/>
                <w:sz w:val="24"/>
                <w:szCs w:val="24"/>
                <w:lang w:eastAsia="lt-LT"/>
              </w:rPr>
              <w:t>poveiklei</w:t>
            </w:r>
            <w:proofErr w:type="spellEnd"/>
            <w:r w:rsidR="00904233">
              <w:rPr>
                <w:rFonts w:ascii="Times New Roman" w:hAnsi="Times New Roman" w:cs="Times New Roman"/>
                <w:sz w:val="24"/>
                <w:szCs w:val="24"/>
                <w:lang w:eastAsia="lt-LT"/>
              </w:rPr>
              <w:t xml:space="preserve"> nustatyti papildomi ribojimai dėl projektų pareiškėjų, partnerių. </w:t>
            </w:r>
            <w:r w:rsidRPr="006B0859">
              <w:rPr>
                <w:rFonts w:ascii="Times New Roman" w:hAnsi="Times New Roman" w:cs="Times New Roman"/>
                <w:sz w:val="24"/>
                <w:szCs w:val="24"/>
                <w:lang w:eastAsia="lt-LT"/>
              </w:rPr>
              <w:t xml:space="preserve">Vykdant šią </w:t>
            </w:r>
            <w:proofErr w:type="spellStart"/>
            <w:r w:rsidR="00647FA2" w:rsidRPr="006B0859">
              <w:rPr>
                <w:rFonts w:ascii="Times New Roman" w:hAnsi="Times New Roman" w:cs="Times New Roman"/>
                <w:sz w:val="24"/>
                <w:szCs w:val="24"/>
                <w:lang w:eastAsia="lt-LT"/>
              </w:rPr>
              <w:t>poveiklę</w:t>
            </w:r>
            <w:proofErr w:type="spellEnd"/>
            <w:r w:rsidR="00647FA2" w:rsidRPr="006B0859">
              <w:rPr>
                <w:rFonts w:ascii="Times New Roman" w:hAnsi="Times New Roman" w:cs="Times New Roman"/>
                <w:sz w:val="24"/>
                <w:szCs w:val="24"/>
                <w:lang w:eastAsia="lt-LT"/>
              </w:rPr>
              <w:t>:</w:t>
            </w:r>
          </w:p>
          <w:p w14:paraId="035B6A5C" w14:textId="487B9B6D" w:rsidR="002B4693" w:rsidRPr="006B0859" w:rsidRDefault="00647FA2" w:rsidP="006B0859">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sz w:val="24"/>
                <w:szCs w:val="24"/>
                <w:lang w:eastAsia="lt-LT"/>
              </w:rPr>
              <w:t xml:space="preserve"> </w:t>
            </w:r>
            <w:r w:rsidR="00904233">
              <w:rPr>
                <w:rFonts w:ascii="Times New Roman" w:hAnsi="Times New Roman" w:cs="Times New Roman"/>
                <w:sz w:val="24"/>
                <w:szCs w:val="24"/>
                <w:lang w:eastAsia="lt-LT"/>
              </w:rPr>
              <w:t>1)</w:t>
            </w:r>
            <w:r w:rsidRPr="006B0859">
              <w:rPr>
                <w:rFonts w:ascii="Times New Roman" w:hAnsi="Times New Roman" w:cs="Times New Roman"/>
                <w:sz w:val="24"/>
                <w:szCs w:val="24"/>
                <w:lang w:eastAsia="lt-LT"/>
              </w:rPr>
              <w:t xml:space="preserve"> </w:t>
            </w:r>
            <w:r w:rsidR="002B4693" w:rsidRPr="006B0859">
              <w:rPr>
                <w:rFonts w:ascii="Times New Roman" w:hAnsi="Times New Roman" w:cs="Times New Roman"/>
                <w:sz w:val="24"/>
                <w:szCs w:val="24"/>
                <w:lang w:eastAsia="lt-LT"/>
              </w:rPr>
              <w:t>pareiškėj</w:t>
            </w:r>
            <w:r w:rsidRPr="006B0859">
              <w:rPr>
                <w:rFonts w:ascii="Times New Roman" w:hAnsi="Times New Roman" w:cs="Times New Roman"/>
                <w:sz w:val="24"/>
                <w:szCs w:val="24"/>
                <w:lang w:eastAsia="lt-LT"/>
              </w:rPr>
              <w:t>u</w:t>
            </w:r>
            <w:r w:rsidR="002B4693" w:rsidRPr="006B0859">
              <w:rPr>
                <w:rFonts w:ascii="Times New Roman" w:hAnsi="Times New Roman" w:cs="Times New Roman"/>
                <w:sz w:val="24"/>
                <w:szCs w:val="24"/>
                <w:lang w:eastAsia="lt-LT"/>
              </w:rPr>
              <w:t xml:space="preserve"> negali būti valstybės ir (ar) savivaldybių kontroliuojam</w:t>
            </w:r>
            <w:r w:rsidRPr="006B0859">
              <w:rPr>
                <w:rFonts w:ascii="Times New Roman" w:hAnsi="Times New Roman" w:cs="Times New Roman"/>
                <w:sz w:val="24"/>
                <w:szCs w:val="24"/>
                <w:lang w:eastAsia="lt-LT"/>
              </w:rPr>
              <w:t>as</w:t>
            </w:r>
            <w:r w:rsidR="002B4693" w:rsidRPr="006B0859">
              <w:rPr>
                <w:rFonts w:ascii="Times New Roman" w:hAnsi="Times New Roman" w:cs="Times New Roman"/>
                <w:sz w:val="24"/>
                <w:szCs w:val="24"/>
                <w:lang w:eastAsia="lt-LT"/>
              </w:rPr>
              <w:t xml:space="preserve"> juridini</w:t>
            </w:r>
            <w:r w:rsidRPr="006B0859">
              <w:rPr>
                <w:rFonts w:ascii="Times New Roman" w:hAnsi="Times New Roman" w:cs="Times New Roman"/>
                <w:sz w:val="24"/>
                <w:szCs w:val="24"/>
                <w:lang w:eastAsia="lt-LT"/>
              </w:rPr>
              <w:t>s</w:t>
            </w:r>
            <w:r w:rsidR="002B4693" w:rsidRPr="006B0859">
              <w:rPr>
                <w:rFonts w:ascii="Times New Roman" w:hAnsi="Times New Roman" w:cs="Times New Roman"/>
                <w:sz w:val="24"/>
                <w:szCs w:val="24"/>
                <w:lang w:eastAsia="lt-LT"/>
              </w:rPr>
              <w:t xml:space="preserve"> asm</w:t>
            </w:r>
            <w:r w:rsidRPr="006B0859">
              <w:rPr>
                <w:rFonts w:ascii="Times New Roman" w:hAnsi="Times New Roman" w:cs="Times New Roman"/>
                <w:sz w:val="24"/>
                <w:szCs w:val="24"/>
                <w:lang w:eastAsia="lt-LT"/>
              </w:rPr>
              <w:t>uo</w:t>
            </w:r>
            <w:r w:rsidR="002B4693" w:rsidRPr="006B0859">
              <w:rPr>
                <w:rFonts w:ascii="Times New Roman" w:hAnsi="Times New Roman" w:cs="Times New Roman"/>
                <w:sz w:val="24"/>
                <w:szCs w:val="24"/>
                <w:lang w:eastAsia="lt-LT"/>
              </w:rPr>
              <w:t>, t. y. juridini</w:t>
            </w:r>
            <w:r w:rsidRPr="006B0859">
              <w:rPr>
                <w:rFonts w:ascii="Times New Roman" w:hAnsi="Times New Roman" w:cs="Times New Roman"/>
                <w:sz w:val="24"/>
                <w:szCs w:val="24"/>
                <w:lang w:eastAsia="lt-LT"/>
              </w:rPr>
              <w:t>s</w:t>
            </w:r>
            <w:r w:rsidR="002B4693" w:rsidRPr="006B0859">
              <w:rPr>
                <w:rFonts w:ascii="Times New Roman" w:hAnsi="Times New Roman" w:cs="Times New Roman"/>
                <w:sz w:val="24"/>
                <w:szCs w:val="24"/>
                <w:lang w:eastAsia="lt-LT"/>
              </w:rPr>
              <w:t xml:space="preserve"> asm</w:t>
            </w:r>
            <w:r w:rsidRPr="006B0859">
              <w:rPr>
                <w:rFonts w:ascii="Times New Roman" w:hAnsi="Times New Roman" w:cs="Times New Roman"/>
                <w:sz w:val="24"/>
                <w:szCs w:val="24"/>
                <w:lang w:eastAsia="lt-LT"/>
              </w:rPr>
              <w:t>uo</w:t>
            </w:r>
            <w:r w:rsidR="002B4693" w:rsidRPr="006B0859">
              <w:rPr>
                <w:rFonts w:ascii="Times New Roman" w:hAnsi="Times New Roman" w:cs="Times New Roman"/>
                <w:sz w:val="24"/>
                <w:szCs w:val="24"/>
                <w:lang w:eastAsia="lt-LT"/>
              </w:rPr>
              <w:t>, kuri</w:t>
            </w:r>
            <w:r w:rsidRPr="006B0859">
              <w:rPr>
                <w:rFonts w:ascii="Times New Roman" w:hAnsi="Times New Roman" w:cs="Times New Roman"/>
                <w:sz w:val="24"/>
                <w:szCs w:val="24"/>
                <w:lang w:eastAsia="lt-LT"/>
              </w:rPr>
              <w:t>o</w:t>
            </w:r>
            <w:r w:rsidR="002B4693" w:rsidRPr="006B0859">
              <w:rPr>
                <w:rFonts w:ascii="Times New Roman" w:hAnsi="Times New Roman" w:cs="Times New Roman"/>
                <w:sz w:val="24"/>
                <w:szCs w:val="24"/>
                <w:lang w:eastAsia="lt-LT"/>
              </w:rPr>
              <w:t xml:space="preserve"> savininke yra valstybė ar savivaldybė arba kuri</w:t>
            </w:r>
            <w:r w:rsidR="00904233">
              <w:rPr>
                <w:rFonts w:ascii="Times New Roman" w:hAnsi="Times New Roman" w:cs="Times New Roman"/>
                <w:sz w:val="24"/>
                <w:szCs w:val="24"/>
                <w:lang w:eastAsia="lt-LT"/>
              </w:rPr>
              <w:t>o</w:t>
            </w:r>
            <w:r w:rsidR="002B4693" w:rsidRPr="006B0859">
              <w:rPr>
                <w:rFonts w:ascii="Times New Roman" w:hAnsi="Times New Roman" w:cs="Times New Roman"/>
                <w:sz w:val="24"/>
                <w:szCs w:val="24"/>
                <w:lang w:eastAsia="lt-LT"/>
              </w:rPr>
              <w:t xml:space="preserve"> visuotiniame akcininkų susirinkime, visuotiniame dalininkų susirinkime ar visuotiniame narių susirinkime valstybei ir (ar) savivaldybei priklauso daugiau kaip 50 procentų balsų;</w:t>
            </w:r>
          </w:p>
          <w:p w14:paraId="6F8028F7" w14:textId="00FEFE5F" w:rsidR="00647FA2" w:rsidRPr="006B0859" w:rsidRDefault="00647FA2" w:rsidP="006B0859">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sz w:val="24"/>
                <w:szCs w:val="24"/>
                <w:lang w:eastAsia="lt-LT"/>
              </w:rPr>
              <w:t xml:space="preserve"> </w:t>
            </w:r>
            <w:r w:rsidR="00904233">
              <w:rPr>
                <w:rFonts w:ascii="Times New Roman" w:hAnsi="Times New Roman" w:cs="Times New Roman"/>
                <w:sz w:val="24"/>
                <w:szCs w:val="24"/>
                <w:lang w:eastAsia="lt-LT"/>
              </w:rPr>
              <w:t xml:space="preserve">2) </w:t>
            </w:r>
            <w:r w:rsidRPr="006B0859">
              <w:rPr>
                <w:rFonts w:ascii="Times New Roman" w:hAnsi="Times New Roman" w:cs="Times New Roman"/>
                <w:sz w:val="24"/>
                <w:szCs w:val="24"/>
                <w:lang w:eastAsia="lt-LT"/>
              </w:rPr>
              <w:t>partneriu negali būti savivaldybės administracija.</w:t>
            </w:r>
          </w:p>
          <w:p w14:paraId="54DE22D1" w14:textId="77777777" w:rsidR="002B4693" w:rsidRPr="006B0859" w:rsidRDefault="002B4693" w:rsidP="00904233">
            <w:pPr>
              <w:spacing w:after="0" w:line="240" w:lineRule="auto"/>
              <w:jc w:val="both"/>
              <w:rPr>
                <w:rFonts w:ascii="Times New Roman" w:hAnsi="Times New Roman" w:cs="Times New Roman"/>
                <w:sz w:val="24"/>
                <w:szCs w:val="24"/>
                <w:lang w:eastAsia="lt-LT"/>
              </w:rPr>
            </w:pPr>
          </w:p>
        </w:tc>
      </w:tr>
      <w:tr w:rsidR="002B4693" w:rsidRPr="006B0859" w14:paraId="581FD361" w14:textId="77777777" w:rsidTr="00BF4E84">
        <w:trPr>
          <w:trHeight w:val="70"/>
        </w:trPr>
        <w:tc>
          <w:tcPr>
            <w:tcW w:w="1838" w:type="dxa"/>
          </w:tcPr>
          <w:p w14:paraId="75FE69A9" w14:textId="7CD6F4EE" w:rsidR="002B4693" w:rsidRPr="006B0859" w:rsidRDefault="00C85CE0"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lang w:val="en-US"/>
              </w:rPr>
              <w:lastRenderedPageBreak/>
              <w:t>4</w:t>
            </w:r>
            <w:r w:rsidR="002B4693" w:rsidRPr="006B0859">
              <w:rPr>
                <w:rFonts w:ascii="Times New Roman" w:hAnsi="Times New Roman" w:cs="Times New Roman"/>
                <w:b/>
                <w:sz w:val="24"/>
                <w:szCs w:val="24"/>
              </w:rPr>
              <w:t>. Galimos tikslinės grupės</w:t>
            </w:r>
          </w:p>
        </w:tc>
        <w:tc>
          <w:tcPr>
            <w:tcW w:w="7793" w:type="dxa"/>
          </w:tcPr>
          <w:p w14:paraId="3C286F02" w14:textId="77777777" w:rsidR="002B4693" w:rsidRPr="006B0859" w:rsidRDefault="002B4693" w:rsidP="006B0859">
            <w:pPr>
              <w:spacing w:after="0" w:line="240" w:lineRule="auto"/>
              <w:rPr>
                <w:rFonts w:ascii="Times New Roman" w:hAnsi="Times New Roman" w:cs="Times New Roman"/>
                <w:sz w:val="24"/>
                <w:szCs w:val="24"/>
              </w:rPr>
            </w:pPr>
            <w:r w:rsidRPr="006B0859">
              <w:rPr>
                <w:rFonts w:ascii="Times New Roman" w:hAnsi="Times New Roman" w:cs="Times New Roman"/>
                <w:sz w:val="24"/>
                <w:szCs w:val="24"/>
              </w:rPr>
              <w:t>Darbingi gyventojai:</w:t>
            </w:r>
          </w:p>
          <w:p w14:paraId="763767E1" w14:textId="77777777" w:rsidR="002B4693" w:rsidRPr="006B0859" w:rsidRDefault="002B4693" w:rsidP="006B0859">
            <w:pPr>
              <w:spacing w:after="0" w:line="240" w:lineRule="auto"/>
              <w:rPr>
                <w:rFonts w:ascii="Times New Roman" w:hAnsi="Times New Roman" w:cs="Times New Roman"/>
                <w:sz w:val="24"/>
                <w:szCs w:val="24"/>
              </w:rPr>
            </w:pPr>
            <w:r w:rsidRPr="006B0859">
              <w:rPr>
                <w:rFonts w:ascii="Times New Roman" w:hAnsi="Times New Roman" w:cs="Times New Roman"/>
                <w:sz w:val="24"/>
                <w:szCs w:val="24"/>
              </w:rPr>
              <w:t xml:space="preserve">- kurie yra ekonomiškai neaktyvūs asmenys ar bedarbiai; </w:t>
            </w:r>
          </w:p>
          <w:p w14:paraId="46991FDE"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kuriems (ar kurių šeimoms) pagal Lietuvos Respublikos piniginės socialinės paramos nepasiturintiems gyventojams įstatymą yra teikiama socialinė parama (pvz., socialinės pašalpos, būsto šildymo išlaidų, geriamojo vandens išlaidų ir karšto vandens išlaidų kompensacijos).</w:t>
            </w:r>
          </w:p>
          <w:p w14:paraId="7B686EAC" w14:textId="77777777" w:rsidR="002B4693" w:rsidRPr="006B0859" w:rsidRDefault="002B4693" w:rsidP="006B0859">
            <w:pPr>
              <w:spacing w:after="0" w:line="240" w:lineRule="auto"/>
              <w:jc w:val="both"/>
              <w:rPr>
                <w:rFonts w:ascii="Times New Roman" w:hAnsi="Times New Roman" w:cs="Times New Roman"/>
                <w:sz w:val="24"/>
                <w:szCs w:val="24"/>
              </w:rPr>
            </w:pPr>
          </w:p>
          <w:p w14:paraId="7F977FAF" w14:textId="789BABBD" w:rsidR="00647FA2" w:rsidRPr="006B0859" w:rsidRDefault="00647FA2" w:rsidP="006B0859">
            <w:pPr>
              <w:spacing w:after="0" w:line="240" w:lineRule="auto"/>
              <w:jc w:val="both"/>
              <w:rPr>
                <w:rFonts w:ascii="Times New Roman" w:hAnsi="Times New Roman" w:cs="Times New Roman"/>
                <w:i/>
                <w:sz w:val="24"/>
                <w:szCs w:val="24"/>
              </w:rPr>
            </w:pPr>
            <w:r w:rsidRPr="006B0859">
              <w:rPr>
                <w:rFonts w:ascii="Times New Roman" w:hAnsi="Times New Roman" w:cs="Times New Roman"/>
                <w:i/>
                <w:sz w:val="24"/>
                <w:szCs w:val="24"/>
              </w:rPr>
              <w:t xml:space="preserve">Gyventojas </w:t>
            </w:r>
            <w:r w:rsidR="00376F0F" w:rsidRPr="006B0859">
              <w:rPr>
                <w:rFonts w:ascii="Times New Roman" w:hAnsi="Times New Roman" w:cs="Times New Roman"/>
                <w:i/>
                <w:sz w:val="24"/>
                <w:szCs w:val="24"/>
              </w:rPr>
              <w:t>–</w:t>
            </w:r>
            <w:r w:rsidRPr="006B0859">
              <w:rPr>
                <w:rFonts w:ascii="Times New Roman" w:hAnsi="Times New Roman" w:cs="Times New Roman"/>
                <w:i/>
                <w:sz w:val="24"/>
                <w:szCs w:val="24"/>
              </w:rPr>
              <w:t xml:space="preserve"> </w:t>
            </w:r>
            <w:r w:rsidR="00376F0F" w:rsidRPr="006B0859">
              <w:rPr>
                <w:rFonts w:ascii="Times New Roman" w:hAnsi="Times New Roman" w:cs="Times New Roman"/>
                <w:sz w:val="24"/>
                <w:szCs w:val="24"/>
              </w:rPr>
              <w:t>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įgyvendinimo metu projekto dalyvio anketoje yra nurodęs savo gyvenamąją vietą (savivaldybę, miestą, gatvę, namo numerį), kuri yra vietos plėtros strategijos įgyvendinimo teritorijoje.</w:t>
            </w:r>
          </w:p>
          <w:p w14:paraId="115F9E03" w14:textId="77777777" w:rsidR="00647FA2" w:rsidRPr="006B0859" w:rsidRDefault="00647FA2" w:rsidP="006B0859">
            <w:pPr>
              <w:spacing w:after="0" w:line="240" w:lineRule="auto"/>
              <w:jc w:val="both"/>
              <w:rPr>
                <w:rFonts w:ascii="Times New Roman" w:hAnsi="Times New Roman" w:cs="Times New Roman"/>
                <w:i/>
                <w:sz w:val="24"/>
                <w:szCs w:val="24"/>
              </w:rPr>
            </w:pPr>
          </w:p>
          <w:p w14:paraId="706AB351" w14:textId="720A54AE"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i/>
                <w:sz w:val="24"/>
                <w:szCs w:val="24"/>
              </w:rPr>
              <w:t>Darbingas asmuo</w:t>
            </w:r>
            <w:r w:rsidRPr="006B0859">
              <w:rPr>
                <w:rFonts w:ascii="Times New Roman" w:hAnsi="Times New Roman" w:cs="Times New Roman"/>
                <w:sz w:val="24"/>
                <w:szCs w:val="24"/>
              </w:rPr>
              <w:t xml:space="preserve"> – asmuo, pagal Lietuvos Respublikos darbo kodeksą turintis visišką ar ribotą darbinį teisnumą ir veiksnumą (t. y. nuo 14 metų amžiaus), išskyrus asmenį, Lietuvos Respublikos neįgaliųjų socialinės integracijos įstatymo nustatyta tvarka pripažintą nedarbingu.</w:t>
            </w:r>
          </w:p>
          <w:p w14:paraId="486E2DED" w14:textId="77777777" w:rsidR="002B4693" w:rsidRPr="006B0859" w:rsidRDefault="002B4693" w:rsidP="006B0859">
            <w:pPr>
              <w:spacing w:after="0" w:line="240" w:lineRule="auto"/>
              <w:jc w:val="both"/>
              <w:rPr>
                <w:rFonts w:ascii="Times New Roman" w:hAnsi="Times New Roman" w:cs="Times New Roman"/>
                <w:sz w:val="24"/>
                <w:szCs w:val="24"/>
              </w:rPr>
            </w:pPr>
          </w:p>
          <w:p w14:paraId="45E4AE8B"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i/>
                <w:sz w:val="24"/>
                <w:szCs w:val="24"/>
              </w:rPr>
              <w:t>Ekonomiškai neaktyvus asmuo</w:t>
            </w:r>
            <w:r w:rsidRPr="006B0859">
              <w:rPr>
                <w:rFonts w:ascii="Times New Roman" w:hAnsi="Times New Roman" w:cs="Times New Roman"/>
                <w:sz w:val="24"/>
                <w:szCs w:val="24"/>
              </w:rPr>
              <w:t xml:space="preserve"> – asmuo, kuris nėra Užimtumo tarnyboje registruotas kaip bedarbio statusą ar sustabdytą bedarbio statusą turintis asmuo ir kuris atitinka visas šias sąlygas:</w:t>
            </w:r>
          </w:p>
          <w:p w14:paraId="7108F557"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yra darbingas;</w:t>
            </w:r>
          </w:p>
          <w:p w14:paraId="7FB90B8E"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nedirba pagal darbo sutartis ir darbo santykiams prilygintų teisinių santykių pagrindu;</w:t>
            </w:r>
          </w:p>
          <w:p w14:paraId="78FD37A6"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nesiverčia individualia veikla;</w:t>
            </w:r>
          </w:p>
          <w:p w14:paraId="254CDF41"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neturi ūkininko statuso ar nėra ūkininko partneris, ar žemės ūkio veiklos subjektas ir (arba) yra atostogose vaikui prižiūrėti (iki vaikui sukaks treji metai).</w:t>
            </w:r>
          </w:p>
          <w:p w14:paraId="111D9583" w14:textId="77777777" w:rsidR="002B4693" w:rsidRPr="006B0859" w:rsidRDefault="002B4693" w:rsidP="006B0859">
            <w:pPr>
              <w:spacing w:after="0" w:line="240" w:lineRule="auto"/>
              <w:jc w:val="both"/>
              <w:rPr>
                <w:rFonts w:ascii="Times New Roman" w:hAnsi="Times New Roman" w:cs="Times New Roman"/>
                <w:sz w:val="24"/>
                <w:szCs w:val="24"/>
              </w:rPr>
            </w:pPr>
          </w:p>
          <w:p w14:paraId="37ABE292" w14:textId="0141E4CB"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i/>
                <w:sz w:val="24"/>
                <w:szCs w:val="24"/>
              </w:rPr>
              <w:t>Bedarbis</w:t>
            </w:r>
            <w:r w:rsidRPr="006B0859">
              <w:rPr>
                <w:rFonts w:ascii="Times New Roman" w:hAnsi="Times New Roman" w:cs="Times New Roman"/>
                <w:sz w:val="24"/>
                <w:szCs w:val="24"/>
              </w:rPr>
              <w:t xml:space="preserve"> – asmuo, įsiregistravęs Užimtumo tarnyboje ir Lietuvos Respublikos užimtumo įstatyme nustatyta tvarka įgijęs bedarbio statusą arba turintis sustabdytą bedarbio statusą.</w:t>
            </w:r>
          </w:p>
        </w:tc>
      </w:tr>
      <w:tr w:rsidR="002B4693" w:rsidRPr="006B0859" w14:paraId="2C98E7F1" w14:textId="77777777" w:rsidTr="00BF4E84">
        <w:tc>
          <w:tcPr>
            <w:tcW w:w="1838" w:type="dxa"/>
          </w:tcPr>
          <w:p w14:paraId="57FD0FFF" w14:textId="0AB32EF5" w:rsidR="002B4693" w:rsidRPr="006B0859" w:rsidRDefault="00C85CE0"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t>5</w:t>
            </w:r>
            <w:r w:rsidR="002B4693" w:rsidRPr="006B0859">
              <w:rPr>
                <w:rFonts w:ascii="Times New Roman" w:hAnsi="Times New Roman" w:cs="Times New Roman"/>
                <w:b/>
                <w:sz w:val="24"/>
                <w:szCs w:val="24"/>
              </w:rPr>
              <w:t>.Tinkamos finansuoti išlaidos</w:t>
            </w:r>
          </w:p>
        </w:tc>
        <w:tc>
          <w:tcPr>
            <w:tcW w:w="7793" w:type="dxa"/>
          </w:tcPr>
          <w:p w14:paraId="225B88B9" w14:textId="77777777" w:rsidR="002B4693" w:rsidRPr="006B0859" w:rsidRDefault="002B4693" w:rsidP="006B0859">
            <w:pPr>
              <w:spacing w:after="0" w:line="240" w:lineRule="auto"/>
              <w:jc w:val="both"/>
              <w:rPr>
                <w:rFonts w:ascii="Times New Roman" w:hAnsi="Times New Roman" w:cs="Times New Roman"/>
                <w:sz w:val="24"/>
                <w:szCs w:val="24"/>
              </w:rPr>
            </w:pPr>
          </w:p>
        </w:tc>
      </w:tr>
      <w:tr w:rsidR="002B4693" w:rsidRPr="006B0859" w14:paraId="622DF876" w14:textId="77777777" w:rsidTr="00BF4E84">
        <w:tc>
          <w:tcPr>
            <w:tcW w:w="1838" w:type="dxa"/>
          </w:tcPr>
          <w:p w14:paraId="2F7E91B6" w14:textId="25A8C491" w:rsidR="00C85CE0" w:rsidRPr="006B0859" w:rsidRDefault="00C85CE0"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t>5.1.</w:t>
            </w:r>
          </w:p>
          <w:p w14:paraId="0106CE03" w14:textId="77777777" w:rsidR="002B4693" w:rsidRPr="006B0859" w:rsidRDefault="002B4693" w:rsidP="00585A75">
            <w:pPr>
              <w:spacing w:after="0" w:line="240" w:lineRule="auto"/>
              <w:jc w:val="center"/>
              <w:rPr>
                <w:rFonts w:ascii="Times New Roman" w:hAnsi="Times New Roman" w:cs="Times New Roman"/>
                <w:b/>
                <w:sz w:val="24"/>
                <w:szCs w:val="24"/>
                <w:u w:val="single"/>
              </w:rPr>
            </w:pPr>
            <w:r w:rsidRPr="006B0859">
              <w:rPr>
                <w:rFonts w:ascii="Times New Roman" w:hAnsi="Times New Roman" w:cs="Times New Roman"/>
                <w:b/>
                <w:sz w:val="24"/>
                <w:szCs w:val="24"/>
                <w:u w:val="single"/>
              </w:rPr>
              <w:t>2 kategorija</w:t>
            </w:r>
          </w:p>
          <w:p w14:paraId="7D1A0B2C" w14:textId="77777777" w:rsidR="002B4693" w:rsidRPr="006B0859" w:rsidRDefault="002B4693" w:rsidP="00585A75">
            <w:pPr>
              <w:spacing w:after="0" w:line="240" w:lineRule="auto"/>
              <w:jc w:val="center"/>
              <w:rPr>
                <w:rFonts w:ascii="Times New Roman" w:hAnsi="Times New Roman" w:cs="Times New Roman"/>
                <w:sz w:val="24"/>
                <w:szCs w:val="24"/>
              </w:rPr>
            </w:pPr>
            <w:r w:rsidRPr="006B0859">
              <w:rPr>
                <w:rFonts w:ascii="Times New Roman" w:hAnsi="Times New Roman" w:cs="Times New Roman"/>
                <w:sz w:val="24"/>
                <w:szCs w:val="24"/>
              </w:rPr>
              <w:t>,,Nekilnojamasis turtas“</w:t>
            </w:r>
          </w:p>
        </w:tc>
        <w:tc>
          <w:tcPr>
            <w:tcW w:w="7793" w:type="dxa"/>
          </w:tcPr>
          <w:p w14:paraId="6B2B9F21"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6B0859">
              <w:rPr>
                <w:rFonts w:ascii="Times New Roman" w:hAnsi="Times New Roman" w:cs="Times New Roman"/>
                <w:sz w:val="24"/>
                <w:szCs w:val="24"/>
              </w:rPr>
              <w:t>ių</w:t>
            </w:r>
            <w:proofErr w:type="spellEnd"/>
            <w:r w:rsidRPr="006B0859">
              <w:rPr>
                <w:rFonts w:ascii="Times New Roman" w:hAnsi="Times New Roman" w:cs="Times New Roman"/>
                <w:sz w:val="24"/>
                <w:szCs w:val="24"/>
              </w:rPr>
              <w:t>) valdomas nekilnojamasis turtas, kuris gali būti numatomas kaip projekto vykdytojo nuosavas nepiniginis įnašas, jeigu tenkinamos visos šios sąlygos:</w:t>
            </w:r>
          </w:p>
          <w:p w14:paraId="03849C05"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11621601"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nekilnojamasis turtas yra įtrauktas į projekto vykdytojo ar partnerio apskaitą;</w:t>
            </w:r>
          </w:p>
          <w:p w14:paraId="7AF2E1F3"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52D33351"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 ataskaitos parengimo išlaidos.</w:t>
            </w:r>
          </w:p>
          <w:p w14:paraId="0B649700"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lastRenderedPageBreak/>
              <w:t xml:space="preserve">Jeigu tik dalis nekilnojamojo turto yra susijusi su projektu, ši dalis turi būti aiškiai ir argumentuotai nustatyta kaip faktinis dydis arba taikant </w:t>
            </w:r>
            <w:r w:rsidRPr="006B0859">
              <w:rPr>
                <w:rFonts w:ascii="Times New Roman" w:hAnsi="Times New Roman" w:cs="Times New Roman"/>
                <w:i/>
                <w:sz w:val="24"/>
                <w:szCs w:val="24"/>
              </w:rPr>
              <w:t xml:space="preserve">pro </w:t>
            </w:r>
            <w:proofErr w:type="spellStart"/>
            <w:r w:rsidRPr="006B0859">
              <w:rPr>
                <w:rFonts w:ascii="Times New Roman" w:hAnsi="Times New Roman" w:cs="Times New Roman"/>
                <w:i/>
                <w:sz w:val="24"/>
                <w:szCs w:val="24"/>
              </w:rPr>
              <w:t>rata</w:t>
            </w:r>
            <w:proofErr w:type="spellEnd"/>
            <w:r w:rsidRPr="006B0859">
              <w:rPr>
                <w:rFonts w:ascii="Times New Roman" w:hAnsi="Times New Roman" w:cs="Times New Roman"/>
                <w:sz w:val="24"/>
                <w:szCs w:val="24"/>
              </w:rPr>
              <w:t xml:space="preserve"> (proporcingo išlaidų priskyrimo) principą.</w:t>
            </w:r>
          </w:p>
          <w:p w14:paraId="2D01960C" w14:textId="77777777" w:rsidR="002B4693" w:rsidRPr="006B0859" w:rsidRDefault="002B4693" w:rsidP="006B0859">
            <w:pPr>
              <w:spacing w:after="0" w:line="240" w:lineRule="auto"/>
              <w:jc w:val="both"/>
              <w:rPr>
                <w:rFonts w:ascii="Times New Roman" w:hAnsi="Times New Roman" w:cs="Times New Roman"/>
                <w:sz w:val="24"/>
                <w:szCs w:val="24"/>
              </w:rPr>
            </w:pPr>
          </w:p>
          <w:p w14:paraId="4A3C7D30" w14:textId="77777777" w:rsidR="002B4693" w:rsidRPr="006B0859" w:rsidRDefault="00C45947"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Šios išlaidos gali sudaryti ne daugiau kaip 10 proc. visų projekto tinkamų finansuoti išlaidų (nustatant šių išlaidų procentinę dalį skaičiuojamos visų projekto veiklų  išlaidos, priskiriamos 2 kategorijai, ir visos projekto tinkamos finansuoti išlaidos).</w:t>
            </w:r>
          </w:p>
          <w:p w14:paraId="030B43A0" w14:textId="117B8225" w:rsidR="00C45947" w:rsidRPr="006B0859" w:rsidRDefault="00C45947" w:rsidP="006B0859">
            <w:pPr>
              <w:spacing w:after="0" w:line="240" w:lineRule="auto"/>
              <w:jc w:val="both"/>
              <w:rPr>
                <w:rFonts w:ascii="Times New Roman" w:hAnsi="Times New Roman" w:cs="Times New Roman"/>
                <w:sz w:val="24"/>
                <w:szCs w:val="24"/>
              </w:rPr>
            </w:pPr>
          </w:p>
        </w:tc>
      </w:tr>
      <w:tr w:rsidR="002B4693" w:rsidRPr="006B0859" w14:paraId="6D57DCCB" w14:textId="77777777" w:rsidTr="00BF4E84">
        <w:tc>
          <w:tcPr>
            <w:tcW w:w="1838" w:type="dxa"/>
          </w:tcPr>
          <w:p w14:paraId="5689B329" w14:textId="7BAB067B" w:rsidR="00C85CE0" w:rsidRPr="006B0859" w:rsidRDefault="00C85CE0"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lastRenderedPageBreak/>
              <w:t>5.2.</w:t>
            </w:r>
          </w:p>
          <w:p w14:paraId="18A1AE93" w14:textId="77777777" w:rsidR="002B4693" w:rsidRPr="006B0859" w:rsidRDefault="002B4693" w:rsidP="00585A75">
            <w:pPr>
              <w:spacing w:after="0" w:line="240" w:lineRule="auto"/>
              <w:jc w:val="center"/>
              <w:rPr>
                <w:rFonts w:ascii="Times New Roman" w:hAnsi="Times New Roman" w:cs="Times New Roman"/>
                <w:b/>
                <w:sz w:val="24"/>
                <w:szCs w:val="24"/>
                <w:u w:val="single"/>
              </w:rPr>
            </w:pPr>
            <w:r w:rsidRPr="006B0859">
              <w:rPr>
                <w:rFonts w:ascii="Times New Roman" w:hAnsi="Times New Roman" w:cs="Times New Roman"/>
                <w:b/>
                <w:sz w:val="24"/>
                <w:szCs w:val="24"/>
                <w:u w:val="single"/>
              </w:rPr>
              <w:t>4 kategorija</w:t>
            </w:r>
          </w:p>
          <w:p w14:paraId="0DB2F082" w14:textId="77777777" w:rsidR="002B4693" w:rsidRPr="006B0859" w:rsidRDefault="002B4693" w:rsidP="00585A75">
            <w:pPr>
              <w:spacing w:after="0" w:line="240" w:lineRule="auto"/>
              <w:jc w:val="center"/>
              <w:rPr>
                <w:rFonts w:ascii="Times New Roman" w:hAnsi="Times New Roman" w:cs="Times New Roman"/>
                <w:sz w:val="24"/>
                <w:szCs w:val="24"/>
              </w:rPr>
            </w:pPr>
            <w:r w:rsidRPr="006B0859">
              <w:rPr>
                <w:rFonts w:ascii="Times New Roman" w:hAnsi="Times New Roman" w:cs="Times New Roman"/>
                <w:sz w:val="24"/>
                <w:szCs w:val="24"/>
              </w:rPr>
              <w:t>,,Įranga, įrenginiai ir kitas turtas“</w:t>
            </w:r>
          </w:p>
        </w:tc>
        <w:tc>
          <w:tcPr>
            <w:tcW w:w="7793" w:type="dxa"/>
          </w:tcPr>
          <w:p w14:paraId="24C15A0F"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p>
          <w:p w14:paraId="723F0A59" w14:textId="77777777" w:rsidR="00E73633" w:rsidRPr="006B0859" w:rsidRDefault="00E73633" w:rsidP="006B0859">
            <w:pPr>
              <w:spacing w:after="0" w:line="240" w:lineRule="auto"/>
              <w:jc w:val="both"/>
              <w:rPr>
                <w:rFonts w:ascii="Times New Roman" w:hAnsi="Times New Roman" w:cs="Times New Roman"/>
                <w:sz w:val="24"/>
                <w:szCs w:val="24"/>
              </w:rPr>
            </w:pPr>
          </w:p>
          <w:p w14:paraId="6BD126FA" w14:textId="61C8DFD0" w:rsidR="002B4693" w:rsidRPr="006B0859" w:rsidRDefault="00E7363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Šios išlaidos (susijusios su visų projekto veiklų vykdymu) gali sudaryti ne daugiau kaip 30 proc. visų tinkamų finansuoti projekto išlaidų (nustatant šių išlaidų procentinę dalį skaičiuojamos visų projekto veiklų  išlaidos, priskiriamos 4 kategorijai, ir visos projekto tinkamos finansuoti išlaidos).</w:t>
            </w:r>
          </w:p>
          <w:p w14:paraId="12E81AC6" w14:textId="77777777" w:rsidR="002B4693" w:rsidRPr="006B0859" w:rsidRDefault="002B4693" w:rsidP="006B0859">
            <w:pPr>
              <w:spacing w:after="0" w:line="240" w:lineRule="auto"/>
              <w:jc w:val="both"/>
              <w:rPr>
                <w:rFonts w:ascii="Times New Roman" w:hAnsi="Times New Roman" w:cs="Times New Roman"/>
                <w:sz w:val="24"/>
                <w:szCs w:val="24"/>
              </w:rPr>
            </w:pPr>
          </w:p>
        </w:tc>
      </w:tr>
      <w:tr w:rsidR="002B4693" w:rsidRPr="006B0859" w14:paraId="2753D079" w14:textId="77777777" w:rsidTr="00BF4E84">
        <w:tc>
          <w:tcPr>
            <w:tcW w:w="1838" w:type="dxa"/>
          </w:tcPr>
          <w:p w14:paraId="6B248DAC" w14:textId="745BFC63" w:rsidR="00C85CE0" w:rsidRPr="006B0859" w:rsidRDefault="00C85CE0"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t>5.3.</w:t>
            </w:r>
          </w:p>
          <w:p w14:paraId="5EBE40CB" w14:textId="77777777" w:rsidR="002B4693" w:rsidRPr="006B0859" w:rsidRDefault="002B4693" w:rsidP="00585A75">
            <w:pPr>
              <w:spacing w:after="0" w:line="240" w:lineRule="auto"/>
              <w:jc w:val="center"/>
              <w:rPr>
                <w:rFonts w:ascii="Times New Roman" w:hAnsi="Times New Roman" w:cs="Times New Roman"/>
                <w:b/>
                <w:sz w:val="24"/>
                <w:szCs w:val="24"/>
                <w:u w:val="single"/>
              </w:rPr>
            </w:pPr>
            <w:r w:rsidRPr="006B0859">
              <w:rPr>
                <w:rFonts w:ascii="Times New Roman" w:hAnsi="Times New Roman" w:cs="Times New Roman"/>
                <w:b/>
                <w:sz w:val="24"/>
                <w:szCs w:val="24"/>
                <w:u w:val="single"/>
              </w:rPr>
              <w:t>5 kategorija</w:t>
            </w:r>
          </w:p>
          <w:p w14:paraId="43C89F10" w14:textId="77777777" w:rsidR="002B4693" w:rsidRPr="006B0859" w:rsidRDefault="002B4693" w:rsidP="00585A75">
            <w:pPr>
              <w:spacing w:after="0" w:line="240" w:lineRule="auto"/>
              <w:jc w:val="center"/>
              <w:rPr>
                <w:rFonts w:ascii="Times New Roman" w:hAnsi="Times New Roman" w:cs="Times New Roman"/>
                <w:sz w:val="24"/>
                <w:szCs w:val="24"/>
              </w:rPr>
            </w:pPr>
            <w:r w:rsidRPr="006B0859">
              <w:rPr>
                <w:rFonts w:ascii="Times New Roman" w:hAnsi="Times New Roman" w:cs="Times New Roman"/>
                <w:sz w:val="24"/>
                <w:szCs w:val="24"/>
              </w:rPr>
              <w:t>„Projekto vykdymas“</w:t>
            </w:r>
          </w:p>
        </w:tc>
        <w:tc>
          <w:tcPr>
            <w:tcW w:w="7793" w:type="dxa"/>
          </w:tcPr>
          <w:p w14:paraId="028AF133" w14:textId="77777777" w:rsidR="002B4693" w:rsidRPr="006B0859" w:rsidRDefault="002B4693" w:rsidP="006B0859">
            <w:pPr>
              <w:spacing w:after="0" w:line="240" w:lineRule="auto"/>
              <w:rPr>
                <w:rFonts w:ascii="Times New Roman" w:hAnsi="Times New Roman" w:cs="Times New Roman"/>
                <w:sz w:val="24"/>
                <w:szCs w:val="24"/>
              </w:rPr>
            </w:pPr>
          </w:p>
        </w:tc>
      </w:tr>
      <w:tr w:rsidR="002B4693" w:rsidRPr="006B0859" w14:paraId="5F28A988" w14:textId="77777777" w:rsidTr="00BF4E84">
        <w:tc>
          <w:tcPr>
            <w:tcW w:w="1838" w:type="dxa"/>
            <w:vMerge w:val="restart"/>
          </w:tcPr>
          <w:p w14:paraId="55718C79"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0026D8A0" w14:textId="07EE5A61" w:rsidR="002B4693" w:rsidRPr="006B0859" w:rsidRDefault="002B4693"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w:t>
            </w:r>
            <w:r w:rsidR="00C85CE0" w:rsidRPr="006B0859">
              <w:rPr>
                <w:rFonts w:ascii="Times New Roman" w:hAnsi="Times New Roman" w:cs="Times New Roman"/>
                <w:b/>
                <w:sz w:val="24"/>
                <w:szCs w:val="24"/>
              </w:rPr>
              <w:t>3.</w:t>
            </w:r>
            <w:r w:rsidRPr="006B0859">
              <w:rPr>
                <w:rFonts w:ascii="Times New Roman" w:hAnsi="Times New Roman" w:cs="Times New Roman"/>
                <w:b/>
                <w:sz w:val="24"/>
                <w:szCs w:val="24"/>
              </w:rPr>
              <w:t xml:space="preserve">1. </w:t>
            </w:r>
          </w:p>
          <w:p w14:paraId="6D511D5B" w14:textId="57F2E0DD"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projekto personalo darbo užmokestis:</w:t>
            </w:r>
          </w:p>
          <w:p w14:paraId="5BE024D8"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Projekto veiklas vykdančių projekto vykdytojo ir partnerio organizacijų darbuotojų darbo užmokesčio ir susijusių kasmetinių atostogų bei darbdavio įsipareigojimų, apskaičiuotų ir išmokėtų už darbo laiką, kurio metu darbuotojai vykdė projekto veiklas, išlaidos.</w:t>
            </w:r>
          </w:p>
          <w:p w14:paraId="40F25334"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Projekto veiklas vykdančių fizinių asmenų, dirbančių pagal autorines ar paslaugų sutartis, įskaitant mažųjų bendrijų vadovus ir asmenis, mažosiose bendrijose dirbančius pagal paslaugų (civilines) sutartis, išlaidos.</w:t>
            </w:r>
            <w:r w:rsidRPr="006B0859">
              <w:rPr>
                <w:rFonts w:ascii="Times New Roman" w:hAnsi="Times New Roman" w:cs="Times New Roman"/>
                <w:sz w:val="24"/>
                <w:szCs w:val="24"/>
              </w:rPr>
              <w:br/>
            </w:r>
          </w:p>
          <w:p w14:paraId="2B6EB87A"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Valstybės ar savivaldybių biudžetinių įstaigų darbuotojui mokamo darbo užmokesčio dydis nustatomas vadovaujantis jų darbo užmokesčio dydį reglamentuojančių atitinkamų teisės aktų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51A7D7D7" w14:textId="77777777" w:rsidR="002B4693" w:rsidRPr="006B0859" w:rsidRDefault="002B4693" w:rsidP="006B0859">
            <w:pPr>
              <w:spacing w:after="0" w:line="240" w:lineRule="auto"/>
              <w:jc w:val="both"/>
              <w:rPr>
                <w:rFonts w:ascii="Times New Roman" w:hAnsi="Times New Roman" w:cs="Times New Roman"/>
                <w:sz w:val="24"/>
                <w:szCs w:val="24"/>
              </w:rPr>
            </w:pPr>
          </w:p>
          <w:p w14:paraId="1E05CA25" w14:textId="5FA4A3CD"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lastRenderedPageBreak/>
              <w:t xml:space="preserve">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w:t>
            </w:r>
            <w:r w:rsidRPr="00904233">
              <w:rPr>
                <w:rFonts w:ascii="Times New Roman" w:hAnsi="Times New Roman" w:cs="Times New Roman"/>
                <w:sz w:val="24"/>
                <w:szCs w:val="24"/>
              </w:rPr>
              <w:t>nustatymo tyrimo ataskaitoje,</w:t>
            </w:r>
            <w:r w:rsidRPr="006B0859">
              <w:rPr>
                <w:rFonts w:ascii="Times New Roman" w:hAnsi="Times New Roman" w:cs="Times New Roman"/>
                <w:sz w:val="24"/>
                <w:szCs w:val="24"/>
              </w:rPr>
              <w:t xml:space="preserve"> kuri skelbiama interneto svetainė</w:t>
            </w:r>
            <w:r w:rsidR="00904233">
              <w:rPr>
                <w:rFonts w:ascii="Times New Roman" w:hAnsi="Times New Roman" w:cs="Times New Roman"/>
                <w:sz w:val="24"/>
                <w:szCs w:val="24"/>
              </w:rPr>
              <w:t>s</w:t>
            </w:r>
            <w:r w:rsidRPr="006B0859">
              <w:rPr>
                <w:rFonts w:ascii="Times New Roman" w:hAnsi="Times New Roman" w:cs="Times New Roman"/>
                <w:sz w:val="24"/>
                <w:szCs w:val="24"/>
              </w:rPr>
              <w:t xml:space="preserve"> </w:t>
            </w:r>
            <w:hyperlink r:id="rId57" w:history="1">
              <w:r w:rsidRPr="006B0859">
                <w:rPr>
                  <w:rStyle w:val="Hipersaitas"/>
                  <w:rFonts w:ascii="Times New Roman" w:hAnsi="Times New Roman" w:cs="Times New Roman"/>
                  <w:sz w:val="24"/>
                  <w:szCs w:val="24"/>
                </w:rPr>
                <w:t>www.esinvesticijos.lt</w:t>
              </w:r>
            </w:hyperlink>
            <w:r w:rsidR="00904233">
              <w:rPr>
                <w:rStyle w:val="Hipersaitas"/>
                <w:rFonts w:ascii="Times New Roman" w:hAnsi="Times New Roman" w:cs="Times New Roman"/>
                <w:sz w:val="24"/>
                <w:szCs w:val="24"/>
              </w:rPr>
              <w:t xml:space="preserve"> </w:t>
            </w:r>
            <w:r w:rsidR="00904233" w:rsidRPr="009F33F7">
              <w:rPr>
                <w:rFonts w:ascii="Times New Roman" w:hAnsi="Times New Roman" w:cs="Times New Roman"/>
                <w:sz w:val="24"/>
                <w:szCs w:val="24"/>
              </w:rPr>
              <w:t>skiltyje „Dokumentai“, ieškant „Tyrimai“ ir „Supaprastinto išlaidų apmokėjimo tyrimai“</w:t>
            </w:r>
            <w:r w:rsidR="00904233">
              <w:rPr>
                <w:rFonts w:ascii="Times New Roman" w:hAnsi="Times New Roman" w:cs="Times New Roman"/>
                <w:sz w:val="24"/>
                <w:szCs w:val="24"/>
              </w:rPr>
              <w:t>.</w:t>
            </w:r>
          </w:p>
        </w:tc>
      </w:tr>
      <w:tr w:rsidR="002B4693" w:rsidRPr="006B0859" w14:paraId="027893D8" w14:textId="77777777" w:rsidTr="00BF4E84">
        <w:tc>
          <w:tcPr>
            <w:tcW w:w="1838" w:type="dxa"/>
            <w:vMerge/>
          </w:tcPr>
          <w:p w14:paraId="35FCBA2C"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3B7EF5D0" w14:textId="5E0DEAD1" w:rsidR="002B4693" w:rsidRPr="006B0859" w:rsidRDefault="002B4693"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w:t>
            </w:r>
            <w:r w:rsidR="00C85CE0" w:rsidRPr="006B0859">
              <w:rPr>
                <w:rFonts w:ascii="Times New Roman" w:hAnsi="Times New Roman" w:cs="Times New Roman"/>
                <w:b/>
                <w:sz w:val="24"/>
                <w:szCs w:val="24"/>
              </w:rPr>
              <w:t>3.</w:t>
            </w:r>
            <w:r w:rsidRPr="006B0859">
              <w:rPr>
                <w:rFonts w:ascii="Times New Roman" w:hAnsi="Times New Roman" w:cs="Times New Roman"/>
                <w:b/>
                <w:sz w:val="24"/>
                <w:szCs w:val="24"/>
              </w:rPr>
              <w:t>2.</w:t>
            </w:r>
          </w:p>
          <w:p w14:paraId="10A8FF83" w14:textId="77777777"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laikoma projekto veiklas vykdančių savanorių savanoriška veikla, tiesiogiai susijusi su projekto veiklų vykdymu (t. y. veikla, kurią atlieka savanoriai vykdydami projekto veiklas).</w:t>
            </w:r>
          </w:p>
          <w:p w14:paraId="3E5EFAFD" w14:textId="77777777"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Išlaidos tinkamos tik kaip projekto vykdytojo nepiniginis nuosavas įnašas</w:t>
            </w:r>
          </w:p>
          <w:p w14:paraId="702978DC" w14:textId="4A2CE21D" w:rsidR="00904233"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u w:val="single"/>
              </w:rPr>
              <w:t>Apskaičiuojama</w:t>
            </w:r>
            <w:r w:rsidRPr="006B0859">
              <w:rPr>
                <w:rFonts w:ascii="Times New Roman" w:hAnsi="Times New Roman" w:cs="Times New Roman"/>
                <w:sz w:val="24"/>
                <w:szCs w:val="24"/>
              </w:rPr>
              <w:t xml:space="preserve"> taikant fiksuotąjį įkainį, kurio dydis nustatytas Projektą vykdančio personalo savanoriško darbo įnašo Priemonėje Nr. 08.61-ESFA-V-911 „Vietos plėtros </w:t>
            </w:r>
            <w:r w:rsidRPr="00904233">
              <w:rPr>
                <w:rFonts w:ascii="Times New Roman" w:hAnsi="Times New Roman" w:cs="Times New Roman"/>
                <w:sz w:val="24"/>
                <w:szCs w:val="24"/>
              </w:rPr>
              <w:t>strategijų įgyvendinimas“, fiksuotojo įkainio nustatymo tyrimo ataskaitoje, kuri</w:t>
            </w:r>
            <w:r w:rsidRPr="006B0859">
              <w:rPr>
                <w:rFonts w:ascii="Times New Roman" w:hAnsi="Times New Roman" w:cs="Times New Roman"/>
                <w:sz w:val="24"/>
                <w:szCs w:val="24"/>
              </w:rPr>
              <w:t xml:space="preserve"> skelbiama interneto svetainė</w:t>
            </w:r>
            <w:r w:rsidR="00904233">
              <w:rPr>
                <w:rFonts w:ascii="Times New Roman" w:hAnsi="Times New Roman" w:cs="Times New Roman"/>
                <w:sz w:val="24"/>
                <w:szCs w:val="24"/>
              </w:rPr>
              <w:t>s</w:t>
            </w:r>
            <w:r w:rsidRPr="006B0859">
              <w:rPr>
                <w:rFonts w:ascii="Times New Roman" w:hAnsi="Times New Roman" w:cs="Times New Roman"/>
                <w:sz w:val="24"/>
                <w:szCs w:val="24"/>
              </w:rPr>
              <w:t xml:space="preserve"> </w:t>
            </w:r>
            <w:hyperlink r:id="rId58" w:history="1">
              <w:r w:rsidRPr="006B0859">
                <w:rPr>
                  <w:rStyle w:val="Hipersaitas"/>
                  <w:rFonts w:ascii="Times New Roman" w:hAnsi="Times New Roman" w:cs="Times New Roman"/>
                  <w:sz w:val="24"/>
                  <w:szCs w:val="24"/>
                </w:rPr>
                <w:t>www.esinvesticijos.lt</w:t>
              </w:r>
            </w:hyperlink>
            <w:r w:rsidR="00904233">
              <w:rPr>
                <w:rStyle w:val="Hipersaitas"/>
                <w:rFonts w:ascii="Times New Roman" w:hAnsi="Times New Roman" w:cs="Times New Roman"/>
                <w:sz w:val="24"/>
                <w:szCs w:val="24"/>
              </w:rPr>
              <w:t xml:space="preserve"> </w:t>
            </w:r>
            <w:r w:rsidR="00904233" w:rsidRPr="009F33F7">
              <w:rPr>
                <w:rFonts w:ascii="Times New Roman" w:hAnsi="Times New Roman" w:cs="Times New Roman"/>
                <w:sz w:val="24"/>
                <w:szCs w:val="24"/>
              </w:rPr>
              <w:t>skiltyje „Dokumentai“, ieškant „Tyrimai“ ir „Supaprastinto išlaidų apmokėjimo tyrimai“</w:t>
            </w:r>
            <w:r w:rsidR="00904233">
              <w:rPr>
                <w:rFonts w:ascii="Times New Roman" w:hAnsi="Times New Roman" w:cs="Times New Roman"/>
                <w:sz w:val="24"/>
                <w:szCs w:val="24"/>
              </w:rPr>
              <w:t>.</w:t>
            </w:r>
          </w:p>
          <w:p w14:paraId="366E8E13" w14:textId="77777777" w:rsidR="00904233" w:rsidRPr="00D62C4B" w:rsidRDefault="00904233" w:rsidP="00904233">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4A4D46B8" w14:textId="77777777" w:rsidR="00904233" w:rsidRPr="00D62C4B" w:rsidRDefault="00904233" w:rsidP="00904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21F300F6" w14:textId="6FFF3EB4" w:rsidR="002B4693" w:rsidRPr="006B0859" w:rsidRDefault="00904233" w:rsidP="00904233">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r w:rsidRPr="006B0859">
              <w:rPr>
                <w:rFonts w:ascii="Times New Roman" w:hAnsi="Times New Roman" w:cs="Times New Roman"/>
                <w:sz w:val="24"/>
                <w:szCs w:val="24"/>
              </w:rPr>
              <w:t xml:space="preserve"> </w:t>
            </w:r>
          </w:p>
        </w:tc>
      </w:tr>
      <w:tr w:rsidR="002B4693" w:rsidRPr="006B0859" w14:paraId="6F42E1D7" w14:textId="77777777" w:rsidTr="00BF4E84">
        <w:tc>
          <w:tcPr>
            <w:tcW w:w="1838" w:type="dxa"/>
            <w:vMerge/>
          </w:tcPr>
          <w:p w14:paraId="66CC7AF7"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4D964A19" w14:textId="56F63AE0" w:rsidR="002B4693" w:rsidRPr="006B0859" w:rsidRDefault="002B4693"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w:t>
            </w:r>
            <w:r w:rsidR="00C85CE0" w:rsidRPr="006B0859">
              <w:rPr>
                <w:rFonts w:ascii="Times New Roman" w:hAnsi="Times New Roman" w:cs="Times New Roman"/>
                <w:b/>
                <w:sz w:val="24"/>
                <w:szCs w:val="24"/>
              </w:rPr>
              <w:t>3.</w:t>
            </w:r>
            <w:r w:rsidRPr="006B0859">
              <w:rPr>
                <w:rFonts w:ascii="Times New Roman" w:hAnsi="Times New Roman" w:cs="Times New Roman"/>
                <w:b/>
                <w:sz w:val="24"/>
                <w:szCs w:val="24"/>
              </w:rPr>
              <w:t>3.</w:t>
            </w:r>
          </w:p>
          <w:p w14:paraId="19A56EEF" w14:textId="0690E13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Tinkamomis finansuoti išlaidomis yra laikoma projekto veiklų dalyvių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ir tarptautinės finansinės paramos). </w:t>
            </w:r>
          </w:p>
          <w:p w14:paraId="64D9BA4A" w14:textId="0AFBA911" w:rsidR="00BA1AE2"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Šios išlaidos yra tinkamos</w:t>
            </w:r>
            <w:r w:rsidR="00BA1AE2" w:rsidRPr="006B0859">
              <w:rPr>
                <w:rFonts w:ascii="Times New Roman" w:hAnsi="Times New Roman" w:cs="Times New Roman"/>
                <w:sz w:val="24"/>
                <w:szCs w:val="24"/>
              </w:rPr>
              <w:t xml:space="preserve"> tik tuo atveju, jei projekto veiklų dalyvis projekto veiklose dalyvauja darbo metu ir jam už dalyvavimo projekto veiklose laiką yra mokamas darbo užmoke</w:t>
            </w:r>
            <w:r w:rsidR="008B6BF9" w:rsidRPr="006B0859">
              <w:rPr>
                <w:rFonts w:ascii="Times New Roman" w:hAnsi="Times New Roman" w:cs="Times New Roman"/>
                <w:sz w:val="24"/>
                <w:szCs w:val="24"/>
              </w:rPr>
              <w:t>s</w:t>
            </w:r>
            <w:r w:rsidR="00BA1AE2" w:rsidRPr="006B0859">
              <w:rPr>
                <w:rFonts w:ascii="Times New Roman" w:hAnsi="Times New Roman" w:cs="Times New Roman"/>
                <w:sz w:val="24"/>
                <w:szCs w:val="24"/>
              </w:rPr>
              <w:t>tis</w:t>
            </w:r>
            <w:r w:rsidR="00904233">
              <w:rPr>
                <w:rFonts w:ascii="Times New Roman" w:hAnsi="Times New Roman" w:cs="Times New Roman"/>
                <w:sz w:val="24"/>
                <w:szCs w:val="24"/>
              </w:rPr>
              <w:t>.</w:t>
            </w:r>
          </w:p>
          <w:p w14:paraId="0A941DAB" w14:textId="4AFBCE47" w:rsidR="002B4693" w:rsidRPr="006B0859" w:rsidRDefault="002B4693" w:rsidP="00585A75">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 </w:t>
            </w:r>
            <w:r w:rsidR="00BA1AE2" w:rsidRPr="006B0859">
              <w:rPr>
                <w:rFonts w:ascii="Times New Roman" w:hAnsi="Times New Roman" w:cs="Times New Roman"/>
                <w:sz w:val="24"/>
                <w:szCs w:val="24"/>
              </w:rPr>
              <w:t xml:space="preserve">Šios išlaidos yra tinkamos </w:t>
            </w:r>
            <w:r w:rsidRPr="006B0859">
              <w:rPr>
                <w:rFonts w:ascii="Times New Roman" w:hAnsi="Times New Roman" w:cs="Times New Roman"/>
                <w:sz w:val="24"/>
                <w:szCs w:val="24"/>
              </w:rPr>
              <w:t>tik kaip projekto vykdytojo ir (ar) partnerio (-</w:t>
            </w:r>
            <w:proofErr w:type="spellStart"/>
            <w:r w:rsidRPr="006B0859">
              <w:rPr>
                <w:rFonts w:ascii="Times New Roman" w:hAnsi="Times New Roman" w:cs="Times New Roman"/>
                <w:sz w:val="24"/>
                <w:szCs w:val="24"/>
              </w:rPr>
              <w:t>ių</w:t>
            </w:r>
            <w:proofErr w:type="spellEnd"/>
            <w:r w:rsidRPr="006B0859">
              <w:rPr>
                <w:rFonts w:ascii="Times New Roman" w:hAnsi="Times New Roman" w:cs="Times New Roman"/>
                <w:sz w:val="24"/>
                <w:szCs w:val="24"/>
              </w:rPr>
              <w:t>) nuosavas įnašas ir apskaičiuojamos taikant Lietuvos Respublikos teisės aktų nustatytą minimalųjį darbo užmokestį.</w:t>
            </w:r>
          </w:p>
        </w:tc>
      </w:tr>
      <w:tr w:rsidR="002B4693" w:rsidRPr="006B0859" w14:paraId="536CC3C2" w14:textId="77777777" w:rsidTr="00BF4E84">
        <w:trPr>
          <w:trHeight w:val="1000"/>
        </w:trPr>
        <w:tc>
          <w:tcPr>
            <w:tcW w:w="1838" w:type="dxa"/>
            <w:vMerge/>
          </w:tcPr>
          <w:p w14:paraId="73DEE233"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4898AA59" w14:textId="067413EB" w:rsidR="002B4693" w:rsidRPr="006B0859" w:rsidRDefault="002B4693"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w:t>
            </w:r>
            <w:r w:rsidR="00C85CE0" w:rsidRPr="006B0859">
              <w:rPr>
                <w:rFonts w:ascii="Times New Roman" w:hAnsi="Times New Roman" w:cs="Times New Roman"/>
                <w:b/>
                <w:sz w:val="24"/>
                <w:szCs w:val="24"/>
              </w:rPr>
              <w:t>3.4</w:t>
            </w:r>
            <w:r w:rsidRPr="006B0859">
              <w:rPr>
                <w:rFonts w:ascii="Times New Roman" w:hAnsi="Times New Roman" w:cs="Times New Roman"/>
                <w:b/>
                <w:sz w:val="24"/>
                <w:szCs w:val="24"/>
              </w:rPr>
              <w:t>.</w:t>
            </w:r>
          </w:p>
          <w:p w14:paraId="23CC00DC"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veikloms vykdyti reikalingo nekilnojamojo turto nuomos</w:t>
            </w:r>
            <w:r w:rsidRPr="006B0859">
              <w:rPr>
                <w:rFonts w:ascii="Times New Roman" w:hAnsi="Times New Roman" w:cs="Times New Roman"/>
                <w:b/>
                <w:sz w:val="24"/>
                <w:szCs w:val="24"/>
              </w:rPr>
              <w:t xml:space="preserve"> </w:t>
            </w:r>
            <w:r w:rsidRPr="006B0859">
              <w:rPr>
                <w:rFonts w:ascii="Times New Roman" w:hAnsi="Times New Roman" w:cs="Times New Roman"/>
                <w:sz w:val="24"/>
                <w:szCs w:val="24"/>
              </w:rPr>
              <w:t xml:space="preserve">išlaidos; </w:t>
            </w:r>
          </w:p>
          <w:p w14:paraId="6449BA4E"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Šios išlaidos tinkamos finansuoti, jeigu tenkinamos visos šios sąlygos:</w:t>
            </w:r>
          </w:p>
          <w:p w14:paraId="7B7D3FFD"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projekto veiklas (arba jų dalį), kurioms vykdyti nuomojamas nekilnojamasis turtas, įgyvendina pats projekto vykdytojas ir (ar) partneris;</w:t>
            </w:r>
          </w:p>
          <w:p w14:paraId="0F0CBE34"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 projekto vykdytojas ir (ar) partneris pagrindžia, kad: </w:t>
            </w:r>
          </w:p>
          <w:p w14:paraId="76E99CF1"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a) projekto vykdytojo ar partnerio nuosavybės, patikėjimo ar panaudos teise valdomų patalpų ploto nepakanka projekto veikloms vykdyti arba projekto vykdytojo ar partnerio nuosavybės, patikėjimo ar panaudos teise valdomos patalpos dėl numatomų vykdyti projekto veiklų pobūdžio ir šioms veikloms taikomų teisės aktuose nustatytų reikalavimų yra netinkamos;</w:t>
            </w:r>
          </w:p>
          <w:p w14:paraId="7C408CF6" w14:textId="39256624" w:rsidR="002B4693" w:rsidRPr="006B0859" w:rsidRDefault="002B4693" w:rsidP="00585A75">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lastRenderedPageBreak/>
              <w:t>b) projekto vykdytojas ir partneris, siekdami įgyti teisę projekto veikloms vykdyti reikalingas patalpas valdyti panaudos ir (ar) patikėjimo teise, ėmėsi visų teisėtų priemonių, reikalingų tą teisę įgyti.</w:t>
            </w:r>
          </w:p>
        </w:tc>
      </w:tr>
      <w:tr w:rsidR="002B4693" w:rsidRPr="006B0859" w14:paraId="217E3BB0" w14:textId="77777777" w:rsidTr="00BF4E84">
        <w:tc>
          <w:tcPr>
            <w:tcW w:w="1838" w:type="dxa"/>
            <w:vMerge/>
          </w:tcPr>
          <w:p w14:paraId="0E9ED633"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7E8C2B81" w14:textId="06000017"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5.3.5</w:t>
            </w:r>
            <w:r w:rsidR="002B4693" w:rsidRPr="006B0859">
              <w:rPr>
                <w:rFonts w:ascii="Times New Roman" w:hAnsi="Times New Roman" w:cs="Times New Roman"/>
                <w:b/>
                <w:sz w:val="24"/>
                <w:szCs w:val="24"/>
              </w:rPr>
              <w:t>.</w:t>
            </w:r>
          </w:p>
          <w:p w14:paraId="626DF0EB"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veikloms vykdyti reikalingo ir projekto vykdytojo ar partnerio nuosavybės, nuomos, panaudos ar patikėjimo teise valdomo nekilnojamojo turto (patalpų) eksploatavimo išlaidos (komunalinių paslaugų, šildymo, patalpų tvarkymo ir pan. išlaidos); šios išlaidos tinkamos finansuoti tuo atveju, kai projekto veiklas (arba jų dalį) įgyvendina pats projekto vykdytojas ar partneris.</w:t>
            </w:r>
          </w:p>
          <w:p w14:paraId="2EC0475B" w14:textId="77777777" w:rsidR="002B4693" w:rsidRPr="006B0859" w:rsidRDefault="002B4693" w:rsidP="006B0859">
            <w:pPr>
              <w:spacing w:after="0" w:line="240" w:lineRule="auto"/>
              <w:jc w:val="both"/>
              <w:rPr>
                <w:rFonts w:ascii="Times New Roman" w:hAnsi="Times New Roman" w:cs="Times New Roman"/>
                <w:sz w:val="24"/>
                <w:szCs w:val="24"/>
              </w:rPr>
            </w:pPr>
          </w:p>
        </w:tc>
      </w:tr>
      <w:tr w:rsidR="002B4693" w:rsidRPr="006B0859" w14:paraId="4ABB4B7B" w14:textId="77777777" w:rsidTr="00BF4E84">
        <w:trPr>
          <w:trHeight w:val="2778"/>
        </w:trPr>
        <w:tc>
          <w:tcPr>
            <w:tcW w:w="1838" w:type="dxa"/>
            <w:vMerge/>
          </w:tcPr>
          <w:p w14:paraId="02C48950"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48D46248" w14:textId="09F8A008"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5.3.6</w:t>
            </w:r>
            <w:r w:rsidR="002B4693" w:rsidRPr="006B0859">
              <w:rPr>
                <w:rFonts w:ascii="Times New Roman" w:hAnsi="Times New Roman" w:cs="Times New Roman"/>
                <w:b/>
                <w:sz w:val="24"/>
                <w:szCs w:val="24"/>
              </w:rPr>
              <w:t>.</w:t>
            </w:r>
          </w:p>
          <w:p w14:paraId="016501C2" w14:textId="77777777" w:rsidR="00904233"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veikloms vykdyti reikalingų transporto priemonių nuomos ir eksploatavimo išlaidos; šios išlaidos tinkamos finansuoti tuo atveju, kai projekto vykdytojas ar partneris pats vykdo projekto veiklas (arba jų dalį), kurioms vykdyti nuomojama (-</w:t>
            </w:r>
            <w:proofErr w:type="spellStart"/>
            <w:r w:rsidRPr="006B0859">
              <w:rPr>
                <w:rFonts w:ascii="Times New Roman" w:hAnsi="Times New Roman" w:cs="Times New Roman"/>
                <w:sz w:val="24"/>
                <w:szCs w:val="24"/>
              </w:rPr>
              <w:t>os</w:t>
            </w:r>
            <w:proofErr w:type="spellEnd"/>
            <w:r w:rsidRPr="006B0859">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įkainių nustatymo </w:t>
            </w:r>
            <w:r w:rsidRPr="00904233">
              <w:rPr>
                <w:rFonts w:ascii="Times New Roman" w:hAnsi="Times New Roman" w:cs="Times New Roman"/>
                <w:sz w:val="24"/>
                <w:szCs w:val="24"/>
              </w:rPr>
              <w:t xml:space="preserve">tyrimo ataskaitoje, </w:t>
            </w:r>
            <w:r w:rsidRPr="006B0859">
              <w:rPr>
                <w:rFonts w:ascii="Times New Roman" w:hAnsi="Times New Roman" w:cs="Times New Roman"/>
                <w:sz w:val="24"/>
                <w:szCs w:val="24"/>
              </w:rPr>
              <w:t>kuri skelbiama interneto svetainė</w:t>
            </w:r>
            <w:r w:rsidR="00904233">
              <w:rPr>
                <w:rFonts w:ascii="Times New Roman" w:hAnsi="Times New Roman" w:cs="Times New Roman"/>
                <w:sz w:val="24"/>
                <w:szCs w:val="24"/>
              </w:rPr>
              <w:t>s</w:t>
            </w:r>
            <w:r w:rsidRPr="006B0859">
              <w:rPr>
                <w:rFonts w:ascii="Times New Roman" w:hAnsi="Times New Roman" w:cs="Times New Roman"/>
                <w:sz w:val="24"/>
                <w:szCs w:val="24"/>
              </w:rPr>
              <w:t xml:space="preserve"> </w:t>
            </w:r>
            <w:hyperlink r:id="rId59" w:history="1">
              <w:r w:rsidRPr="006B0859">
                <w:rPr>
                  <w:rStyle w:val="Hipersaitas"/>
                  <w:rFonts w:ascii="Times New Roman" w:hAnsi="Times New Roman" w:cs="Times New Roman"/>
                  <w:sz w:val="24"/>
                  <w:szCs w:val="24"/>
                </w:rPr>
                <w:t>www.esinvesticijos.lt</w:t>
              </w:r>
            </w:hyperlink>
            <w:r w:rsidR="00904233">
              <w:rPr>
                <w:rStyle w:val="Hipersaitas"/>
                <w:rFonts w:ascii="Times New Roman" w:hAnsi="Times New Roman" w:cs="Times New Roman"/>
                <w:sz w:val="24"/>
                <w:szCs w:val="24"/>
              </w:rPr>
              <w:t xml:space="preserve"> </w:t>
            </w:r>
            <w:r w:rsidR="00904233" w:rsidRPr="009F33F7">
              <w:rPr>
                <w:rFonts w:ascii="Times New Roman" w:hAnsi="Times New Roman" w:cs="Times New Roman"/>
                <w:sz w:val="24"/>
                <w:szCs w:val="24"/>
              </w:rPr>
              <w:t>skiltyje „Dokumentai“, ieškant „Tyrimai“ ir „Supaprastinto išlaidų apmokėjimo tyrimai“</w:t>
            </w:r>
            <w:r w:rsidR="00904233">
              <w:rPr>
                <w:rFonts w:ascii="Times New Roman" w:hAnsi="Times New Roman" w:cs="Times New Roman"/>
                <w:sz w:val="24"/>
                <w:szCs w:val="24"/>
              </w:rPr>
              <w:t>.</w:t>
            </w:r>
          </w:p>
          <w:p w14:paraId="16CB420C" w14:textId="180B00C5" w:rsidR="002B4693" w:rsidRDefault="002B4693" w:rsidP="006B0859">
            <w:pPr>
              <w:spacing w:after="0" w:line="240" w:lineRule="auto"/>
              <w:jc w:val="both"/>
              <w:rPr>
                <w:rFonts w:ascii="Times New Roman" w:hAnsi="Times New Roman" w:cs="Times New Roman"/>
                <w:sz w:val="24"/>
                <w:szCs w:val="24"/>
              </w:rPr>
            </w:pPr>
          </w:p>
          <w:p w14:paraId="5B385519" w14:textId="77777777" w:rsidR="00904233" w:rsidRPr="00EE6683" w:rsidRDefault="00904233" w:rsidP="00904233">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1B258E3B" w14:textId="77777777" w:rsidR="00904233" w:rsidRPr="00EE6683" w:rsidRDefault="00904233" w:rsidP="00D77B78">
            <w:pPr>
              <w:pStyle w:val="Sraopastraipa"/>
              <w:numPr>
                <w:ilvl w:val="0"/>
                <w:numId w:val="24"/>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0EB18155" w14:textId="64955834" w:rsidR="002B4693" w:rsidRPr="006B0859" w:rsidRDefault="00904233" w:rsidP="00D77B78">
            <w:pPr>
              <w:pStyle w:val="Sraopastraipa"/>
              <w:numPr>
                <w:ilvl w:val="0"/>
                <w:numId w:val="24"/>
              </w:numPr>
              <w:spacing w:after="0" w:line="240" w:lineRule="auto"/>
              <w:jc w:val="both"/>
              <w:rPr>
                <w:rFonts w:ascii="Times New Roman" w:hAnsi="Times New Roman" w:cs="Times New Roman"/>
                <w:sz w:val="24"/>
                <w:szCs w:val="24"/>
              </w:rPr>
            </w:pPr>
            <w:r w:rsidRPr="00904233">
              <w:rPr>
                <w:rFonts w:ascii="Times New Roman" w:hAnsi="Times New Roman" w:cs="Times New Roman"/>
                <w:sz w:val="24"/>
                <w:szCs w:val="24"/>
              </w:rPr>
              <w:t>FĮ</w:t>
            </w:r>
            <w:r w:rsidRPr="00904233">
              <w:rPr>
                <w:rFonts w:ascii="Times New Roman" w:hAnsi="Times New Roman" w:cs="Times New Roman"/>
                <w:sz w:val="24"/>
                <w:szCs w:val="24"/>
                <w:vertAlign w:val="subscript"/>
              </w:rPr>
              <w:t xml:space="preserve"> kuro ir viešojo transporto (be PVM): </w:t>
            </w:r>
            <w:r w:rsidRPr="00904233">
              <w:rPr>
                <w:rFonts w:ascii="Times New Roman" w:hAnsi="Times New Roman" w:cs="Times New Roman"/>
                <w:sz w:val="24"/>
                <w:szCs w:val="24"/>
                <w:lang w:val="en-US"/>
              </w:rPr>
              <w:t>0</w:t>
            </w:r>
            <w:r w:rsidRPr="00904233">
              <w:rPr>
                <w:rFonts w:ascii="Times New Roman" w:hAnsi="Times New Roman" w:cs="Times New Roman"/>
                <w:sz w:val="24"/>
                <w:szCs w:val="24"/>
              </w:rPr>
              <w:t>,07</w:t>
            </w:r>
            <w:r w:rsidRPr="00904233">
              <w:rPr>
                <w:rFonts w:ascii="Times New Roman" w:hAnsi="Times New Roman" w:cs="Times New Roman"/>
                <w:sz w:val="24"/>
                <w:szCs w:val="24"/>
                <w:lang w:val="en-US"/>
              </w:rPr>
              <w:t xml:space="preserve"> Eur/km (</w:t>
            </w:r>
            <w:proofErr w:type="spellStart"/>
            <w:r w:rsidRPr="00904233">
              <w:rPr>
                <w:rFonts w:ascii="Times New Roman" w:hAnsi="Times New Roman" w:cs="Times New Roman"/>
                <w:i/>
                <w:sz w:val="24"/>
                <w:szCs w:val="24"/>
                <w:lang w:val="en-US"/>
              </w:rPr>
              <w:t>šis</w:t>
            </w:r>
            <w:proofErr w:type="spellEnd"/>
            <w:r w:rsidRPr="00904233">
              <w:rPr>
                <w:rFonts w:ascii="Times New Roman" w:hAnsi="Times New Roman" w:cs="Times New Roman"/>
                <w:i/>
                <w:sz w:val="24"/>
                <w:szCs w:val="24"/>
                <w:lang w:val="en-US"/>
              </w:rPr>
              <w:t xml:space="preserve"> </w:t>
            </w:r>
            <w:proofErr w:type="spellStart"/>
            <w:r w:rsidRPr="00904233">
              <w:rPr>
                <w:rFonts w:ascii="Times New Roman" w:hAnsi="Times New Roman" w:cs="Times New Roman"/>
                <w:i/>
                <w:sz w:val="24"/>
                <w:szCs w:val="24"/>
                <w:lang w:val="en-US"/>
              </w:rPr>
              <w:t>fiksuotasis</w:t>
            </w:r>
            <w:proofErr w:type="spellEnd"/>
            <w:r w:rsidRPr="00904233">
              <w:rPr>
                <w:rFonts w:ascii="Times New Roman" w:hAnsi="Times New Roman" w:cs="Times New Roman"/>
                <w:i/>
                <w:sz w:val="24"/>
                <w:szCs w:val="24"/>
                <w:lang w:val="en-US"/>
              </w:rPr>
              <w:t xml:space="preserve"> </w:t>
            </w:r>
            <w:proofErr w:type="spellStart"/>
            <w:r w:rsidRPr="00904233">
              <w:rPr>
                <w:rFonts w:ascii="Times New Roman" w:hAnsi="Times New Roman" w:cs="Times New Roman"/>
                <w:i/>
                <w:sz w:val="24"/>
                <w:szCs w:val="24"/>
                <w:lang w:val="en-US"/>
              </w:rPr>
              <w:t>įkainis</w:t>
            </w:r>
            <w:proofErr w:type="spellEnd"/>
            <w:r w:rsidRPr="00904233">
              <w:rPr>
                <w:rFonts w:ascii="Times New Roman" w:hAnsi="Times New Roman" w:cs="Times New Roman"/>
                <w:i/>
                <w:sz w:val="24"/>
                <w:szCs w:val="24"/>
                <w:lang w:val="en-US"/>
              </w:rPr>
              <w:t xml:space="preserve"> </w:t>
            </w:r>
            <w:proofErr w:type="spellStart"/>
            <w:r w:rsidRPr="00904233">
              <w:rPr>
                <w:rFonts w:ascii="Times New Roman" w:hAnsi="Times New Roman" w:cs="Times New Roman"/>
                <w:i/>
                <w:sz w:val="24"/>
                <w:szCs w:val="24"/>
                <w:lang w:val="en-US"/>
              </w:rPr>
              <w:t>taikomas</w:t>
            </w:r>
            <w:proofErr w:type="spellEnd"/>
            <w:r w:rsidRPr="0090423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904233">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904233">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904233">
              <w:rPr>
                <w:rFonts w:ascii="Times New Roman" w:hAnsi="Times New Roman" w:cs="Times New Roman"/>
                <w:i/>
                <w:sz w:val="24"/>
                <w:szCs w:val="24"/>
              </w:rPr>
              <w:t>)</w:t>
            </w:r>
            <w:r w:rsidRPr="00904233">
              <w:rPr>
                <w:rFonts w:ascii="Times New Roman" w:hAnsi="Times New Roman" w:cs="Times New Roman"/>
                <w:sz w:val="24"/>
                <w:szCs w:val="24"/>
                <w:lang w:val="en-US"/>
              </w:rPr>
              <w:t>.</w:t>
            </w:r>
          </w:p>
        </w:tc>
      </w:tr>
      <w:tr w:rsidR="002B4693" w:rsidRPr="006B0859" w14:paraId="366EDD97" w14:textId="77777777" w:rsidTr="00BF4E84">
        <w:tc>
          <w:tcPr>
            <w:tcW w:w="1838" w:type="dxa"/>
            <w:vMerge/>
          </w:tcPr>
          <w:p w14:paraId="0E4B90F8"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0405210F" w14:textId="4986F44D" w:rsidR="002B4693" w:rsidRPr="006B0859" w:rsidRDefault="002B4693" w:rsidP="006B0859">
            <w:pPr>
              <w:spacing w:after="0" w:line="240" w:lineRule="auto"/>
              <w:jc w:val="both"/>
              <w:rPr>
                <w:rFonts w:ascii="Times New Roman" w:hAnsi="Times New Roman" w:cs="Times New Roman"/>
                <w:b/>
                <w:sz w:val="24"/>
                <w:szCs w:val="24"/>
                <w:lang w:val="en-US"/>
              </w:rPr>
            </w:pPr>
            <w:r w:rsidRPr="006B0859">
              <w:rPr>
                <w:rFonts w:ascii="Times New Roman" w:hAnsi="Times New Roman" w:cs="Times New Roman"/>
                <w:b/>
                <w:sz w:val="24"/>
                <w:szCs w:val="24"/>
              </w:rPr>
              <w:t>5.</w:t>
            </w:r>
            <w:r w:rsidR="00C85CE0" w:rsidRPr="006B0859">
              <w:rPr>
                <w:rFonts w:ascii="Times New Roman" w:hAnsi="Times New Roman" w:cs="Times New Roman"/>
                <w:b/>
                <w:sz w:val="24"/>
                <w:szCs w:val="24"/>
              </w:rPr>
              <w:t>3.</w:t>
            </w:r>
            <w:r w:rsidR="00C85CE0" w:rsidRPr="006B0859">
              <w:rPr>
                <w:rFonts w:ascii="Times New Roman" w:hAnsi="Times New Roman" w:cs="Times New Roman"/>
                <w:b/>
                <w:sz w:val="24"/>
                <w:szCs w:val="24"/>
                <w:lang w:val="en-US"/>
              </w:rPr>
              <w:t>7</w:t>
            </w:r>
            <w:r w:rsidRPr="006B0859">
              <w:rPr>
                <w:rFonts w:ascii="Times New Roman" w:hAnsi="Times New Roman" w:cs="Times New Roman"/>
                <w:b/>
                <w:sz w:val="24"/>
                <w:szCs w:val="24"/>
                <w:lang w:val="en-US"/>
              </w:rPr>
              <w:t>.</w:t>
            </w:r>
          </w:p>
          <w:p w14:paraId="3A890AC4" w14:textId="50659ED4" w:rsidR="002B4693" w:rsidRPr="006B0859" w:rsidRDefault="002B4693" w:rsidP="00904233">
            <w:pPr>
              <w:spacing w:after="0" w:line="240" w:lineRule="auto"/>
              <w:jc w:val="both"/>
              <w:rPr>
                <w:rFonts w:ascii="Times New Roman" w:hAnsi="Times New Roman" w:cs="Times New Roman"/>
                <w:sz w:val="24"/>
                <w:szCs w:val="24"/>
                <w:lang w:val="en-US"/>
              </w:rPr>
            </w:pPr>
            <w:r w:rsidRPr="006B0859">
              <w:rPr>
                <w:rFonts w:ascii="Times New Roman" w:hAnsi="Times New Roman" w:cs="Times New Roman"/>
                <w:sz w:val="24"/>
                <w:szCs w:val="24"/>
              </w:rPr>
              <w:t>Tinkamomis finansuoti išlaidomis yra laikomos projekto veikloms vykdyti reikalingų baldų, įrangos, įrenginių, įrankių, kompiuterinės technikos, programinės įrangos nuomos išlaidos (šios išlaidos tinkamos, kai projekto veiklas (ar jų dalį), kurių vykdymui nuomojamas šiame papunktyje nurodytas turtas, vykdo pats projekto vykdytojas ar partneris).</w:t>
            </w:r>
          </w:p>
        </w:tc>
      </w:tr>
      <w:tr w:rsidR="002B4693" w:rsidRPr="006B0859" w14:paraId="74E7B514" w14:textId="77777777" w:rsidTr="00BF4E84">
        <w:tc>
          <w:tcPr>
            <w:tcW w:w="1838" w:type="dxa"/>
            <w:vMerge/>
          </w:tcPr>
          <w:p w14:paraId="5637C245"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3424B7CB" w14:textId="7C887493"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5.3.8</w:t>
            </w:r>
            <w:r w:rsidR="002B4693" w:rsidRPr="006B0859">
              <w:rPr>
                <w:rFonts w:ascii="Times New Roman" w:hAnsi="Times New Roman" w:cs="Times New Roman"/>
                <w:b/>
                <w:sz w:val="24"/>
                <w:szCs w:val="24"/>
              </w:rPr>
              <w:t>.</w:t>
            </w:r>
          </w:p>
          <w:p w14:paraId="7B332A39" w14:textId="658AFFFB"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vykdytojui ar partneriui nuosavybės teise priklausančio ilgalaikio turto (baldų, įrangos, įrenginių, įrankių, kompiuterinės technikos), kuris naudojamas projekto veikloms vykdyti, nusidėvėjimo išlaidos (kiek tai susiję su projekto veiklų vykdymu); šios išlaidos tinkamos tuo atveju, jei turtas yra įsigytas nuosavomis lėšomis.</w:t>
            </w:r>
          </w:p>
        </w:tc>
      </w:tr>
      <w:tr w:rsidR="002B4693" w:rsidRPr="006B0859" w14:paraId="4AFA39ED" w14:textId="77777777" w:rsidTr="00BF4E84">
        <w:tc>
          <w:tcPr>
            <w:tcW w:w="1838" w:type="dxa"/>
            <w:vMerge/>
          </w:tcPr>
          <w:p w14:paraId="781AC184"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357ECB88" w14:textId="38BA818F"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5.3.9</w:t>
            </w:r>
            <w:r w:rsidR="002B4693" w:rsidRPr="006B0859">
              <w:rPr>
                <w:rFonts w:ascii="Times New Roman" w:hAnsi="Times New Roman" w:cs="Times New Roman"/>
                <w:b/>
                <w:sz w:val="24"/>
                <w:szCs w:val="24"/>
              </w:rPr>
              <w:t>.</w:t>
            </w:r>
          </w:p>
          <w:p w14:paraId="5BD00EB2" w14:textId="77777777" w:rsidR="002B4693"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veiklas vykdančių savanorių mokymų, reikalingų savanorius parengti savanoriškai veiklai atlikti, išlaidos.</w:t>
            </w:r>
          </w:p>
          <w:p w14:paraId="7C834AD4" w14:textId="47A91AC5" w:rsidR="00904233" w:rsidRDefault="00904233" w:rsidP="00904233">
            <w:pPr>
              <w:spacing w:after="0" w:line="240" w:lineRule="auto"/>
              <w:jc w:val="both"/>
              <w:rPr>
                <w:rFonts w:ascii="Times New Roman" w:hAnsi="Times New Roman" w:cs="Times New Roman"/>
                <w:sz w:val="24"/>
                <w:szCs w:val="24"/>
              </w:rPr>
            </w:pPr>
          </w:p>
          <w:p w14:paraId="3D74E543" w14:textId="77777777" w:rsidR="005F3911" w:rsidRDefault="005F3911" w:rsidP="00904233">
            <w:pPr>
              <w:spacing w:after="0" w:line="240" w:lineRule="auto"/>
              <w:jc w:val="both"/>
              <w:rPr>
                <w:rFonts w:ascii="Times New Roman" w:hAnsi="Times New Roman" w:cs="Times New Roman"/>
                <w:sz w:val="24"/>
                <w:szCs w:val="24"/>
              </w:rPr>
            </w:pPr>
          </w:p>
          <w:p w14:paraId="38AFFC10" w14:textId="77777777" w:rsidR="00904233" w:rsidRDefault="00904233" w:rsidP="00904233">
            <w:pPr>
              <w:spacing w:after="0" w:line="240" w:lineRule="auto"/>
              <w:jc w:val="both"/>
              <w:rPr>
                <w:rFonts w:ascii="Times New Roman" w:hAnsi="Times New Roman" w:cs="Times New Roman"/>
                <w:sz w:val="24"/>
                <w:szCs w:val="24"/>
              </w:rPr>
            </w:pPr>
          </w:p>
          <w:p w14:paraId="746E6A8B" w14:textId="6ACC3F94" w:rsidR="00585A75" w:rsidRPr="006B0859" w:rsidRDefault="00585A75" w:rsidP="00904233">
            <w:pPr>
              <w:spacing w:after="0" w:line="240" w:lineRule="auto"/>
              <w:jc w:val="both"/>
              <w:rPr>
                <w:rFonts w:ascii="Times New Roman" w:hAnsi="Times New Roman" w:cs="Times New Roman"/>
                <w:sz w:val="24"/>
                <w:szCs w:val="24"/>
              </w:rPr>
            </w:pPr>
          </w:p>
        </w:tc>
      </w:tr>
      <w:tr w:rsidR="002B4693" w:rsidRPr="006B0859" w14:paraId="493CFBCC" w14:textId="77777777" w:rsidTr="00BF4E84">
        <w:tc>
          <w:tcPr>
            <w:tcW w:w="1838" w:type="dxa"/>
            <w:vMerge/>
          </w:tcPr>
          <w:p w14:paraId="7C8D146F"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4B55D046" w14:textId="0709143E"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5.3.10</w:t>
            </w:r>
            <w:r w:rsidR="002B4693" w:rsidRPr="006B0859">
              <w:rPr>
                <w:rFonts w:ascii="Times New Roman" w:hAnsi="Times New Roman" w:cs="Times New Roman"/>
                <w:b/>
                <w:sz w:val="24"/>
                <w:szCs w:val="24"/>
              </w:rPr>
              <w:t>.</w:t>
            </w:r>
          </w:p>
          <w:p w14:paraId="19861E16" w14:textId="53DAA797"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veiklas vykdančių savanorių pašto, telefono išlaidos.</w:t>
            </w:r>
          </w:p>
        </w:tc>
      </w:tr>
      <w:tr w:rsidR="002B4693" w:rsidRPr="006B0859" w14:paraId="19DA674C" w14:textId="77777777" w:rsidTr="00BF4E84">
        <w:tc>
          <w:tcPr>
            <w:tcW w:w="1838" w:type="dxa"/>
            <w:vMerge/>
          </w:tcPr>
          <w:p w14:paraId="439497BA"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368D9383" w14:textId="333CE26B"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5.3.11</w:t>
            </w:r>
            <w:r w:rsidR="002B4693" w:rsidRPr="006B0859">
              <w:rPr>
                <w:rFonts w:ascii="Times New Roman" w:hAnsi="Times New Roman" w:cs="Times New Roman"/>
                <w:b/>
                <w:sz w:val="24"/>
                <w:szCs w:val="24"/>
              </w:rPr>
              <w:t>.</w:t>
            </w:r>
          </w:p>
          <w:p w14:paraId="4D99A1A0" w14:textId="065C405F"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veiklas vykdančių savanorių savanoriškos veiklos vykdymo laikotarpiui tenkančios draudimo išlaidos.</w:t>
            </w:r>
          </w:p>
        </w:tc>
      </w:tr>
      <w:tr w:rsidR="002B4693" w:rsidRPr="006B0859" w14:paraId="25DA2FCB" w14:textId="77777777" w:rsidTr="00BF4E84">
        <w:tc>
          <w:tcPr>
            <w:tcW w:w="1838" w:type="dxa"/>
            <w:vMerge/>
          </w:tcPr>
          <w:p w14:paraId="6AB97EDC"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6944BD39" w14:textId="37228EDF"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5.3.12</w:t>
            </w:r>
            <w:r w:rsidR="002B4693" w:rsidRPr="006B0859">
              <w:rPr>
                <w:rFonts w:ascii="Times New Roman" w:hAnsi="Times New Roman" w:cs="Times New Roman"/>
                <w:b/>
                <w:sz w:val="24"/>
                <w:szCs w:val="24"/>
              </w:rPr>
              <w:t>.</w:t>
            </w:r>
          </w:p>
          <w:p w14:paraId="0D1C24DA" w14:textId="2DF834B9"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Tinkamomis finansuoti išlaidomis yra laikomos projekto veiklas vykdančių savanorių maitinimo išlaidos; maitinimo išlaidos kompensuojamos tik tuo atveju, kai projekto veiklas vykdančio savanorio tiesioginis dalyvavimas vykdant projekto veiklas trunka ne trumpiau kaip </w:t>
            </w:r>
            <w:r w:rsidR="00825737">
              <w:rPr>
                <w:rFonts w:ascii="Times New Roman" w:hAnsi="Times New Roman" w:cs="Times New Roman"/>
                <w:sz w:val="24"/>
                <w:szCs w:val="24"/>
              </w:rPr>
              <w:t>2</w:t>
            </w:r>
            <w:r w:rsidR="00825737" w:rsidRPr="006B0859">
              <w:rPr>
                <w:rFonts w:ascii="Times New Roman" w:hAnsi="Times New Roman" w:cs="Times New Roman"/>
                <w:sz w:val="24"/>
                <w:szCs w:val="24"/>
              </w:rPr>
              <w:t xml:space="preserve"> </w:t>
            </w:r>
            <w:r w:rsidRPr="006B0859">
              <w:rPr>
                <w:rFonts w:ascii="Times New Roman" w:hAnsi="Times New Roman" w:cs="Times New Roman"/>
                <w:sz w:val="24"/>
                <w:szCs w:val="24"/>
              </w:rPr>
              <w:t>valandas per parą.</w:t>
            </w:r>
          </w:p>
          <w:p w14:paraId="0BBE7D50" w14:textId="77777777" w:rsidR="002B4693" w:rsidRPr="006B0859" w:rsidRDefault="002B4693" w:rsidP="006B0859">
            <w:pPr>
              <w:spacing w:after="0" w:line="240" w:lineRule="auto"/>
              <w:jc w:val="both"/>
              <w:rPr>
                <w:rFonts w:ascii="Times New Roman" w:hAnsi="Times New Roman" w:cs="Times New Roman"/>
                <w:sz w:val="24"/>
                <w:szCs w:val="24"/>
              </w:rPr>
            </w:pPr>
          </w:p>
        </w:tc>
      </w:tr>
      <w:tr w:rsidR="002B4693" w:rsidRPr="006B0859" w14:paraId="777690F9" w14:textId="77777777" w:rsidTr="00BF4E84">
        <w:tc>
          <w:tcPr>
            <w:tcW w:w="1838" w:type="dxa"/>
            <w:vMerge/>
          </w:tcPr>
          <w:p w14:paraId="3E684E65"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429455C1" w14:textId="01CADBCB"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5.3.13</w:t>
            </w:r>
            <w:r w:rsidR="002B4693" w:rsidRPr="006B0859">
              <w:rPr>
                <w:rFonts w:ascii="Times New Roman" w:hAnsi="Times New Roman" w:cs="Times New Roman"/>
                <w:b/>
                <w:sz w:val="24"/>
                <w:szCs w:val="24"/>
              </w:rPr>
              <w:t>.</w:t>
            </w:r>
          </w:p>
          <w:p w14:paraId="4FAA9784"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veikloms vykdyti reikalingų mokymo priemonių, darbo priemonių ir medžiagų, taip pat kito trumpalaikio turto (išskyrus trumpalaikiam turtui priskiriamus baldus, įrangą ir įrenginius) įsigijimo ir nuomos išlaidos.</w:t>
            </w:r>
          </w:p>
          <w:p w14:paraId="5E838AF4" w14:textId="77777777"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 </w:t>
            </w:r>
          </w:p>
        </w:tc>
      </w:tr>
      <w:tr w:rsidR="002B4693" w:rsidRPr="006B0859" w14:paraId="3A70A5AB" w14:textId="77777777" w:rsidTr="00BF4E84">
        <w:tc>
          <w:tcPr>
            <w:tcW w:w="1838" w:type="dxa"/>
            <w:vMerge/>
          </w:tcPr>
          <w:p w14:paraId="1AA49499"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36E57A0A" w14:textId="733CFC22" w:rsidR="002B4693" w:rsidRPr="006B0859" w:rsidRDefault="002B4693"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w:t>
            </w:r>
            <w:r w:rsidR="00C85CE0" w:rsidRPr="006B0859">
              <w:rPr>
                <w:rFonts w:ascii="Times New Roman" w:hAnsi="Times New Roman" w:cs="Times New Roman"/>
                <w:b/>
                <w:sz w:val="24"/>
                <w:szCs w:val="24"/>
              </w:rPr>
              <w:t>3.14</w:t>
            </w:r>
            <w:r w:rsidRPr="006B0859">
              <w:rPr>
                <w:rFonts w:ascii="Times New Roman" w:hAnsi="Times New Roman" w:cs="Times New Roman"/>
                <w:b/>
                <w:sz w:val="24"/>
                <w:szCs w:val="24"/>
              </w:rPr>
              <w:t>.</w:t>
            </w:r>
          </w:p>
          <w:p w14:paraId="62532015" w14:textId="77777777" w:rsidR="00904233"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Tinkamomis finansuoti išlaidomis yra laikomos projekto veikloms vykdyti reikalingos kelionių išlaidos. Kelionių išlaidos apmokamos taikant kuro ir viešojo transporto išlaidų fiksuotuosius įkainius, kurių dydžiai nustatyti Kuro ir viešojo transporto </w:t>
            </w:r>
            <w:r w:rsidRPr="00904233">
              <w:rPr>
                <w:rFonts w:ascii="Times New Roman" w:hAnsi="Times New Roman" w:cs="Times New Roman"/>
                <w:sz w:val="24"/>
                <w:szCs w:val="24"/>
              </w:rPr>
              <w:t>išlaidų fiksuotųjų įkainių nustatymo tyrimo ataskaitoje, kuri skelbiama interneto svetainė</w:t>
            </w:r>
            <w:r w:rsidR="00904233" w:rsidRPr="00904233">
              <w:rPr>
                <w:rFonts w:ascii="Times New Roman" w:hAnsi="Times New Roman" w:cs="Times New Roman"/>
                <w:sz w:val="24"/>
                <w:szCs w:val="24"/>
              </w:rPr>
              <w:t>s</w:t>
            </w:r>
            <w:r w:rsidRPr="00904233">
              <w:rPr>
                <w:rFonts w:ascii="Times New Roman" w:hAnsi="Times New Roman" w:cs="Times New Roman"/>
                <w:sz w:val="24"/>
                <w:szCs w:val="24"/>
              </w:rPr>
              <w:t xml:space="preserve"> </w:t>
            </w:r>
            <w:hyperlink r:id="rId60" w:history="1">
              <w:r w:rsidRPr="00904233">
                <w:rPr>
                  <w:rStyle w:val="Hipersaitas"/>
                  <w:rFonts w:ascii="Times New Roman" w:hAnsi="Times New Roman" w:cs="Times New Roman"/>
                  <w:sz w:val="24"/>
                  <w:szCs w:val="24"/>
                </w:rPr>
                <w:t>www.esinvesticijos.lt</w:t>
              </w:r>
            </w:hyperlink>
            <w:r w:rsidR="00904233" w:rsidRPr="00904233">
              <w:rPr>
                <w:rStyle w:val="Hipersaitas"/>
                <w:rFonts w:ascii="Times New Roman" w:hAnsi="Times New Roman" w:cs="Times New Roman"/>
                <w:sz w:val="24"/>
                <w:szCs w:val="24"/>
              </w:rPr>
              <w:t xml:space="preserve"> </w:t>
            </w:r>
            <w:r w:rsidR="00904233" w:rsidRPr="00904233">
              <w:rPr>
                <w:rFonts w:ascii="Times New Roman" w:hAnsi="Times New Roman" w:cs="Times New Roman"/>
                <w:sz w:val="24"/>
                <w:szCs w:val="24"/>
              </w:rPr>
              <w:t>skiltyje</w:t>
            </w:r>
            <w:r w:rsidR="00904233" w:rsidRPr="009F33F7">
              <w:rPr>
                <w:rFonts w:ascii="Times New Roman" w:hAnsi="Times New Roman" w:cs="Times New Roman"/>
                <w:sz w:val="24"/>
                <w:szCs w:val="24"/>
              </w:rPr>
              <w:t xml:space="preserve"> „Dokumentai“, ieškant „Tyrimai“ ir „Supaprastinto išlaidų apmokėjimo tyrimai“</w:t>
            </w:r>
            <w:r w:rsidR="00904233">
              <w:rPr>
                <w:rFonts w:ascii="Times New Roman" w:hAnsi="Times New Roman" w:cs="Times New Roman"/>
                <w:sz w:val="24"/>
                <w:szCs w:val="24"/>
              </w:rPr>
              <w:t>.</w:t>
            </w:r>
          </w:p>
          <w:p w14:paraId="2A02B3B3" w14:textId="77777777" w:rsidR="00904233" w:rsidRDefault="00904233" w:rsidP="00904233">
            <w:pPr>
              <w:spacing w:after="0" w:line="240" w:lineRule="auto"/>
              <w:jc w:val="both"/>
              <w:rPr>
                <w:rFonts w:ascii="Times New Roman" w:hAnsi="Times New Roman" w:cs="Times New Roman"/>
                <w:sz w:val="24"/>
                <w:szCs w:val="24"/>
              </w:rPr>
            </w:pPr>
          </w:p>
          <w:p w14:paraId="44B4AD59" w14:textId="77777777" w:rsidR="00904233" w:rsidRPr="00EE6683" w:rsidRDefault="00904233" w:rsidP="00904233">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626B0892" w14:textId="7B0BCA95" w:rsidR="00904233" w:rsidRPr="00904233" w:rsidRDefault="00904233" w:rsidP="00D77B78">
            <w:pPr>
              <w:pStyle w:val="Sraopastraipa"/>
              <w:numPr>
                <w:ilvl w:val="0"/>
                <w:numId w:val="25"/>
              </w:numPr>
              <w:spacing w:after="0" w:line="240" w:lineRule="auto"/>
              <w:jc w:val="both"/>
              <w:rPr>
                <w:rFonts w:ascii="Times New Roman" w:hAnsi="Times New Roman" w:cs="Times New Roman"/>
                <w:sz w:val="24"/>
                <w:szCs w:val="24"/>
                <w:lang w:val="en-US"/>
              </w:rPr>
            </w:pPr>
            <w:r w:rsidRPr="00904233">
              <w:rPr>
                <w:rFonts w:ascii="Times New Roman" w:hAnsi="Times New Roman" w:cs="Times New Roman"/>
                <w:sz w:val="24"/>
                <w:szCs w:val="24"/>
              </w:rPr>
              <w:t>FĮ</w:t>
            </w:r>
            <w:r w:rsidRPr="00904233">
              <w:rPr>
                <w:rFonts w:ascii="Times New Roman" w:hAnsi="Times New Roman" w:cs="Times New Roman"/>
                <w:sz w:val="24"/>
                <w:szCs w:val="24"/>
                <w:vertAlign w:val="subscript"/>
              </w:rPr>
              <w:t xml:space="preserve"> kuro ir viešojo transporto (su PVM): </w:t>
            </w:r>
            <w:r w:rsidRPr="00904233">
              <w:rPr>
                <w:rFonts w:ascii="Times New Roman" w:hAnsi="Times New Roman" w:cs="Times New Roman"/>
                <w:sz w:val="24"/>
                <w:szCs w:val="24"/>
                <w:lang w:val="en-US"/>
              </w:rPr>
              <w:t>0,08 Eur/km (</w:t>
            </w:r>
            <w:proofErr w:type="spellStart"/>
            <w:r w:rsidRPr="00904233">
              <w:rPr>
                <w:rFonts w:ascii="Times New Roman" w:hAnsi="Times New Roman" w:cs="Times New Roman"/>
                <w:i/>
                <w:sz w:val="24"/>
                <w:szCs w:val="24"/>
                <w:lang w:val="en-US"/>
              </w:rPr>
              <w:t>šis</w:t>
            </w:r>
            <w:proofErr w:type="spellEnd"/>
            <w:r w:rsidRPr="00904233">
              <w:rPr>
                <w:rFonts w:ascii="Times New Roman" w:hAnsi="Times New Roman" w:cs="Times New Roman"/>
                <w:i/>
                <w:sz w:val="24"/>
                <w:szCs w:val="24"/>
                <w:lang w:val="en-US"/>
              </w:rPr>
              <w:t xml:space="preserve"> </w:t>
            </w:r>
            <w:proofErr w:type="spellStart"/>
            <w:r w:rsidRPr="00904233">
              <w:rPr>
                <w:rFonts w:ascii="Times New Roman" w:hAnsi="Times New Roman" w:cs="Times New Roman"/>
                <w:i/>
                <w:sz w:val="24"/>
                <w:szCs w:val="24"/>
                <w:lang w:val="en-US"/>
              </w:rPr>
              <w:t>fiksuotasis</w:t>
            </w:r>
            <w:proofErr w:type="spellEnd"/>
            <w:r w:rsidRPr="00904233">
              <w:rPr>
                <w:rFonts w:ascii="Times New Roman" w:hAnsi="Times New Roman" w:cs="Times New Roman"/>
                <w:i/>
                <w:sz w:val="24"/>
                <w:szCs w:val="24"/>
                <w:lang w:val="en-US"/>
              </w:rPr>
              <w:t xml:space="preserve"> </w:t>
            </w:r>
            <w:proofErr w:type="spellStart"/>
            <w:r w:rsidRPr="00904233">
              <w:rPr>
                <w:rFonts w:ascii="Times New Roman" w:hAnsi="Times New Roman" w:cs="Times New Roman"/>
                <w:i/>
                <w:sz w:val="24"/>
                <w:szCs w:val="24"/>
                <w:lang w:val="en-US"/>
              </w:rPr>
              <w:t>įkainis</w:t>
            </w:r>
            <w:proofErr w:type="spellEnd"/>
            <w:r w:rsidRPr="00904233">
              <w:rPr>
                <w:rFonts w:ascii="Times New Roman" w:hAnsi="Times New Roman" w:cs="Times New Roman"/>
                <w:i/>
                <w:sz w:val="24"/>
                <w:szCs w:val="24"/>
                <w:lang w:val="en-US"/>
              </w:rPr>
              <w:t xml:space="preserve"> </w:t>
            </w:r>
            <w:proofErr w:type="spellStart"/>
            <w:r w:rsidRPr="00904233">
              <w:rPr>
                <w:rFonts w:ascii="Times New Roman" w:hAnsi="Times New Roman" w:cs="Times New Roman"/>
                <w:i/>
                <w:sz w:val="24"/>
                <w:szCs w:val="24"/>
                <w:lang w:val="en-US"/>
              </w:rPr>
              <w:t>taikomas</w:t>
            </w:r>
            <w:proofErr w:type="spellEnd"/>
            <w:r w:rsidRPr="00904233">
              <w:rPr>
                <w:rFonts w:ascii="Times New Roman" w:hAnsi="Times New Roman" w:cs="Times New Roman"/>
                <w:i/>
                <w:sz w:val="24"/>
                <w:szCs w:val="24"/>
                <w:lang w:val="en-US"/>
              </w:rPr>
              <w:t xml:space="preserve"> p</w:t>
            </w:r>
            <w:proofErr w:type="spellStart"/>
            <w:r w:rsidRPr="00904233">
              <w:rPr>
                <w:rFonts w:ascii="Times New Roman" w:hAnsi="Times New Roman" w:cs="Times New Roman"/>
                <w:i/>
                <w:sz w:val="24"/>
                <w:szCs w:val="24"/>
              </w:rPr>
              <w:t>rojektų</w:t>
            </w:r>
            <w:proofErr w:type="spellEnd"/>
            <w:r w:rsidRPr="00904233">
              <w:rPr>
                <w:rFonts w:ascii="Times New Roman" w:hAnsi="Times New Roman" w:cs="Times New Roman"/>
                <w:i/>
                <w:sz w:val="24"/>
                <w:szCs w:val="24"/>
              </w:rPr>
              <w:t xml:space="preserve"> vykdytojams, kurie neturi galimybės PVM įtraukti į atskaitą)</w:t>
            </w:r>
            <w:r w:rsidRPr="00904233">
              <w:rPr>
                <w:rFonts w:ascii="Times New Roman" w:hAnsi="Times New Roman" w:cs="Times New Roman"/>
                <w:sz w:val="24"/>
                <w:szCs w:val="24"/>
                <w:lang w:val="en-US"/>
              </w:rPr>
              <w:t>;</w:t>
            </w:r>
          </w:p>
          <w:p w14:paraId="19C1CA0A" w14:textId="7FE550AA" w:rsidR="002B4693" w:rsidRPr="006B0859" w:rsidRDefault="00904233" w:rsidP="00D77B78">
            <w:pPr>
              <w:pStyle w:val="Sraopastraipa"/>
              <w:numPr>
                <w:ilvl w:val="0"/>
                <w:numId w:val="25"/>
              </w:numPr>
              <w:spacing w:after="0" w:line="240" w:lineRule="auto"/>
              <w:jc w:val="both"/>
              <w:rPr>
                <w:rFonts w:ascii="Times New Roman" w:hAnsi="Times New Roman" w:cs="Times New Roman"/>
                <w:sz w:val="24"/>
                <w:szCs w:val="24"/>
              </w:rPr>
            </w:pPr>
            <w:r w:rsidRPr="00904233">
              <w:rPr>
                <w:rFonts w:ascii="Times New Roman" w:hAnsi="Times New Roman" w:cs="Times New Roman"/>
                <w:sz w:val="24"/>
                <w:szCs w:val="24"/>
              </w:rPr>
              <w:t>FĮ</w:t>
            </w:r>
            <w:r w:rsidRPr="00904233">
              <w:rPr>
                <w:rFonts w:ascii="Times New Roman" w:hAnsi="Times New Roman" w:cs="Times New Roman"/>
                <w:sz w:val="24"/>
                <w:szCs w:val="24"/>
                <w:vertAlign w:val="subscript"/>
              </w:rPr>
              <w:t xml:space="preserve"> kuro ir viešojo transporto (be PVM): </w:t>
            </w:r>
            <w:r w:rsidRPr="00904233">
              <w:rPr>
                <w:rFonts w:ascii="Times New Roman" w:hAnsi="Times New Roman" w:cs="Times New Roman"/>
                <w:sz w:val="24"/>
                <w:szCs w:val="24"/>
                <w:lang w:val="en-US"/>
              </w:rPr>
              <w:t>0</w:t>
            </w:r>
            <w:r w:rsidRPr="00904233">
              <w:rPr>
                <w:rFonts w:ascii="Times New Roman" w:hAnsi="Times New Roman" w:cs="Times New Roman"/>
                <w:sz w:val="24"/>
                <w:szCs w:val="24"/>
              </w:rPr>
              <w:t>,07</w:t>
            </w:r>
            <w:r w:rsidRPr="00904233">
              <w:rPr>
                <w:rFonts w:ascii="Times New Roman" w:hAnsi="Times New Roman" w:cs="Times New Roman"/>
                <w:sz w:val="24"/>
                <w:szCs w:val="24"/>
                <w:lang w:val="en-US"/>
              </w:rPr>
              <w:t xml:space="preserve"> Eur/km (</w:t>
            </w:r>
            <w:proofErr w:type="spellStart"/>
            <w:r w:rsidRPr="00904233">
              <w:rPr>
                <w:rFonts w:ascii="Times New Roman" w:hAnsi="Times New Roman" w:cs="Times New Roman"/>
                <w:i/>
                <w:sz w:val="24"/>
                <w:szCs w:val="24"/>
                <w:lang w:val="en-US"/>
              </w:rPr>
              <w:t>šis</w:t>
            </w:r>
            <w:proofErr w:type="spellEnd"/>
            <w:r w:rsidRPr="00904233">
              <w:rPr>
                <w:rFonts w:ascii="Times New Roman" w:hAnsi="Times New Roman" w:cs="Times New Roman"/>
                <w:i/>
                <w:sz w:val="24"/>
                <w:szCs w:val="24"/>
                <w:lang w:val="en-US"/>
              </w:rPr>
              <w:t xml:space="preserve"> </w:t>
            </w:r>
            <w:proofErr w:type="spellStart"/>
            <w:r w:rsidRPr="00904233">
              <w:rPr>
                <w:rFonts w:ascii="Times New Roman" w:hAnsi="Times New Roman" w:cs="Times New Roman"/>
                <w:i/>
                <w:sz w:val="24"/>
                <w:szCs w:val="24"/>
                <w:lang w:val="en-US"/>
              </w:rPr>
              <w:t>fiksuotasis</w:t>
            </w:r>
            <w:proofErr w:type="spellEnd"/>
            <w:r w:rsidRPr="00904233">
              <w:rPr>
                <w:rFonts w:ascii="Times New Roman" w:hAnsi="Times New Roman" w:cs="Times New Roman"/>
                <w:i/>
                <w:sz w:val="24"/>
                <w:szCs w:val="24"/>
                <w:lang w:val="en-US"/>
              </w:rPr>
              <w:t xml:space="preserve"> </w:t>
            </w:r>
            <w:proofErr w:type="spellStart"/>
            <w:r w:rsidRPr="00904233">
              <w:rPr>
                <w:rFonts w:ascii="Times New Roman" w:hAnsi="Times New Roman" w:cs="Times New Roman"/>
                <w:i/>
                <w:sz w:val="24"/>
                <w:szCs w:val="24"/>
                <w:lang w:val="en-US"/>
              </w:rPr>
              <w:t>įkainis</w:t>
            </w:r>
            <w:proofErr w:type="spellEnd"/>
            <w:r w:rsidRPr="00904233">
              <w:rPr>
                <w:rFonts w:ascii="Times New Roman" w:hAnsi="Times New Roman" w:cs="Times New Roman"/>
                <w:i/>
                <w:sz w:val="24"/>
                <w:szCs w:val="24"/>
                <w:lang w:val="en-US"/>
              </w:rPr>
              <w:t xml:space="preserve"> </w:t>
            </w:r>
            <w:proofErr w:type="spellStart"/>
            <w:r w:rsidRPr="00904233">
              <w:rPr>
                <w:rFonts w:ascii="Times New Roman" w:hAnsi="Times New Roman" w:cs="Times New Roman"/>
                <w:i/>
                <w:sz w:val="24"/>
                <w:szCs w:val="24"/>
                <w:lang w:val="en-US"/>
              </w:rPr>
              <w:t>taikomas</w:t>
            </w:r>
            <w:proofErr w:type="spellEnd"/>
            <w:r w:rsidRPr="00904233">
              <w:rPr>
                <w:rFonts w:ascii="Times New Roman" w:hAnsi="Times New Roman" w:cs="Times New Roman"/>
                <w:i/>
                <w:sz w:val="24"/>
                <w:szCs w:val="24"/>
                <w:lang w:val="en-US"/>
              </w:rPr>
              <w:t xml:space="preserve"> p</w:t>
            </w:r>
            <w:proofErr w:type="spellStart"/>
            <w:r w:rsidRPr="00904233">
              <w:rPr>
                <w:rFonts w:ascii="Times New Roman" w:hAnsi="Times New Roman" w:cs="Times New Roman"/>
                <w:i/>
                <w:sz w:val="24"/>
                <w:szCs w:val="24"/>
              </w:rPr>
              <w:t>rojektų</w:t>
            </w:r>
            <w:proofErr w:type="spellEnd"/>
            <w:r w:rsidRPr="00904233">
              <w:rPr>
                <w:rFonts w:ascii="Times New Roman" w:hAnsi="Times New Roman" w:cs="Times New Roman"/>
                <w:i/>
                <w:sz w:val="24"/>
                <w:szCs w:val="24"/>
              </w:rPr>
              <w:t xml:space="preserve"> vykdytojams, kurie turi galimybę PVM įtraukti į atskaitą)</w:t>
            </w:r>
            <w:r w:rsidRPr="00904233">
              <w:rPr>
                <w:rFonts w:ascii="Times New Roman" w:hAnsi="Times New Roman" w:cs="Times New Roman"/>
                <w:sz w:val="24"/>
                <w:szCs w:val="24"/>
                <w:lang w:val="en-US"/>
              </w:rPr>
              <w:t>.</w:t>
            </w:r>
          </w:p>
        </w:tc>
      </w:tr>
      <w:tr w:rsidR="002B4693" w:rsidRPr="006B0859" w14:paraId="1A665241" w14:textId="77777777" w:rsidTr="00BF4E84">
        <w:tc>
          <w:tcPr>
            <w:tcW w:w="1838" w:type="dxa"/>
            <w:vMerge/>
          </w:tcPr>
          <w:p w14:paraId="0E906844"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54FCB5B2" w14:textId="31DB2A23"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5.3.15</w:t>
            </w:r>
            <w:r w:rsidR="002B4693" w:rsidRPr="006B0859">
              <w:rPr>
                <w:rFonts w:ascii="Times New Roman" w:hAnsi="Times New Roman" w:cs="Times New Roman"/>
                <w:b/>
                <w:sz w:val="24"/>
                <w:szCs w:val="24"/>
              </w:rPr>
              <w:t>.</w:t>
            </w:r>
          </w:p>
          <w:p w14:paraId="2C963B1B" w14:textId="5265CFD9" w:rsidR="002B4693" w:rsidRPr="006B0859" w:rsidRDefault="002B4693" w:rsidP="00585A75">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dokumentų, reikalingų nustatyti asmens priklausymo tikslinei grupei faktą, išdavimo apmokėjimo išlaidos.</w:t>
            </w:r>
          </w:p>
        </w:tc>
      </w:tr>
      <w:tr w:rsidR="002B4693" w:rsidRPr="006B0859" w14:paraId="164DDDC2" w14:textId="77777777" w:rsidTr="00BF4E84">
        <w:tc>
          <w:tcPr>
            <w:tcW w:w="1838" w:type="dxa"/>
            <w:vMerge/>
          </w:tcPr>
          <w:p w14:paraId="626E3A1D"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39B854B6" w14:textId="4E227A22"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5.3.16</w:t>
            </w:r>
            <w:r w:rsidR="002B4693" w:rsidRPr="006B0859">
              <w:rPr>
                <w:rFonts w:ascii="Times New Roman" w:hAnsi="Times New Roman" w:cs="Times New Roman"/>
                <w:b/>
                <w:sz w:val="24"/>
                <w:szCs w:val="24"/>
              </w:rPr>
              <w:t>.</w:t>
            </w:r>
          </w:p>
          <w:p w14:paraId="7D934869" w14:textId="4360D8EA"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Tinkamomis finansuoti išlaidomis yra laikomos projekto veikloms vykdyti reikalingų renginių organizavimo išlaidos, kurios apmokamos taikant renginio organizavimo fiksuotąjį įkainį, kurio dydis nustatytas Renginio organizavimo fiksuotojo įkainio </w:t>
            </w:r>
            <w:r w:rsidRPr="00E41899">
              <w:rPr>
                <w:rFonts w:ascii="Times New Roman" w:hAnsi="Times New Roman" w:cs="Times New Roman"/>
                <w:sz w:val="24"/>
                <w:szCs w:val="24"/>
              </w:rPr>
              <w:t>nustatymo tyrimo ataskaitoje, skelbiamoje</w:t>
            </w:r>
            <w:r w:rsidRPr="006B0859">
              <w:rPr>
                <w:rFonts w:ascii="Times New Roman" w:hAnsi="Times New Roman" w:cs="Times New Roman"/>
                <w:sz w:val="24"/>
                <w:szCs w:val="24"/>
              </w:rPr>
              <w:t xml:space="preserve"> interneto svetainė</w:t>
            </w:r>
            <w:r w:rsidR="00904233">
              <w:rPr>
                <w:rFonts w:ascii="Times New Roman" w:hAnsi="Times New Roman" w:cs="Times New Roman"/>
                <w:sz w:val="24"/>
                <w:szCs w:val="24"/>
              </w:rPr>
              <w:t>s</w:t>
            </w:r>
            <w:r w:rsidRPr="006B0859">
              <w:rPr>
                <w:rFonts w:ascii="Times New Roman" w:hAnsi="Times New Roman" w:cs="Times New Roman"/>
                <w:sz w:val="24"/>
                <w:szCs w:val="24"/>
              </w:rPr>
              <w:t xml:space="preserve"> </w:t>
            </w:r>
            <w:hyperlink r:id="rId61" w:history="1">
              <w:r w:rsidRPr="006B0859">
                <w:rPr>
                  <w:rStyle w:val="Hipersaitas"/>
                  <w:rFonts w:ascii="Times New Roman" w:hAnsi="Times New Roman" w:cs="Times New Roman"/>
                  <w:sz w:val="24"/>
                  <w:szCs w:val="24"/>
                </w:rPr>
                <w:t>www.esinvesticijos.lt</w:t>
              </w:r>
            </w:hyperlink>
            <w:r w:rsidR="00904233">
              <w:rPr>
                <w:rStyle w:val="Hipersaitas"/>
                <w:rFonts w:ascii="Times New Roman" w:hAnsi="Times New Roman" w:cs="Times New Roman"/>
                <w:sz w:val="24"/>
                <w:szCs w:val="24"/>
              </w:rPr>
              <w:t xml:space="preserve"> </w:t>
            </w:r>
            <w:r w:rsidR="00904233" w:rsidRPr="00904233">
              <w:rPr>
                <w:rFonts w:ascii="Times New Roman" w:hAnsi="Times New Roman" w:cs="Times New Roman"/>
                <w:sz w:val="24"/>
                <w:szCs w:val="24"/>
              </w:rPr>
              <w:t>skiltyje</w:t>
            </w:r>
            <w:r w:rsidR="00904233" w:rsidRPr="009F33F7">
              <w:rPr>
                <w:rFonts w:ascii="Times New Roman" w:hAnsi="Times New Roman" w:cs="Times New Roman"/>
                <w:sz w:val="24"/>
                <w:szCs w:val="24"/>
              </w:rPr>
              <w:t xml:space="preserve"> „Dokumentai“, ieškant „Tyrimai“ ir „Supaprastinto išlaidų apmokėjimo tyrimai“</w:t>
            </w:r>
            <w:r w:rsidR="00904233">
              <w:rPr>
                <w:rFonts w:ascii="Times New Roman" w:hAnsi="Times New Roman" w:cs="Times New Roman"/>
                <w:sz w:val="24"/>
                <w:szCs w:val="24"/>
              </w:rPr>
              <w:t>.</w:t>
            </w:r>
          </w:p>
        </w:tc>
      </w:tr>
      <w:tr w:rsidR="002B4693" w:rsidRPr="006B0859" w14:paraId="28218F01" w14:textId="77777777" w:rsidTr="00BF4E84">
        <w:tc>
          <w:tcPr>
            <w:tcW w:w="1838" w:type="dxa"/>
            <w:vMerge/>
          </w:tcPr>
          <w:p w14:paraId="44410776"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0DC80540" w14:textId="6D77FFAB"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5.3.17</w:t>
            </w:r>
            <w:r w:rsidR="002B4693" w:rsidRPr="006B0859">
              <w:rPr>
                <w:rFonts w:ascii="Times New Roman" w:hAnsi="Times New Roman" w:cs="Times New Roman"/>
                <w:b/>
                <w:sz w:val="24"/>
                <w:szCs w:val="24"/>
              </w:rPr>
              <w:t>.</w:t>
            </w:r>
          </w:p>
          <w:p w14:paraId="031BE7E0" w14:textId="77777777" w:rsidR="002B4693"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veikloms vykdyti reikalingų projekto personalo ir projekto veiklų dalyvių dalyvavimo renginiuose, užsiėmimuose išlaidos (t. y. bilietų į renginius, užsiėmimus; renginių, užsiėmimų dalyvio mokesčio išlaidas).</w:t>
            </w:r>
          </w:p>
          <w:p w14:paraId="786DD216" w14:textId="26E39019" w:rsidR="00585A75" w:rsidRPr="006B0859" w:rsidRDefault="00585A75" w:rsidP="00904233">
            <w:pPr>
              <w:spacing w:after="0" w:line="240" w:lineRule="auto"/>
              <w:jc w:val="both"/>
              <w:rPr>
                <w:rFonts w:ascii="Times New Roman" w:hAnsi="Times New Roman" w:cs="Times New Roman"/>
                <w:sz w:val="24"/>
                <w:szCs w:val="24"/>
              </w:rPr>
            </w:pPr>
          </w:p>
        </w:tc>
      </w:tr>
      <w:tr w:rsidR="002B4693" w:rsidRPr="006B0859" w14:paraId="570479A5" w14:textId="77777777" w:rsidTr="00BF4E84">
        <w:tc>
          <w:tcPr>
            <w:tcW w:w="1838" w:type="dxa"/>
            <w:vMerge/>
          </w:tcPr>
          <w:p w14:paraId="2A77DA54"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52FF8E7F" w14:textId="7E4A851B"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5.3.18</w:t>
            </w:r>
            <w:r w:rsidR="002B4693" w:rsidRPr="006B0859">
              <w:rPr>
                <w:rFonts w:ascii="Times New Roman" w:hAnsi="Times New Roman" w:cs="Times New Roman"/>
                <w:b/>
                <w:sz w:val="24"/>
                <w:szCs w:val="24"/>
              </w:rPr>
              <w:t>.</w:t>
            </w:r>
          </w:p>
          <w:p w14:paraId="7D69984B" w14:textId="278AE83B"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veikloms vykdyti reikalingo svečio iš užsienio kelionių ir apgyvendinimo išlaidos.</w:t>
            </w:r>
          </w:p>
        </w:tc>
      </w:tr>
      <w:tr w:rsidR="002B4693" w:rsidRPr="006B0859" w14:paraId="16E97E79" w14:textId="77777777" w:rsidTr="00BF4E84">
        <w:tc>
          <w:tcPr>
            <w:tcW w:w="1838" w:type="dxa"/>
            <w:vMerge/>
          </w:tcPr>
          <w:p w14:paraId="61BB8748"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7241B4E9" w14:textId="60D6A11B"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5.3.19</w:t>
            </w:r>
            <w:r w:rsidR="002B4693" w:rsidRPr="006B0859">
              <w:rPr>
                <w:rFonts w:ascii="Times New Roman" w:hAnsi="Times New Roman" w:cs="Times New Roman"/>
                <w:b/>
                <w:sz w:val="24"/>
                <w:szCs w:val="24"/>
              </w:rPr>
              <w:t>.</w:t>
            </w:r>
          </w:p>
          <w:p w14:paraId="1C94E387" w14:textId="16FBD768"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Tinkamomis finansuoti išlaidomis yra laikomos projekto veikloms vykdyti reikalingų interneto svetainių kūrimo ir palaikymo išlaidos, leidinių ir informacinių pranešimų rengimo, televizijos bei radijo laidų rengimo ir transliavimo išlaidos.</w:t>
            </w:r>
          </w:p>
        </w:tc>
      </w:tr>
      <w:tr w:rsidR="002B4693" w:rsidRPr="006B0859" w14:paraId="6C6A84D9" w14:textId="77777777" w:rsidTr="00BF4E84">
        <w:tc>
          <w:tcPr>
            <w:tcW w:w="1838" w:type="dxa"/>
            <w:vMerge/>
          </w:tcPr>
          <w:p w14:paraId="16A5A5ED" w14:textId="77777777" w:rsidR="002B4693" w:rsidRPr="006B0859" w:rsidRDefault="002B4693" w:rsidP="00585A75">
            <w:pPr>
              <w:spacing w:after="0" w:line="240" w:lineRule="auto"/>
              <w:jc w:val="center"/>
              <w:rPr>
                <w:rFonts w:ascii="Times New Roman" w:hAnsi="Times New Roman" w:cs="Times New Roman"/>
                <w:sz w:val="24"/>
                <w:szCs w:val="24"/>
              </w:rPr>
            </w:pPr>
          </w:p>
        </w:tc>
        <w:tc>
          <w:tcPr>
            <w:tcW w:w="7793" w:type="dxa"/>
          </w:tcPr>
          <w:p w14:paraId="6BDB30E3" w14:textId="00695D16" w:rsidR="002B4693" w:rsidRPr="006B0859" w:rsidRDefault="00C85CE0" w:rsidP="006B0859">
            <w:pPr>
              <w:spacing w:after="0" w:line="240" w:lineRule="auto"/>
              <w:jc w:val="both"/>
              <w:rPr>
                <w:rFonts w:ascii="Times New Roman" w:hAnsi="Times New Roman" w:cs="Times New Roman"/>
                <w:b/>
                <w:sz w:val="24"/>
                <w:szCs w:val="24"/>
              </w:rPr>
            </w:pPr>
            <w:r w:rsidRPr="006B0859">
              <w:rPr>
                <w:rFonts w:ascii="Times New Roman" w:hAnsi="Times New Roman" w:cs="Times New Roman"/>
                <w:b/>
                <w:sz w:val="24"/>
                <w:szCs w:val="24"/>
              </w:rPr>
              <w:t>5.3.20</w:t>
            </w:r>
            <w:r w:rsidR="002B4693" w:rsidRPr="006B0859">
              <w:rPr>
                <w:rFonts w:ascii="Times New Roman" w:hAnsi="Times New Roman" w:cs="Times New Roman"/>
                <w:b/>
                <w:sz w:val="24"/>
                <w:szCs w:val="24"/>
              </w:rPr>
              <w:t>.</w:t>
            </w:r>
          </w:p>
          <w:p w14:paraId="4710D93B" w14:textId="0D9AFC42" w:rsidR="002B4693" w:rsidRPr="006B0859" w:rsidRDefault="002B4693" w:rsidP="0090423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Kitos projekto veikloms įvykdyti ir projekto tikslui pasiekti būtinos ir pagrįstos išlaidos.</w:t>
            </w:r>
          </w:p>
        </w:tc>
      </w:tr>
      <w:tr w:rsidR="002B4693" w:rsidRPr="006B0859" w14:paraId="52E78923" w14:textId="77777777" w:rsidTr="00BF4E84">
        <w:tc>
          <w:tcPr>
            <w:tcW w:w="1838" w:type="dxa"/>
          </w:tcPr>
          <w:p w14:paraId="04DE5FFF" w14:textId="65F229E2" w:rsidR="002B4693" w:rsidRPr="006B0859" w:rsidRDefault="00D85D6E"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t>6</w:t>
            </w:r>
            <w:r w:rsidR="002B4693" w:rsidRPr="006B0859">
              <w:rPr>
                <w:rFonts w:ascii="Times New Roman" w:hAnsi="Times New Roman" w:cs="Times New Roman"/>
                <w:b/>
                <w:sz w:val="24"/>
                <w:szCs w:val="24"/>
              </w:rPr>
              <w:t xml:space="preserve">. Netinkamos finansuoti </w:t>
            </w:r>
            <w:r w:rsidR="00BA1AE2" w:rsidRPr="006B0859">
              <w:rPr>
                <w:rFonts w:ascii="Times New Roman" w:hAnsi="Times New Roman" w:cs="Times New Roman"/>
                <w:b/>
                <w:sz w:val="24"/>
                <w:szCs w:val="24"/>
              </w:rPr>
              <w:t xml:space="preserve">veiklos, </w:t>
            </w:r>
            <w:r w:rsidR="002B4693" w:rsidRPr="006B0859">
              <w:rPr>
                <w:rFonts w:ascii="Times New Roman" w:hAnsi="Times New Roman" w:cs="Times New Roman"/>
                <w:b/>
                <w:sz w:val="24"/>
                <w:szCs w:val="24"/>
              </w:rPr>
              <w:t>išlaidos</w:t>
            </w:r>
          </w:p>
          <w:p w14:paraId="6D8D139E" w14:textId="145B4B43" w:rsidR="00376F0F" w:rsidRPr="006B0859" w:rsidRDefault="00376F0F" w:rsidP="00585A75">
            <w:pPr>
              <w:spacing w:after="0" w:line="240" w:lineRule="auto"/>
              <w:jc w:val="center"/>
              <w:rPr>
                <w:rFonts w:ascii="Times New Roman" w:hAnsi="Times New Roman" w:cs="Times New Roman"/>
                <w:b/>
                <w:sz w:val="24"/>
                <w:szCs w:val="24"/>
              </w:rPr>
            </w:pPr>
          </w:p>
        </w:tc>
        <w:tc>
          <w:tcPr>
            <w:tcW w:w="7793" w:type="dxa"/>
          </w:tcPr>
          <w:p w14:paraId="0C451FF4" w14:textId="0DCC2E52" w:rsidR="002B4693" w:rsidRPr="006B0859" w:rsidRDefault="008B6BF9"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Kitų netinkamų finansuoti veiklų ir išlaidų, nei nustatyta Atmintinės 2 dalies ,,Bendrieji reikalavimai projektams“ lentelės 8 punkte, nėra.</w:t>
            </w:r>
          </w:p>
        </w:tc>
      </w:tr>
      <w:tr w:rsidR="002B4693" w:rsidRPr="006B0859" w14:paraId="7508C4A8" w14:textId="77777777" w:rsidTr="008B6BF9">
        <w:trPr>
          <w:trHeight w:val="838"/>
        </w:trPr>
        <w:tc>
          <w:tcPr>
            <w:tcW w:w="1838" w:type="dxa"/>
          </w:tcPr>
          <w:p w14:paraId="1784F815" w14:textId="59C26149" w:rsidR="002B4693" w:rsidRPr="006B0859" w:rsidRDefault="00D85D6E"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t>7</w:t>
            </w:r>
            <w:r w:rsidR="002B4693" w:rsidRPr="006B0859">
              <w:rPr>
                <w:rFonts w:ascii="Times New Roman" w:hAnsi="Times New Roman" w:cs="Times New Roman"/>
                <w:b/>
                <w:sz w:val="24"/>
                <w:szCs w:val="24"/>
              </w:rPr>
              <w:t>. Reikalavimai veiklų finansavimo dydžiui</w:t>
            </w:r>
          </w:p>
        </w:tc>
        <w:tc>
          <w:tcPr>
            <w:tcW w:w="7793" w:type="dxa"/>
          </w:tcPr>
          <w:p w14:paraId="6AE347CC" w14:textId="260B6F55" w:rsidR="002B4693" w:rsidRPr="006B0859" w:rsidRDefault="002B4693"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Vienam projekto veiklų dalyviui vidutiniškai tenkanti </w:t>
            </w:r>
            <w:r w:rsidR="00BA1AE2" w:rsidRPr="006B0859">
              <w:rPr>
                <w:rFonts w:ascii="Times New Roman" w:hAnsi="Times New Roman" w:cs="Times New Roman"/>
                <w:sz w:val="24"/>
                <w:szCs w:val="24"/>
              </w:rPr>
              <w:t xml:space="preserve">šiai </w:t>
            </w:r>
            <w:proofErr w:type="spellStart"/>
            <w:r w:rsidR="00BA1AE2" w:rsidRPr="006B0859">
              <w:rPr>
                <w:rFonts w:ascii="Times New Roman" w:hAnsi="Times New Roman" w:cs="Times New Roman"/>
                <w:sz w:val="24"/>
                <w:szCs w:val="24"/>
              </w:rPr>
              <w:t>poveiklei</w:t>
            </w:r>
            <w:proofErr w:type="spellEnd"/>
            <w:r w:rsidR="00BA1AE2" w:rsidRPr="006B0859">
              <w:rPr>
                <w:rFonts w:ascii="Times New Roman" w:hAnsi="Times New Roman" w:cs="Times New Roman"/>
                <w:sz w:val="24"/>
                <w:szCs w:val="24"/>
              </w:rPr>
              <w:t xml:space="preserve"> ,,</w:t>
            </w:r>
            <w:r w:rsidR="008B6BF9" w:rsidRPr="006B0859">
              <w:rPr>
                <w:rFonts w:ascii="Times New Roman" w:hAnsi="Times New Roman" w:cs="Times New Roman"/>
                <w:sz w:val="24"/>
                <w:szCs w:val="24"/>
              </w:rPr>
              <w:t>Gyventojų skatinimas pradėti verslą</w:t>
            </w:r>
            <w:r w:rsidR="00BA1AE2" w:rsidRPr="006B0859">
              <w:rPr>
                <w:rFonts w:ascii="Times New Roman" w:hAnsi="Times New Roman" w:cs="Times New Roman"/>
                <w:sz w:val="24"/>
                <w:szCs w:val="24"/>
              </w:rPr>
              <w:t xml:space="preserve">“ ir </w:t>
            </w:r>
            <w:r w:rsidR="007448F8" w:rsidRPr="006B0859">
              <w:rPr>
                <w:rFonts w:ascii="Times New Roman" w:hAnsi="Times New Roman" w:cs="Times New Roman"/>
                <w:sz w:val="24"/>
                <w:szCs w:val="24"/>
              </w:rPr>
              <w:t>Apraš</w:t>
            </w:r>
            <w:r w:rsidR="007448F8">
              <w:rPr>
                <w:rFonts w:ascii="Times New Roman" w:hAnsi="Times New Roman" w:cs="Times New Roman"/>
                <w:sz w:val="24"/>
                <w:szCs w:val="24"/>
              </w:rPr>
              <w:t>ų</w:t>
            </w:r>
            <w:r w:rsidR="007448F8" w:rsidRPr="006B0859">
              <w:rPr>
                <w:rFonts w:ascii="Times New Roman" w:hAnsi="Times New Roman" w:cs="Times New Roman"/>
                <w:sz w:val="24"/>
                <w:szCs w:val="24"/>
              </w:rPr>
              <w:t xml:space="preserve"> </w:t>
            </w:r>
            <w:r w:rsidRPr="006B0859">
              <w:rPr>
                <w:rFonts w:ascii="Times New Roman" w:hAnsi="Times New Roman" w:cs="Times New Roman"/>
                <w:sz w:val="24"/>
                <w:szCs w:val="24"/>
              </w:rPr>
              <w:t>10.</w:t>
            </w:r>
            <w:r w:rsidR="00BA1AE2" w:rsidRPr="006B0859">
              <w:rPr>
                <w:rFonts w:ascii="Times New Roman" w:hAnsi="Times New Roman" w:cs="Times New Roman"/>
                <w:sz w:val="24"/>
                <w:szCs w:val="24"/>
              </w:rPr>
              <w:t>2</w:t>
            </w:r>
            <w:r w:rsidRPr="006B0859">
              <w:rPr>
                <w:rFonts w:ascii="Times New Roman" w:hAnsi="Times New Roman" w:cs="Times New Roman"/>
                <w:sz w:val="24"/>
                <w:szCs w:val="24"/>
              </w:rPr>
              <w:t xml:space="preserve"> papunktyje nurodytoms veikloms </w:t>
            </w:r>
            <w:r w:rsidR="00BA1AE2" w:rsidRPr="006B0859">
              <w:rPr>
                <w:rFonts w:ascii="Times New Roman" w:hAnsi="Times New Roman" w:cs="Times New Roman"/>
                <w:sz w:val="24"/>
                <w:szCs w:val="24"/>
              </w:rPr>
              <w:t>(t. y.</w:t>
            </w:r>
            <w:r w:rsidR="00376F0F" w:rsidRPr="006B0859">
              <w:rPr>
                <w:rFonts w:ascii="Times New Roman" w:hAnsi="Times New Roman" w:cs="Times New Roman"/>
                <w:sz w:val="24"/>
                <w:szCs w:val="24"/>
              </w:rPr>
              <w:t xml:space="preserve"> </w:t>
            </w:r>
            <w:r w:rsidR="00904233">
              <w:rPr>
                <w:rFonts w:ascii="Times New Roman" w:hAnsi="Times New Roman" w:cs="Times New Roman"/>
                <w:sz w:val="24"/>
                <w:szCs w:val="24"/>
              </w:rPr>
              <w:t>a</w:t>
            </w:r>
            <w:r w:rsidR="00895591" w:rsidRPr="006B0859">
              <w:rPr>
                <w:rFonts w:ascii="Times New Roman" w:hAnsi="Times New Roman" w:cs="Times New Roman"/>
                <w:sz w:val="24"/>
                <w:szCs w:val="24"/>
              </w:rPr>
              <w:t>smenų p</w:t>
            </w:r>
            <w:r w:rsidR="00376F0F" w:rsidRPr="006B0859">
              <w:rPr>
                <w:rFonts w:ascii="Times New Roman" w:hAnsi="Times New Roman" w:cs="Times New Roman"/>
                <w:sz w:val="24"/>
                <w:szCs w:val="24"/>
              </w:rPr>
              <w:t>adėties darbo rinkoje gerinimo veiklo</w:t>
            </w:r>
            <w:r w:rsidR="00904233">
              <w:rPr>
                <w:rFonts w:ascii="Times New Roman" w:hAnsi="Times New Roman" w:cs="Times New Roman"/>
                <w:sz w:val="24"/>
                <w:szCs w:val="24"/>
              </w:rPr>
              <w:t>m</w:t>
            </w:r>
            <w:r w:rsidR="00376F0F" w:rsidRPr="006B0859">
              <w:rPr>
                <w:rFonts w:ascii="Times New Roman" w:hAnsi="Times New Roman" w:cs="Times New Roman"/>
                <w:sz w:val="24"/>
                <w:szCs w:val="24"/>
              </w:rPr>
              <w:t>s</w:t>
            </w:r>
            <w:r w:rsidR="00BA1AE2" w:rsidRPr="006B0859">
              <w:rPr>
                <w:rFonts w:ascii="Times New Roman" w:hAnsi="Times New Roman" w:cs="Times New Roman"/>
                <w:sz w:val="24"/>
                <w:szCs w:val="24"/>
              </w:rPr>
              <w:t xml:space="preserve">) </w:t>
            </w:r>
            <w:r w:rsidRPr="006B0859">
              <w:rPr>
                <w:rFonts w:ascii="Times New Roman" w:hAnsi="Times New Roman" w:cs="Times New Roman"/>
                <w:sz w:val="24"/>
                <w:szCs w:val="24"/>
              </w:rPr>
              <w:t>vykdyti skiriamo finansavimo lėšų suma gali sudaryti ne daugiau kaip 3000 (tris tūkstančius) eurų.</w:t>
            </w:r>
          </w:p>
          <w:p w14:paraId="632DF479" w14:textId="5FB2D6B2" w:rsidR="00376F0F" w:rsidRPr="006B0859" w:rsidRDefault="00376F0F" w:rsidP="006B0859">
            <w:pPr>
              <w:spacing w:after="0" w:line="240" w:lineRule="auto"/>
              <w:jc w:val="both"/>
              <w:rPr>
                <w:rFonts w:ascii="Times New Roman" w:hAnsi="Times New Roman" w:cs="Times New Roman"/>
                <w:sz w:val="24"/>
                <w:szCs w:val="24"/>
              </w:rPr>
            </w:pPr>
          </w:p>
        </w:tc>
      </w:tr>
      <w:tr w:rsidR="00BA1AE2" w:rsidRPr="006B0859" w14:paraId="7BE61501" w14:textId="77777777" w:rsidTr="00BF4E84">
        <w:trPr>
          <w:trHeight w:val="838"/>
        </w:trPr>
        <w:tc>
          <w:tcPr>
            <w:tcW w:w="1838" w:type="dxa"/>
          </w:tcPr>
          <w:p w14:paraId="18D9901A" w14:textId="111B021E" w:rsidR="00BA1AE2" w:rsidRPr="006B0859" w:rsidRDefault="00D85D6E" w:rsidP="00585A75">
            <w:pPr>
              <w:spacing w:after="0" w:line="240" w:lineRule="auto"/>
              <w:jc w:val="center"/>
              <w:rPr>
                <w:rFonts w:ascii="Times New Roman" w:hAnsi="Times New Roman" w:cs="Times New Roman"/>
                <w:b/>
                <w:sz w:val="24"/>
                <w:szCs w:val="24"/>
              </w:rPr>
            </w:pPr>
            <w:r w:rsidRPr="006B0859">
              <w:rPr>
                <w:rFonts w:ascii="Times New Roman" w:hAnsi="Times New Roman" w:cs="Times New Roman"/>
                <w:b/>
                <w:sz w:val="24"/>
                <w:szCs w:val="24"/>
              </w:rPr>
              <w:t xml:space="preserve">8. </w:t>
            </w:r>
            <w:r w:rsidR="00BA1AE2" w:rsidRPr="006B0859">
              <w:rPr>
                <w:rFonts w:ascii="Times New Roman" w:hAnsi="Times New Roman" w:cs="Times New Roman"/>
                <w:b/>
                <w:sz w:val="24"/>
                <w:szCs w:val="24"/>
              </w:rPr>
              <w:t xml:space="preserve">Reikalavimai </w:t>
            </w:r>
            <w:proofErr w:type="spellStart"/>
            <w:r w:rsidR="00BA1AE2" w:rsidRPr="006B0859">
              <w:rPr>
                <w:rFonts w:ascii="Times New Roman" w:hAnsi="Times New Roman" w:cs="Times New Roman"/>
                <w:b/>
                <w:sz w:val="24"/>
                <w:szCs w:val="24"/>
              </w:rPr>
              <w:t>povei</w:t>
            </w:r>
            <w:r w:rsidR="00200729" w:rsidRPr="006B0859">
              <w:rPr>
                <w:rFonts w:ascii="Times New Roman" w:hAnsi="Times New Roman" w:cs="Times New Roman"/>
                <w:b/>
                <w:sz w:val="24"/>
                <w:szCs w:val="24"/>
              </w:rPr>
              <w:t>k</w:t>
            </w:r>
            <w:r w:rsidR="00BA1AE2" w:rsidRPr="006B0859">
              <w:rPr>
                <w:rFonts w:ascii="Times New Roman" w:hAnsi="Times New Roman" w:cs="Times New Roman"/>
                <w:b/>
                <w:sz w:val="24"/>
                <w:szCs w:val="24"/>
              </w:rPr>
              <w:t>l</w:t>
            </w:r>
            <w:r w:rsidR="00200729" w:rsidRPr="006B0859">
              <w:rPr>
                <w:rFonts w:ascii="Times New Roman" w:hAnsi="Times New Roman" w:cs="Times New Roman"/>
                <w:b/>
                <w:sz w:val="24"/>
                <w:szCs w:val="24"/>
              </w:rPr>
              <w:t>ė</w:t>
            </w:r>
            <w:r w:rsidR="00376F0F" w:rsidRPr="006B0859">
              <w:rPr>
                <w:rFonts w:ascii="Times New Roman" w:hAnsi="Times New Roman" w:cs="Times New Roman"/>
                <w:b/>
                <w:sz w:val="24"/>
                <w:szCs w:val="24"/>
              </w:rPr>
              <w:t>s</w:t>
            </w:r>
            <w:proofErr w:type="spellEnd"/>
            <w:r w:rsidR="00376F0F" w:rsidRPr="006B0859">
              <w:rPr>
                <w:rFonts w:ascii="Times New Roman" w:hAnsi="Times New Roman" w:cs="Times New Roman"/>
                <w:b/>
                <w:sz w:val="24"/>
                <w:szCs w:val="24"/>
              </w:rPr>
              <w:t xml:space="preserve"> įgyvendinimui</w:t>
            </w:r>
          </w:p>
        </w:tc>
        <w:tc>
          <w:tcPr>
            <w:tcW w:w="7793" w:type="dxa"/>
            <w:tcBorders>
              <w:bottom w:val="single" w:sz="4" w:space="0" w:color="auto"/>
            </w:tcBorders>
          </w:tcPr>
          <w:p w14:paraId="432BC933" w14:textId="48636547" w:rsidR="00BA1AE2" w:rsidRPr="006B0859" w:rsidRDefault="00BA1AE2"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Reikalavimai nustatyti tik </w:t>
            </w:r>
            <w:r w:rsidR="00200729" w:rsidRPr="006B0859">
              <w:rPr>
                <w:rFonts w:ascii="Times New Roman" w:hAnsi="Times New Roman" w:cs="Times New Roman"/>
                <w:sz w:val="24"/>
                <w:szCs w:val="24"/>
              </w:rPr>
              <w:t xml:space="preserve">neformaliojo mokymo </w:t>
            </w:r>
            <w:r w:rsidRPr="006B0859">
              <w:rPr>
                <w:rFonts w:ascii="Times New Roman" w:hAnsi="Times New Roman" w:cs="Times New Roman"/>
                <w:sz w:val="24"/>
                <w:szCs w:val="24"/>
              </w:rPr>
              <w:t>veiklos vykdymui</w:t>
            </w:r>
            <w:r w:rsidR="00200729" w:rsidRPr="006B0859">
              <w:rPr>
                <w:rFonts w:ascii="Times New Roman" w:hAnsi="Times New Roman" w:cs="Times New Roman"/>
                <w:sz w:val="24"/>
                <w:szCs w:val="24"/>
              </w:rPr>
              <w:t>. Kitoms veikloms (</w:t>
            </w:r>
            <w:r w:rsidRPr="006B0859">
              <w:rPr>
                <w:rFonts w:ascii="Times New Roman" w:hAnsi="Times New Roman" w:cs="Times New Roman"/>
                <w:sz w:val="24"/>
                <w:szCs w:val="24"/>
              </w:rPr>
              <w:t>informavim</w:t>
            </w:r>
            <w:r w:rsidR="00200729" w:rsidRPr="006B0859">
              <w:rPr>
                <w:rFonts w:ascii="Times New Roman" w:hAnsi="Times New Roman" w:cs="Times New Roman"/>
                <w:sz w:val="24"/>
                <w:szCs w:val="24"/>
              </w:rPr>
              <w:t>ui</w:t>
            </w:r>
            <w:r w:rsidRPr="006B0859">
              <w:rPr>
                <w:rFonts w:ascii="Times New Roman" w:hAnsi="Times New Roman" w:cs="Times New Roman"/>
                <w:sz w:val="24"/>
                <w:szCs w:val="24"/>
              </w:rPr>
              <w:t>, konsultavim</w:t>
            </w:r>
            <w:r w:rsidR="00200729" w:rsidRPr="006B0859">
              <w:rPr>
                <w:rFonts w:ascii="Times New Roman" w:hAnsi="Times New Roman" w:cs="Times New Roman"/>
                <w:sz w:val="24"/>
                <w:szCs w:val="24"/>
              </w:rPr>
              <w:t xml:space="preserve">ui) </w:t>
            </w:r>
            <w:r w:rsidR="008B6BF9" w:rsidRPr="006B0859">
              <w:rPr>
                <w:rFonts w:ascii="Times New Roman" w:hAnsi="Times New Roman" w:cs="Times New Roman"/>
                <w:sz w:val="24"/>
                <w:szCs w:val="24"/>
              </w:rPr>
              <w:t>šie reikalavimai netaikomi.</w:t>
            </w:r>
          </w:p>
          <w:p w14:paraId="6A7A7553" w14:textId="77777777" w:rsidR="00376F0F" w:rsidRPr="006B0859" w:rsidRDefault="00376F0F" w:rsidP="006B0859">
            <w:pPr>
              <w:spacing w:after="0" w:line="240" w:lineRule="auto"/>
              <w:jc w:val="both"/>
              <w:rPr>
                <w:rFonts w:ascii="Times New Roman" w:hAnsi="Times New Roman" w:cs="Times New Roman"/>
                <w:sz w:val="24"/>
                <w:szCs w:val="24"/>
              </w:rPr>
            </w:pPr>
          </w:p>
          <w:p w14:paraId="1A7EB91C" w14:textId="278312F1" w:rsidR="00376F0F" w:rsidRPr="006B0859" w:rsidRDefault="00376F0F"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Vykdydamas ,,neformaliojo švietimo“ veiklą, projekto vykdytojas turi užtikrinti, kad:</w:t>
            </w:r>
          </w:p>
          <w:p w14:paraId="0A903A32" w14:textId="55137DF8" w:rsidR="00376F0F" w:rsidRPr="006B0859" w:rsidRDefault="00376F0F"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1</w:t>
            </w:r>
            <w:r w:rsidR="00E41899">
              <w:rPr>
                <w:rFonts w:ascii="Times New Roman" w:hAnsi="Times New Roman" w:cs="Times New Roman"/>
                <w:sz w:val="24"/>
                <w:szCs w:val="24"/>
              </w:rPr>
              <w:t>.</w:t>
            </w:r>
            <w:r w:rsidRPr="006B0859">
              <w:rPr>
                <w:rFonts w:ascii="Times New Roman" w:hAnsi="Times New Roman" w:cs="Times New Roman"/>
                <w:sz w:val="24"/>
                <w:szCs w:val="24"/>
              </w:rPr>
              <w:t xml:space="preserve"> </w:t>
            </w:r>
            <w:r w:rsidR="00E41899">
              <w:rPr>
                <w:rFonts w:ascii="Times New Roman" w:hAnsi="Times New Roman" w:cs="Times New Roman"/>
                <w:sz w:val="24"/>
                <w:szCs w:val="24"/>
              </w:rPr>
              <w:t>M</w:t>
            </w:r>
            <w:r w:rsidRPr="006B0859">
              <w:rPr>
                <w:rFonts w:ascii="Times New Roman" w:hAnsi="Times New Roman" w:cs="Times New Roman"/>
                <w:sz w:val="24"/>
                <w:szCs w:val="24"/>
              </w:rPr>
              <w:t xml:space="preserve">okymus vykdytų švietimo teikėjai </w:t>
            </w:r>
            <w:r w:rsidRPr="00E41899">
              <w:rPr>
                <w:rFonts w:ascii="Times New Roman" w:hAnsi="Times New Roman" w:cs="Times New Roman"/>
                <w:i/>
                <w:sz w:val="24"/>
                <w:szCs w:val="24"/>
              </w:rPr>
              <w:t>(t. y. mokykla, laisvasis mokytojas arba kitas švietimo teikėjas (įstaiga, įmonė, organizacija, kuriems švietimas nėra pagrindinė veikla)</w:t>
            </w:r>
            <w:r w:rsidRPr="006B0859">
              <w:rPr>
                <w:rFonts w:ascii="Times New Roman" w:hAnsi="Times New Roman" w:cs="Times New Roman"/>
                <w:sz w:val="24"/>
                <w:szCs w:val="24"/>
              </w:rPr>
              <w:t>, o asmuo, ugdantis projekto veiklų dalyvius</w:t>
            </w:r>
            <w:r w:rsidR="00E41899">
              <w:rPr>
                <w:rFonts w:ascii="Times New Roman" w:hAnsi="Times New Roman" w:cs="Times New Roman"/>
                <w:sz w:val="24"/>
                <w:szCs w:val="24"/>
              </w:rPr>
              <w:t xml:space="preserve">, </w:t>
            </w:r>
            <w:r w:rsidRPr="006B0859">
              <w:rPr>
                <w:rFonts w:ascii="Times New Roman" w:hAnsi="Times New Roman" w:cs="Times New Roman"/>
                <w:sz w:val="24"/>
                <w:szCs w:val="24"/>
              </w:rPr>
              <w:t>turėtų teisę dirbti mokytoju pagal neformaliąsias švietimo programas;</w:t>
            </w:r>
          </w:p>
          <w:p w14:paraId="5A154D87" w14:textId="77777777" w:rsidR="00376F0F" w:rsidRPr="006B0859" w:rsidRDefault="00376F0F" w:rsidP="006B0859">
            <w:pPr>
              <w:spacing w:after="0" w:line="240" w:lineRule="auto"/>
              <w:jc w:val="both"/>
              <w:rPr>
                <w:rFonts w:ascii="Times New Roman" w:hAnsi="Times New Roman" w:cs="Times New Roman"/>
                <w:sz w:val="24"/>
                <w:szCs w:val="24"/>
              </w:rPr>
            </w:pPr>
          </w:p>
          <w:p w14:paraId="7E4C2B2D" w14:textId="77777777" w:rsidR="00376F0F" w:rsidRPr="006B0859" w:rsidRDefault="00376F0F"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Švietimo teikėjas (juridinis asmuo) laikomas turinčiu teisę vykdyti neformalųjį švietimą, jei tokios veiklos vykdymo galimybė yra numatyta jo įstatuose (nuostatuose).</w:t>
            </w:r>
          </w:p>
          <w:p w14:paraId="4B215635" w14:textId="77777777" w:rsidR="00376F0F" w:rsidRPr="006B0859" w:rsidRDefault="00376F0F" w:rsidP="006B0859">
            <w:pPr>
              <w:spacing w:after="0" w:line="240" w:lineRule="auto"/>
              <w:jc w:val="both"/>
              <w:rPr>
                <w:rFonts w:ascii="Times New Roman" w:hAnsi="Times New Roman" w:cs="Times New Roman"/>
                <w:sz w:val="24"/>
                <w:szCs w:val="24"/>
              </w:rPr>
            </w:pPr>
          </w:p>
          <w:p w14:paraId="58F508A4" w14:textId="77777777" w:rsidR="00376F0F" w:rsidRPr="006B0859" w:rsidRDefault="00376F0F"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Pagal Švietimo įstatymo 48 str. teisę dirbti mokytoju pagal neformalias švietimo programas turi:</w:t>
            </w:r>
          </w:p>
          <w:p w14:paraId="4B59702B" w14:textId="77777777" w:rsidR="00376F0F" w:rsidRPr="006B0859" w:rsidRDefault="00376F0F" w:rsidP="006B0859">
            <w:pPr>
              <w:spacing w:after="0" w:line="240" w:lineRule="auto"/>
              <w:ind w:firstLine="720"/>
              <w:jc w:val="both"/>
              <w:rPr>
                <w:rFonts w:ascii="Times New Roman" w:eastAsia="Times New Roman" w:hAnsi="Times New Roman" w:cs="Times New Roman"/>
                <w:sz w:val="24"/>
                <w:szCs w:val="24"/>
                <w:lang w:val="en-US" w:eastAsia="lt-LT"/>
              </w:rPr>
            </w:pPr>
            <w:r w:rsidRPr="006B0859">
              <w:rPr>
                <w:rFonts w:ascii="Times New Roman" w:eastAsia="Times New Roman" w:hAnsi="Times New Roman" w:cs="Times New Roman"/>
                <w:sz w:val="24"/>
                <w:szCs w:val="24"/>
                <w:lang w:eastAsia="lt-LT"/>
              </w:rPr>
              <w:t>- pedagogas;</w:t>
            </w:r>
          </w:p>
          <w:p w14:paraId="4130ED60" w14:textId="77777777" w:rsidR="00376F0F" w:rsidRPr="006B0859" w:rsidRDefault="00376F0F" w:rsidP="006B0859">
            <w:pPr>
              <w:spacing w:after="0" w:line="240" w:lineRule="auto"/>
              <w:ind w:firstLine="720"/>
              <w:jc w:val="both"/>
              <w:rPr>
                <w:rFonts w:ascii="Times New Roman" w:eastAsia="Times New Roman" w:hAnsi="Times New Roman" w:cs="Times New Roman"/>
                <w:sz w:val="24"/>
                <w:szCs w:val="24"/>
                <w:lang w:val="en-US" w:eastAsia="lt-LT"/>
              </w:rPr>
            </w:pPr>
            <w:r w:rsidRPr="006B0859">
              <w:rPr>
                <w:rFonts w:ascii="Times New Roman" w:eastAsia="Times New Roman" w:hAnsi="Times New Roman" w:cs="Times New Roman"/>
                <w:sz w:val="24"/>
                <w:szCs w:val="24"/>
                <w:lang w:eastAsia="lt-LT"/>
              </w:rPr>
              <w:t>- asmuo, įgijęs aukštąjį (aukštesnįjį, įgytą iki 2009 metų, ar specialųjį vidurinį, įgytą iki 1995 metų) išsilavinimą; asmenys per vienus metus nuo darbo mokytoju pagal neformaliojo švietimo programas pradžios privalo išklausyti švietimo ir mokslo ministro nustatyta tvarka pedagoginių ir psichologinių žinių kursą;</w:t>
            </w:r>
          </w:p>
          <w:p w14:paraId="0D0F47DB" w14:textId="77777777" w:rsidR="00376F0F" w:rsidRPr="006B0859" w:rsidRDefault="00376F0F" w:rsidP="006B0859">
            <w:pPr>
              <w:spacing w:after="0" w:line="240" w:lineRule="auto"/>
              <w:ind w:firstLine="720"/>
              <w:jc w:val="both"/>
              <w:rPr>
                <w:rFonts w:ascii="Times New Roman" w:eastAsia="Times New Roman" w:hAnsi="Times New Roman" w:cs="Times New Roman"/>
                <w:sz w:val="24"/>
                <w:szCs w:val="24"/>
                <w:lang w:val="en-US" w:eastAsia="lt-LT"/>
              </w:rPr>
            </w:pPr>
            <w:r w:rsidRPr="006B0859">
              <w:rPr>
                <w:rFonts w:ascii="Times New Roman" w:eastAsia="Times New Roman" w:hAnsi="Times New Roman" w:cs="Times New Roman"/>
                <w:sz w:val="24"/>
                <w:szCs w:val="24"/>
                <w:lang w:eastAsia="lt-LT"/>
              </w:rPr>
              <w:t>- asmuo, baigęs profesinio mokymo programą, įgijęs vidurinį išsilavinimą ir kvalifikaciją, turintis 3 metų atitinkamos srities darbo stažą ir išklausęs švietimo ir mokslo ministro nustatyta tvarka pedagoginių ir psichologinių žinių kursą;</w:t>
            </w:r>
          </w:p>
          <w:p w14:paraId="1E445714" w14:textId="77777777" w:rsidR="00376F0F" w:rsidRPr="006B0859" w:rsidRDefault="00376F0F" w:rsidP="006B0859">
            <w:pPr>
              <w:spacing w:after="0" w:line="240" w:lineRule="auto"/>
              <w:ind w:firstLine="720"/>
              <w:jc w:val="both"/>
              <w:rPr>
                <w:rFonts w:ascii="Times New Roman" w:eastAsia="Times New Roman" w:hAnsi="Times New Roman" w:cs="Times New Roman"/>
                <w:sz w:val="24"/>
                <w:szCs w:val="24"/>
                <w:lang w:eastAsia="lt-LT"/>
              </w:rPr>
            </w:pPr>
            <w:r w:rsidRPr="006B0859">
              <w:rPr>
                <w:rFonts w:ascii="Times New Roman" w:eastAsia="Times New Roman" w:hAnsi="Times New Roman" w:cs="Times New Roman"/>
                <w:sz w:val="24"/>
                <w:szCs w:val="24"/>
                <w:lang w:eastAsia="lt-LT"/>
              </w:rPr>
              <w:t>- asmuo, įgijęs vidurinį išsilavinimą ir išklausęs švietimo ir mokslo ministro nustatyta tvarka pedagoginių ir psichologinių žinių kursą (išskyrus pagal formalųjį švietimą papildančio ugdymo programas).</w:t>
            </w:r>
          </w:p>
          <w:p w14:paraId="3ECD6EC9" w14:textId="77777777" w:rsidR="00376F0F" w:rsidRPr="006B0859" w:rsidRDefault="00376F0F" w:rsidP="006B0859">
            <w:pPr>
              <w:spacing w:after="0" w:line="240" w:lineRule="auto"/>
              <w:ind w:firstLine="720"/>
              <w:jc w:val="both"/>
              <w:rPr>
                <w:rFonts w:ascii="Times New Roman" w:eastAsia="Times New Roman" w:hAnsi="Times New Roman" w:cs="Times New Roman"/>
                <w:sz w:val="24"/>
                <w:szCs w:val="24"/>
                <w:lang w:val="en-US" w:eastAsia="lt-LT"/>
              </w:rPr>
            </w:pPr>
          </w:p>
          <w:p w14:paraId="6A1FEAA9" w14:textId="12CA419C" w:rsidR="00376F0F" w:rsidRPr="006B0859" w:rsidRDefault="00E41899" w:rsidP="006B0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41899">
              <w:rPr>
                <w:rFonts w:ascii="Times New Roman" w:hAnsi="Times New Roman" w:cs="Times New Roman"/>
                <w:i/>
                <w:sz w:val="24"/>
                <w:szCs w:val="24"/>
              </w:rPr>
              <w:t>(T</w:t>
            </w:r>
            <w:r w:rsidR="00376F0F" w:rsidRPr="00E41899">
              <w:rPr>
                <w:rFonts w:ascii="Times New Roman" w:hAnsi="Times New Roman" w:cs="Times New Roman"/>
                <w:i/>
                <w:sz w:val="24"/>
                <w:szCs w:val="24"/>
              </w:rPr>
              <w:t>uo atveju, kai mokymus vykdantis švietimo teikėjas nėra projekto vykdytoju, partneriu ir (ar) projektą vykdančiu personalu</w:t>
            </w:r>
            <w:r w:rsidRPr="00E41899">
              <w:rPr>
                <w:rFonts w:ascii="Times New Roman" w:hAnsi="Times New Roman" w:cs="Times New Roman"/>
                <w:i/>
                <w:sz w:val="24"/>
                <w:szCs w:val="24"/>
              </w:rPr>
              <w:t>)</w:t>
            </w:r>
            <w:r w:rsidR="00376F0F" w:rsidRPr="006B0859">
              <w:rPr>
                <w:rFonts w:ascii="Times New Roman" w:hAnsi="Times New Roman" w:cs="Times New Roman"/>
                <w:sz w:val="24"/>
                <w:szCs w:val="24"/>
              </w:rPr>
              <w:t xml:space="preserve"> mokymai būtų vykdomi pagal projekto vykdytojo ar partnerio su išorės tiekėju – neformaliojo švietimo teikėju sudarytą mokymo paslaugų teikimo sutartį.</w:t>
            </w:r>
          </w:p>
          <w:p w14:paraId="657A46D6" w14:textId="77777777" w:rsidR="00376F0F" w:rsidRPr="006B0859" w:rsidRDefault="00376F0F" w:rsidP="006B0859">
            <w:pPr>
              <w:spacing w:after="0" w:line="240" w:lineRule="auto"/>
              <w:jc w:val="both"/>
              <w:rPr>
                <w:rFonts w:ascii="Times New Roman" w:hAnsi="Times New Roman" w:cs="Times New Roman"/>
                <w:sz w:val="24"/>
                <w:szCs w:val="24"/>
              </w:rPr>
            </w:pPr>
          </w:p>
          <w:p w14:paraId="1EFC59BC" w14:textId="39A037CB" w:rsidR="00376F0F" w:rsidRPr="006B0859" w:rsidRDefault="00376F0F"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3</w:t>
            </w:r>
            <w:r w:rsidR="00E41899">
              <w:rPr>
                <w:rFonts w:ascii="Times New Roman" w:hAnsi="Times New Roman" w:cs="Times New Roman"/>
                <w:sz w:val="24"/>
                <w:szCs w:val="24"/>
              </w:rPr>
              <w:t>.</w:t>
            </w:r>
            <w:r w:rsidRPr="006B0859">
              <w:rPr>
                <w:rFonts w:ascii="Times New Roman" w:hAnsi="Times New Roman" w:cs="Times New Roman"/>
                <w:sz w:val="24"/>
                <w:szCs w:val="24"/>
              </w:rPr>
              <w:t xml:space="preserve"> </w:t>
            </w:r>
            <w:r w:rsidR="00E41899">
              <w:rPr>
                <w:rFonts w:ascii="Times New Roman" w:hAnsi="Times New Roman" w:cs="Times New Roman"/>
                <w:sz w:val="24"/>
                <w:szCs w:val="24"/>
              </w:rPr>
              <w:t>M</w:t>
            </w:r>
            <w:r w:rsidRPr="006B0859">
              <w:rPr>
                <w:rFonts w:ascii="Times New Roman" w:hAnsi="Times New Roman" w:cs="Times New Roman"/>
                <w:sz w:val="24"/>
                <w:szCs w:val="24"/>
              </w:rPr>
              <w:t>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520B3A8B" w14:textId="77777777" w:rsidR="00376F0F" w:rsidRPr="006B0859" w:rsidRDefault="00376F0F" w:rsidP="006B0859">
            <w:pPr>
              <w:spacing w:after="0" w:line="240" w:lineRule="auto"/>
              <w:jc w:val="both"/>
              <w:rPr>
                <w:rFonts w:ascii="Times New Roman" w:hAnsi="Times New Roman" w:cs="Times New Roman"/>
                <w:sz w:val="24"/>
                <w:szCs w:val="24"/>
              </w:rPr>
            </w:pPr>
          </w:p>
          <w:p w14:paraId="13D1B7A5" w14:textId="57D09CCC" w:rsidR="00376F0F" w:rsidRPr="006B0859" w:rsidRDefault="00376F0F" w:rsidP="006B0859">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4</w:t>
            </w:r>
            <w:r w:rsidR="00E41899">
              <w:rPr>
                <w:rFonts w:ascii="Times New Roman" w:hAnsi="Times New Roman" w:cs="Times New Roman"/>
                <w:sz w:val="24"/>
                <w:szCs w:val="24"/>
              </w:rPr>
              <w:t>.</w:t>
            </w:r>
            <w:r w:rsidRPr="006B0859">
              <w:rPr>
                <w:rFonts w:ascii="Times New Roman" w:hAnsi="Times New Roman" w:cs="Times New Roman"/>
                <w:sz w:val="24"/>
                <w:szCs w:val="24"/>
              </w:rPr>
              <w:t xml:space="preserve"> </w:t>
            </w:r>
            <w:r w:rsidR="00E41899">
              <w:rPr>
                <w:rFonts w:ascii="Times New Roman" w:hAnsi="Times New Roman" w:cs="Times New Roman"/>
                <w:sz w:val="24"/>
                <w:szCs w:val="24"/>
              </w:rPr>
              <w:t>P</w:t>
            </w:r>
            <w:r w:rsidRPr="006B0859">
              <w:rPr>
                <w:rFonts w:ascii="Times New Roman" w:hAnsi="Times New Roman" w:cs="Times New Roman"/>
                <w:sz w:val="24"/>
                <w:szCs w:val="24"/>
              </w:rPr>
              <w:t>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6D79FCD9" w14:textId="76F3DFD2" w:rsidR="00BA1AE2" w:rsidRPr="006B0859" w:rsidRDefault="00BA1AE2" w:rsidP="006B0859">
            <w:pPr>
              <w:spacing w:after="0" w:line="240" w:lineRule="auto"/>
              <w:jc w:val="both"/>
              <w:rPr>
                <w:rFonts w:ascii="Times New Roman" w:hAnsi="Times New Roman" w:cs="Times New Roman"/>
                <w:sz w:val="24"/>
                <w:szCs w:val="24"/>
              </w:rPr>
            </w:pPr>
          </w:p>
        </w:tc>
      </w:tr>
    </w:tbl>
    <w:p w14:paraId="6C6D6727" w14:textId="77777777" w:rsidR="002B4693" w:rsidRPr="008A7561" w:rsidRDefault="002B4693" w:rsidP="002B4693">
      <w:pPr>
        <w:spacing w:line="240" w:lineRule="auto"/>
        <w:rPr>
          <w:rFonts w:ascii="Times New Roman" w:hAnsi="Times New Roman" w:cs="Times New Roman"/>
          <w:sz w:val="24"/>
          <w:szCs w:val="24"/>
        </w:rPr>
      </w:pPr>
    </w:p>
    <w:p w14:paraId="3C1B2267" w14:textId="791C26DB" w:rsidR="002B4693" w:rsidRDefault="002B4693" w:rsidP="002B4693">
      <w:pPr>
        <w:spacing w:line="240" w:lineRule="auto"/>
        <w:rPr>
          <w:rFonts w:ascii="Times New Roman" w:hAnsi="Times New Roman" w:cs="Times New Roman"/>
          <w:sz w:val="24"/>
          <w:szCs w:val="24"/>
        </w:rPr>
      </w:pPr>
    </w:p>
    <w:p w14:paraId="480B9D37" w14:textId="009B11FD" w:rsidR="00E41899" w:rsidRDefault="00E41899" w:rsidP="002B4693">
      <w:pPr>
        <w:spacing w:line="240" w:lineRule="auto"/>
        <w:rPr>
          <w:rFonts w:ascii="Times New Roman" w:hAnsi="Times New Roman" w:cs="Times New Roman"/>
          <w:sz w:val="24"/>
          <w:szCs w:val="24"/>
        </w:rPr>
      </w:pPr>
    </w:p>
    <w:p w14:paraId="580DC391" w14:textId="23147569" w:rsidR="00E41899" w:rsidRDefault="00E41899" w:rsidP="002B4693">
      <w:pPr>
        <w:spacing w:line="240" w:lineRule="auto"/>
        <w:rPr>
          <w:rFonts w:ascii="Times New Roman" w:hAnsi="Times New Roman" w:cs="Times New Roman"/>
          <w:sz w:val="24"/>
          <w:szCs w:val="24"/>
        </w:rPr>
      </w:pPr>
    </w:p>
    <w:p w14:paraId="62E8F304" w14:textId="1DBFD14C" w:rsidR="00E41899" w:rsidRDefault="00E41899" w:rsidP="002B4693">
      <w:pPr>
        <w:spacing w:line="240" w:lineRule="auto"/>
        <w:rPr>
          <w:rFonts w:ascii="Times New Roman" w:hAnsi="Times New Roman" w:cs="Times New Roman"/>
          <w:sz w:val="24"/>
          <w:szCs w:val="24"/>
        </w:rPr>
      </w:pPr>
    </w:p>
    <w:p w14:paraId="62CD1937" w14:textId="714D2D31" w:rsidR="00E41899" w:rsidRDefault="00E41899" w:rsidP="002B4693">
      <w:pPr>
        <w:spacing w:line="240" w:lineRule="auto"/>
        <w:rPr>
          <w:rFonts w:ascii="Times New Roman" w:hAnsi="Times New Roman" w:cs="Times New Roman"/>
          <w:sz w:val="24"/>
          <w:szCs w:val="24"/>
        </w:rPr>
      </w:pPr>
    </w:p>
    <w:p w14:paraId="38CBA551" w14:textId="7791D948" w:rsidR="00E41899" w:rsidRDefault="00E41899" w:rsidP="002B4693">
      <w:pPr>
        <w:spacing w:line="240" w:lineRule="auto"/>
        <w:rPr>
          <w:rFonts w:ascii="Times New Roman" w:hAnsi="Times New Roman" w:cs="Times New Roman"/>
          <w:sz w:val="24"/>
          <w:szCs w:val="24"/>
        </w:rPr>
      </w:pPr>
    </w:p>
    <w:p w14:paraId="31499C96" w14:textId="70090307" w:rsidR="00E41899" w:rsidRDefault="00E41899" w:rsidP="002B4693">
      <w:pPr>
        <w:spacing w:line="240" w:lineRule="auto"/>
        <w:rPr>
          <w:rFonts w:ascii="Times New Roman" w:hAnsi="Times New Roman" w:cs="Times New Roman"/>
          <w:sz w:val="24"/>
          <w:szCs w:val="24"/>
        </w:rPr>
      </w:pPr>
    </w:p>
    <w:p w14:paraId="24C609E6" w14:textId="5C7674D3" w:rsidR="00E41899" w:rsidRDefault="00E41899" w:rsidP="002B4693">
      <w:pPr>
        <w:spacing w:line="240" w:lineRule="auto"/>
        <w:rPr>
          <w:rFonts w:ascii="Times New Roman" w:hAnsi="Times New Roman" w:cs="Times New Roman"/>
          <w:sz w:val="24"/>
          <w:szCs w:val="24"/>
        </w:rPr>
      </w:pPr>
    </w:p>
    <w:p w14:paraId="476CAC4D" w14:textId="2F1AE429" w:rsidR="00E41899" w:rsidRDefault="00E41899" w:rsidP="002B4693">
      <w:pPr>
        <w:spacing w:line="240" w:lineRule="auto"/>
        <w:rPr>
          <w:rFonts w:ascii="Times New Roman" w:hAnsi="Times New Roman" w:cs="Times New Roman"/>
          <w:sz w:val="24"/>
          <w:szCs w:val="24"/>
        </w:rPr>
      </w:pPr>
    </w:p>
    <w:p w14:paraId="35AFB8BC" w14:textId="314ED4D9" w:rsidR="00E41899" w:rsidRDefault="00E41899" w:rsidP="002B4693">
      <w:pPr>
        <w:spacing w:line="240" w:lineRule="auto"/>
        <w:rPr>
          <w:rFonts w:ascii="Times New Roman" w:hAnsi="Times New Roman" w:cs="Times New Roman"/>
          <w:sz w:val="24"/>
          <w:szCs w:val="24"/>
        </w:rPr>
      </w:pPr>
    </w:p>
    <w:p w14:paraId="3848466D" w14:textId="47C282E9" w:rsidR="00E41899" w:rsidRDefault="00E41899" w:rsidP="002B4693">
      <w:pPr>
        <w:spacing w:line="240" w:lineRule="auto"/>
        <w:rPr>
          <w:rFonts w:ascii="Times New Roman" w:hAnsi="Times New Roman" w:cs="Times New Roman"/>
          <w:sz w:val="24"/>
          <w:szCs w:val="24"/>
        </w:rPr>
      </w:pPr>
    </w:p>
    <w:p w14:paraId="0C251125" w14:textId="050F6C85" w:rsidR="00E41899" w:rsidRDefault="00E41899" w:rsidP="002B4693">
      <w:pPr>
        <w:spacing w:line="240" w:lineRule="auto"/>
        <w:rPr>
          <w:rFonts w:ascii="Times New Roman" w:hAnsi="Times New Roman" w:cs="Times New Roman"/>
          <w:sz w:val="24"/>
          <w:szCs w:val="24"/>
        </w:rPr>
      </w:pPr>
    </w:p>
    <w:p w14:paraId="3BC2E702" w14:textId="3F251683" w:rsidR="00E41899" w:rsidRDefault="00E41899" w:rsidP="002B4693">
      <w:pPr>
        <w:spacing w:line="240" w:lineRule="auto"/>
        <w:rPr>
          <w:rFonts w:ascii="Times New Roman" w:hAnsi="Times New Roman" w:cs="Times New Roman"/>
          <w:sz w:val="24"/>
          <w:szCs w:val="24"/>
        </w:rPr>
      </w:pPr>
    </w:p>
    <w:p w14:paraId="0CDD70D1" w14:textId="263DB182" w:rsidR="00E41899" w:rsidRDefault="00E41899" w:rsidP="002B4693">
      <w:pPr>
        <w:spacing w:line="240" w:lineRule="auto"/>
        <w:rPr>
          <w:rFonts w:ascii="Times New Roman" w:hAnsi="Times New Roman" w:cs="Times New Roman"/>
          <w:sz w:val="24"/>
          <w:szCs w:val="24"/>
        </w:rPr>
      </w:pPr>
    </w:p>
    <w:p w14:paraId="27CF88D1" w14:textId="77777777" w:rsidR="00E41899" w:rsidRDefault="00E41899" w:rsidP="002B4693">
      <w:pPr>
        <w:spacing w:line="240" w:lineRule="auto"/>
        <w:rPr>
          <w:rFonts w:ascii="Times New Roman" w:hAnsi="Times New Roman" w:cs="Times New Roman"/>
          <w:sz w:val="24"/>
          <w:szCs w:val="24"/>
        </w:rPr>
      </w:pPr>
    </w:p>
    <w:p w14:paraId="71C4663F" w14:textId="77777777" w:rsidR="00B037BD" w:rsidRDefault="00B037BD" w:rsidP="002B4693">
      <w:pPr>
        <w:spacing w:line="240" w:lineRule="auto"/>
        <w:rPr>
          <w:rFonts w:ascii="Times New Roman" w:hAnsi="Times New Roman" w:cs="Times New Roman"/>
          <w:sz w:val="24"/>
          <w:szCs w:val="24"/>
        </w:rPr>
      </w:pPr>
    </w:p>
    <w:p w14:paraId="28742390" w14:textId="12880D4C" w:rsidR="006F2080" w:rsidRDefault="006F2080" w:rsidP="00296D46">
      <w:pPr>
        <w:pStyle w:val="Antrat2"/>
      </w:pPr>
      <w:bookmarkStart w:id="29" w:name="_Toc531510657"/>
      <w:r>
        <w:lastRenderedPageBreak/>
        <w:t xml:space="preserve">POVEIKLĖ </w:t>
      </w:r>
      <w:r w:rsidR="00BA1AE2">
        <w:t>,,</w:t>
      </w:r>
      <w:r w:rsidR="00A464BE">
        <w:t xml:space="preserve">MINKŠTA“ </w:t>
      </w:r>
      <w:r w:rsidR="00200729">
        <w:t>PAGALBA VERSLO PRADŽIAI“</w:t>
      </w:r>
      <w:bookmarkEnd w:id="29"/>
    </w:p>
    <w:p w14:paraId="5FA056E6" w14:textId="1FBAC65B" w:rsidR="00D7148C" w:rsidRDefault="00200729" w:rsidP="00D714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Pagal </w:t>
      </w:r>
      <w:r w:rsidR="007448F8">
        <w:rPr>
          <w:rFonts w:ascii="Times New Roman" w:hAnsi="Times New Roman" w:cs="Times New Roman"/>
          <w:sz w:val="24"/>
          <w:szCs w:val="24"/>
        </w:rPr>
        <w:t xml:space="preserve">Aprašus </w:t>
      </w:r>
      <w:r>
        <w:rPr>
          <w:rFonts w:ascii="Times New Roman" w:hAnsi="Times New Roman" w:cs="Times New Roman"/>
          <w:sz w:val="24"/>
          <w:szCs w:val="24"/>
        </w:rPr>
        <w:t>yra remiamas</w:t>
      </w:r>
      <w:r w:rsidR="00A464BE">
        <w:rPr>
          <w:rFonts w:ascii="Times New Roman" w:hAnsi="Times New Roman" w:cs="Times New Roman"/>
          <w:sz w:val="24"/>
          <w:szCs w:val="24"/>
        </w:rPr>
        <w:t xml:space="preserve"> </w:t>
      </w:r>
      <w:r>
        <w:rPr>
          <w:rFonts w:ascii="Times New Roman" w:hAnsi="Times New Roman" w:cs="Times New Roman"/>
          <w:sz w:val="24"/>
          <w:szCs w:val="24"/>
        </w:rPr>
        <w:t xml:space="preserve">tikslinės grupės </w:t>
      </w:r>
      <w:r>
        <w:rPr>
          <w:rFonts w:ascii="Times New Roman" w:hAnsi="Times New Roman" w:cs="Times New Roman"/>
          <w:sz w:val="24"/>
          <w:szCs w:val="24"/>
          <w:lang w:eastAsia="lt-LT"/>
        </w:rPr>
        <w:t>i</w:t>
      </w:r>
      <w:r w:rsidRPr="000F52DC">
        <w:rPr>
          <w:rFonts w:ascii="Times New Roman" w:hAnsi="Times New Roman" w:cs="Times New Roman"/>
          <w:sz w:val="24"/>
          <w:szCs w:val="24"/>
          <w:lang w:eastAsia="lt-LT"/>
        </w:rPr>
        <w:t>nformavim</w:t>
      </w:r>
      <w:r>
        <w:rPr>
          <w:rFonts w:ascii="Times New Roman" w:hAnsi="Times New Roman" w:cs="Times New Roman"/>
          <w:sz w:val="24"/>
          <w:szCs w:val="24"/>
          <w:lang w:eastAsia="lt-LT"/>
        </w:rPr>
        <w:t>as</w:t>
      </w:r>
      <w:r w:rsidRPr="000F52DC">
        <w:rPr>
          <w:rFonts w:ascii="Times New Roman" w:hAnsi="Times New Roman" w:cs="Times New Roman"/>
          <w:sz w:val="24"/>
          <w:szCs w:val="24"/>
          <w:lang w:eastAsia="lt-LT"/>
        </w:rPr>
        <w:t>, konsultavim</w:t>
      </w:r>
      <w:r>
        <w:rPr>
          <w:rFonts w:ascii="Times New Roman" w:hAnsi="Times New Roman" w:cs="Times New Roman"/>
          <w:sz w:val="24"/>
          <w:szCs w:val="24"/>
          <w:lang w:eastAsia="lt-LT"/>
        </w:rPr>
        <w:t>as</w:t>
      </w:r>
      <w:r w:rsidRPr="000F52DC">
        <w:rPr>
          <w:rFonts w:ascii="Times New Roman" w:hAnsi="Times New Roman" w:cs="Times New Roman"/>
          <w:sz w:val="24"/>
          <w:szCs w:val="24"/>
          <w:lang w:eastAsia="lt-LT"/>
        </w:rPr>
        <w:t xml:space="preserve"> (taip pat mentorystė), mokym</w:t>
      </w:r>
      <w:r>
        <w:rPr>
          <w:rFonts w:ascii="Times New Roman" w:hAnsi="Times New Roman" w:cs="Times New Roman"/>
          <w:sz w:val="24"/>
          <w:szCs w:val="24"/>
          <w:lang w:eastAsia="lt-LT"/>
        </w:rPr>
        <w:t>as</w:t>
      </w:r>
      <w:r w:rsidRPr="000F52DC">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metodinės pagalbos ir kitų paslaugų </w:t>
      </w:r>
      <w:r w:rsidRPr="000F52DC">
        <w:rPr>
          <w:rFonts w:ascii="Times New Roman" w:hAnsi="Times New Roman" w:cs="Times New Roman"/>
          <w:sz w:val="24"/>
          <w:szCs w:val="24"/>
          <w:lang w:eastAsia="lt-LT"/>
        </w:rPr>
        <w:t>verslui aktualiais klausimais teikimas</w:t>
      </w:r>
      <w:r w:rsidR="00A464BE">
        <w:rPr>
          <w:rFonts w:ascii="Times New Roman" w:hAnsi="Times New Roman" w:cs="Times New Roman"/>
          <w:sz w:val="24"/>
          <w:szCs w:val="24"/>
          <w:lang w:eastAsia="lt-LT"/>
        </w:rPr>
        <w:t>.</w:t>
      </w:r>
      <w:r w:rsidR="00E476F4">
        <w:rPr>
          <w:rFonts w:ascii="Times New Roman" w:hAnsi="Times New Roman" w:cs="Times New Roman"/>
          <w:sz w:val="24"/>
          <w:szCs w:val="24"/>
        </w:rPr>
        <w:t xml:space="preserve"> </w:t>
      </w:r>
    </w:p>
    <w:p w14:paraId="1522FA62" w14:textId="77777777" w:rsidR="0094421E" w:rsidRPr="008A7561" w:rsidRDefault="0094421E" w:rsidP="00D7148C">
      <w:pPr>
        <w:spacing w:after="0" w:line="240" w:lineRule="auto"/>
        <w:jc w:val="both"/>
        <w:rPr>
          <w:rFonts w:ascii="Times New Roman" w:hAnsi="Times New Roman" w:cs="Times New Roman"/>
          <w:sz w:val="24"/>
          <w:szCs w:val="24"/>
        </w:rPr>
      </w:pPr>
    </w:p>
    <w:tbl>
      <w:tblPr>
        <w:tblStyle w:val="Lentelstinklelis"/>
        <w:tblW w:w="9631" w:type="dxa"/>
        <w:tblLayout w:type="fixed"/>
        <w:tblLook w:val="04A0" w:firstRow="1" w:lastRow="0" w:firstColumn="1" w:lastColumn="0" w:noHBand="0" w:noVBand="1"/>
      </w:tblPr>
      <w:tblGrid>
        <w:gridCol w:w="1838"/>
        <w:gridCol w:w="7793"/>
      </w:tblGrid>
      <w:tr w:rsidR="00D7148C" w:rsidRPr="008A7561" w14:paraId="403B03BE" w14:textId="77777777" w:rsidTr="00BF4E84">
        <w:tc>
          <w:tcPr>
            <w:tcW w:w="1838" w:type="dxa"/>
          </w:tcPr>
          <w:p w14:paraId="2532A460" w14:textId="16C1E52C" w:rsidR="00D7148C" w:rsidRDefault="00D7148C" w:rsidP="00E41899">
            <w:pPr>
              <w:spacing w:after="0" w:line="240" w:lineRule="auto"/>
              <w:jc w:val="center"/>
              <w:rPr>
                <w:rFonts w:ascii="Times New Roman" w:hAnsi="Times New Roman" w:cs="Times New Roman"/>
                <w:b/>
                <w:sz w:val="24"/>
                <w:szCs w:val="24"/>
              </w:rPr>
            </w:pPr>
            <w:r w:rsidRPr="00D62207">
              <w:rPr>
                <w:rFonts w:ascii="Times New Roman" w:hAnsi="Times New Roman" w:cs="Times New Roman"/>
                <w:b/>
                <w:sz w:val="24"/>
                <w:szCs w:val="24"/>
              </w:rPr>
              <w:t xml:space="preserve">1. </w:t>
            </w:r>
            <w:proofErr w:type="spellStart"/>
            <w:r w:rsidR="00151DEA" w:rsidRPr="00151DEA">
              <w:rPr>
                <w:rFonts w:ascii="Times New Roman" w:hAnsi="Times New Roman" w:cs="Times New Roman"/>
                <w:b/>
                <w:sz w:val="24"/>
                <w:szCs w:val="24"/>
              </w:rPr>
              <w:t>Poveiklės</w:t>
            </w:r>
            <w:proofErr w:type="spellEnd"/>
            <w:r w:rsidR="00151DEA" w:rsidRPr="00151DEA">
              <w:rPr>
                <w:rFonts w:ascii="Times New Roman" w:hAnsi="Times New Roman" w:cs="Times New Roman"/>
                <w:b/>
                <w:sz w:val="24"/>
                <w:szCs w:val="24"/>
              </w:rPr>
              <w:t xml:space="preserve"> pavadinime vartojamų sąvokų paaiškinimas</w:t>
            </w:r>
          </w:p>
        </w:tc>
        <w:tc>
          <w:tcPr>
            <w:tcW w:w="7793" w:type="dxa"/>
          </w:tcPr>
          <w:p w14:paraId="22800EDD" w14:textId="5588DA36" w:rsidR="006D61AC" w:rsidRDefault="006D61AC" w:rsidP="00E41899">
            <w:pPr>
              <w:spacing w:after="0" w:line="240" w:lineRule="auto"/>
              <w:jc w:val="both"/>
              <w:rPr>
                <w:rFonts w:ascii="Times New Roman" w:hAnsi="Times New Roman" w:cs="Times New Roman"/>
                <w:sz w:val="24"/>
                <w:szCs w:val="24"/>
              </w:rPr>
            </w:pPr>
            <w:r w:rsidRPr="006519CF">
              <w:rPr>
                <w:rFonts w:ascii="Times New Roman" w:hAnsi="Times New Roman" w:cs="Times New Roman"/>
                <w:i/>
                <w:sz w:val="24"/>
                <w:szCs w:val="24"/>
                <w:lang w:eastAsia="lt-LT"/>
              </w:rPr>
              <w:t xml:space="preserve">Verslas </w:t>
            </w:r>
            <w:r w:rsidR="006519CF">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r w:rsidRPr="006519CF">
              <w:rPr>
                <w:rFonts w:ascii="Times New Roman" w:hAnsi="Times New Roman" w:cs="Times New Roman"/>
                <w:sz w:val="24"/>
                <w:szCs w:val="24"/>
              </w:rPr>
              <w:t>juridinių asmenų,</w:t>
            </w:r>
            <w:r w:rsidRPr="006519CF">
              <w:rPr>
                <w:rFonts w:ascii="Times New Roman" w:hAnsi="Times New Roman" w:cs="Times New Roman"/>
                <w:b/>
                <w:sz w:val="24"/>
                <w:szCs w:val="24"/>
              </w:rPr>
              <w:t xml:space="preserve"> </w:t>
            </w:r>
            <w:r w:rsidRPr="006519CF">
              <w:rPr>
                <w:rFonts w:ascii="Times New Roman" w:hAnsi="Times New Roman" w:cs="Times New Roman"/>
                <w:sz w:val="24"/>
                <w:szCs w:val="24"/>
              </w:rPr>
              <w:t>kurių savininkais ar dalininkais (akcininkais) nėra valstybė, savivaldybė (-ės) ir (ar) jų institucijos</w:t>
            </w:r>
            <w:r w:rsidRPr="006519CF">
              <w:rPr>
                <w:rFonts w:ascii="Times New Roman" w:hAnsi="Times New Roman" w:cs="Times New Roman"/>
                <w:b/>
                <w:sz w:val="24"/>
                <w:szCs w:val="24"/>
              </w:rPr>
              <w:t>,</w:t>
            </w:r>
            <w:r w:rsidRPr="006519CF">
              <w:rPr>
                <w:rFonts w:ascii="Times New Roman" w:hAnsi="Times New Roman" w:cs="Times New Roman"/>
                <w:sz w:val="24"/>
                <w:szCs w:val="24"/>
              </w:rPr>
              <w:t xml:space="preserve"> ar savarankišką darbą dirbančių fizinių asmenų vykdoma prekių ir (ar) paslaugų gamyba ir (ar) jų realizacija, siekiant pelno ar kitos ekonominės naudos.</w:t>
            </w:r>
          </w:p>
          <w:p w14:paraId="79EC385F" w14:textId="77777777" w:rsidR="0094421E" w:rsidRPr="006519CF" w:rsidRDefault="0094421E" w:rsidP="00E41899">
            <w:pPr>
              <w:spacing w:after="0" w:line="240" w:lineRule="auto"/>
              <w:jc w:val="both"/>
              <w:rPr>
                <w:rFonts w:ascii="Times New Roman" w:hAnsi="Times New Roman" w:cs="Times New Roman"/>
                <w:sz w:val="24"/>
                <w:szCs w:val="24"/>
              </w:rPr>
            </w:pPr>
          </w:p>
          <w:p w14:paraId="5F003B4E" w14:textId="4652D5F1" w:rsidR="006D61AC" w:rsidRDefault="006D61AC" w:rsidP="00E41899">
            <w:pPr>
              <w:spacing w:after="0" w:line="240" w:lineRule="auto"/>
              <w:contextualSpacing/>
              <w:jc w:val="both"/>
              <w:rPr>
                <w:rFonts w:ascii="Times New Roman" w:hAnsi="Times New Roman" w:cs="Times New Roman"/>
                <w:sz w:val="24"/>
                <w:szCs w:val="24"/>
              </w:rPr>
            </w:pPr>
            <w:r w:rsidRPr="006519CF">
              <w:rPr>
                <w:rFonts w:ascii="Times New Roman" w:hAnsi="Times New Roman" w:cs="Times New Roman"/>
                <w:i/>
                <w:sz w:val="24"/>
                <w:szCs w:val="24"/>
                <w:lang w:eastAsia="lt-LT"/>
              </w:rPr>
              <w:t>Savarankiškas darbas</w:t>
            </w:r>
            <w:r>
              <w:rPr>
                <w:rFonts w:ascii="Times New Roman" w:hAnsi="Times New Roman" w:cs="Times New Roman"/>
                <w:sz w:val="24"/>
                <w:szCs w:val="24"/>
                <w:lang w:eastAsia="lt-LT"/>
              </w:rPr>
              <w:t xml:space="preserve"> </w:t>
            </w:r>
            <w:r w:rsidR="006519CF">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r w:rsidRPr="006519CF">
              <w:rPr>
                <w:rFonts w:ascii="Times New Roman" w:hAnsi="Times New Roman" w:cs="Times New Roman"/>
                <w:sz w:val="24"/>
                <w:szCs w:val="24"/>
              </w:rPr>
              <w:t>fizinio asmens pagal individualios veiklos pažymą ar verslo liudijimą vykdoma individuali veikla.</w:t>
            </w:r>
          </w:p>
          <w:p w14:paraId="72E6650D" w14:textId="0BBF9026" w:rsidR="00810013" w:rsidRDefault="00810013" w:rsidP="00E41899">
            <w:pPr>
              <w:spacing w:after="0" w:line="240" w:lineRule="auto"/>
              <w:contextualSpacing/>
              <w:jc w:val="both"/>
              <w:rPr>
                <w:sz w:val="18"/>
                <w:szCs w:val="18"/>
              </w:rPr>
            </w:pPr>
          </w:p>
          <w:p w14:paraId="4F09AEFC" w14:textId="2DA7DA53" w:rsidR="00810013" w:rsidRDefault="00810013" w:rsidP="00E41899">
            <w:pPr>
              <w:spacing w:after="0" w:line="240" w:lineRule="auto"/>
              <w:contextualSpacing/>
              <w:jc w:val="both"/>
              <w:rPr>
                <w:sz w:val="18"/>
                <w:szCs w:val="18"/>
              </w:rPr>
            </w:pPr>
            <w:r w:rsidRPr="00810013">
              <w:rPr>
                <w:rFonts w:ascii="Times New Roman" w:hAnsi="Times New Roman" w:cs="Times New Roman"/>
                <w:i/>
                <w:sz w:val="24"/>
                <w:szCs w:val="24"/>
              </w:rPr>
              <w:t>Mokymas</w:t>
            </w:r>
            <w:r w:rsidRPr="00810013">
              <w:rPr>
                <w:rFonts w:ascii="Times New Roman" w:hAnsi="Times New Roman" w:cs="Times New Roman"/>
                <w:sz w:val="24"/>
                <w:szCs w:val="24"/>
              </w:rPr>
              <w:t xml:space="preserve"> – mokymas pagal neformalias švietimo programas</w:t>
            </w:r>
            <w:r>
              <w:rPr>
                <w:sz w:val="18"/>
                <w:szCs w:val="18"/>
              </w:rPr>
              <w:t>.</w:t>
            </w:r>
          </w:p>
          <w:p w14:paraId="1B6F5C99" w14:textId="1A402723" w:rsidR="00810013" w:rsidRDefault="00810013" w:rsidP="00E41899">
            <w:pPr>
              <w:spacing w:after="0" w:line="240" w:lineRule="auto"/>
              <w:contextualSpacing/>
              <w:jc w:val="both"/>
              <w:rPr>
                <w:sz w:val="18"/>
                <w:szCs w:val="18"/>
              </w:rPr>
            </w:pPr>
          </w:p>
          <w:p w14:paraId="2CABD29A" w14:textId="77777777" w:rsidR="00810013" w:rsidRPr="006B0859" w:rsidRDefault="00810013" w:rsidP="00810013">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i/>
                <w:sz w:val="24"/>
                <w:szCs w:val="24"/>
                <w:lang w:eastAsia="lt-LT"/>
              </w:rPr>
              <w:t>Neformalusis švietimas</w:t>
            </w:r>
            <w:r w:rsidRPr="006B0859">
              <w:rPr>
                <w:rFonts w:ascii="Times New Roman" w:hAnsi="Times New Roman" w:cs="Times New Roman"/>
                <w:sz w:val="24"/>
                <w:szCs w:val="24"/>
                <w:lang w:eastAsia="lt-LT"/>
              </w:rPr>
              <w:t xml:space="preserve"> – švietimas pagal įvairias švietimo poreikių tenkinimo, kvalifikacijos tobulinimo, papildomos kompetencijos įgijimo programas, išskyrus formaliojo švietimo (t. y. pradinio, pagrindinio, vidurinio ugdymą, formaliojo profesinio mokymo ir aukštojo mokslo studijų) programas. </w:t>
            </w:r>
          </w:p>
          <w:p w14:paraId="56BB3B74" w14:textId="77777777" w:rsidR="00810013" w:rsidRPr="006B0859" w:rsidRDefault="00810013" w:rsidP="00810013">
            <w:pPr>
              <w:spacing w:after="0" w:line="240" w:lineRule="auto"/>
              <w:jc w:val="both"/>
              <w:rPr>
                <w:rFonts w:ascii="Times New Roman" w:hAnsi="Times New Roman" w:cs="Times New Roman"/>
                <w:sz w:val="24"/>
                <w:szCs w:val="24"/>
                <w:lang w:eastAsia="lt-LT"/>
              </w:rPr>
            </w:pPr>
          </w:p>
          <w:p w14:paraId="510ECF7E" w14:textId="53B0B476" w:rsidR="00D7148C" w:rsidRDefault="00810013" w:rsidP="00810013">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i/>
                <w:sz w:val="24"/>
                <w:szCs w:val="24"/>
                <w:lang w:eastAsia="lt-LT"/>
              </w:rPr>
              <w:t>Neformalusis suaugusiųjų švietimas</w:t>
            </w:r>
            <w:r w:rsidRPr="006B0859">
              <w:rPr>
                <w:rFonts w:ascii="Times New Roman" w:hAnsi="Times New Roman" w:cs="Times New Roman"/>
                <w:sz w:val="24"/>
                <w:szCs w:val="24"/>
                <w:lang w:eastAsia="lt-LT"/>
              </w:rPr>
              <w:t xml:space="preserve"> – asmens ir visuomenės interesus atitinkantis švietimas pagal įvairias neformaliojo suaugusiųjų švietimo poreikių tenkinimo, kvalifikacijos tobulinimo, papildomos kompetencijos įgijimo programas, teikiamas ne jaunesniems negu 18 metų asmenims.</w:t>
            </w:r>
          </w:p>
        </w:tc>
      </w:tr>
      <w:tr w:rsidR="00D7148C" w:rsidRPr="008A7561" w14:paraId="6781DBF7" w14:textId="77777777" w:rsidTr="00BF4E84">
        <w:tc>
          <w:tcPr>
            <w:tcW w:w="1838" w:type="dxa"/>
          </w:tcPr>
          <w:p w14:paraId="330B6A3D" w14:textId="77777777" w:rsidR="00D7148C" w:rsidRDefault="00D7148C" w:rsidP="00E41899">
            <w:pPr>
              <w:spacing w:after="0" w:line="240" w:lineRule="auto"/>
              <w:jc w:val="center"/>
              <w:rPr>
                <w:rFonts w:ascii="Times New Roman" w:hAnsi="Times New Roman" w:cs="Times New Roman"/>
                <w:b/>
                <w:sz w:val="24"/>
                <w:szCs w:val="24"/>
              </w:rPr>
            </w:pPr>
            <w:r w:rsidRPr="00D62207">
              <w:rPr>
                <w:rFonts w:ascii="Times New Roman" w:hAnsi="Times New Roman" w:cs="Times New Roman"/>
                <w:b/>
                <w:sz w:val="24"/>
                <w:szCs w:val="24"/>
              </w:rPr>
              <w:t>2. Susiję teisės aktai</w:t>
            </w:r>
          </w:p>
        </w:tc>
        <w:tc>
          <w:tcPr>
            <w:tcW w:w="7793" w:type="dxa"/>
          </w:tcPr>
          <w:p w14:paraId="57F7744F" w14:textId="5E23A77D" w:rsidR="00D7148C" w:rsidRDefault="00810013" w:rsidP="00E41899">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S</w:t>
            </w:r>
            <w:r w:rsidR="00D7148C" w:rsidRPr="009E0359">
              <w:rPr>
                <w:rFonts w:ascii="Times New Roman" w:hAnsi="Times New Roman" w:cs="Times New Roman"/>
                <w:sz w:val="24"/>
                <w:szCs w:val="24"/>
                <w:lang w:eastAsia="lt-LT"/>
              </w:rPr>
              <w:t>mulkiojo ir vidutinio verslo plėtros įstatym</w:t>
            </w:r>
            <w:r w:rsidR="00D7148C">
              <w:rPr>
                <w:rFonts w:ascii="Times New Roman" w:hAnsi="Times New Roman" w:cs="Times New Roman"/>
                <w:sz w:val="24"/>
                <w:szCs w:val="24"/>
                <w:lang w:eastAsia="lt-LT"/>
              </w:rPr>
              <w:t>as;</w:t>
            </w:r>
          </w:p>
          <w:p w14:paraId="56892DBE" w14:textId="77777777" w:rsidR="00810013" w:rsidRPr="006B0859" w:rsidRDefault="00810013" w:rsidP="00810013">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sz w:val="24"/>
                <w:szCs w:val="24"/>
                <w:lang w:eastAsia="lt-LT"/>
              </w:rPr>
              <w:t>Švietimo įstatymas;</w:t>
            </w:r>
          </w:p>
          <w:p w14:paraId="67ACC0C4" w14:textId="77777777" w:rsidR="00810013" w:rsidRPr="006B0859" w:rsidRDefault="00810013" w:rsidP="00810013">
            <w:pPr>
              <w:spacing w:after="0" w:line="240" w:lineRule="auto"/>
              <w:jc w:val="both"/>
              <w:rPr>
                <w:rFonts w:ascii="Times New Roman" w:hAnsi="Times New Roman" w:cs="Times New Roman"/>
                <w:sz w:val="24"/>
                <w:szCs w:val="24"/>
                <w:lang w:eastAsia="lt-LT"/>
              </w:rPr>
            </w:pPr>
            <w:r w:rsidRPr="006B0859">
              <w:rPr>
                <w:rFonts w:ascii="Times New Roman" w:hAnsi="Times New Roman" w:cs="Times New Roman"/>
                <w:sz w:val="24"/>
                <w:szCs w:val="24"/>
                <w:lang w:eastAsia="lt-LT"/>
              </w:rPr>
              <w:t>Neformaliojo suaugusiųjų švietimo ir tęstinio mokymosi įstatymas.</w:t>
            </w:r>
          </w:p>
          <w:p w14:paraId="4B35E5D9" w14:textId="0F0835D1" w:rsidR="00D7148C" w:rsidRDefault="00810013" w:rsidP="00E41899">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Ū</w:t>
            </w:r>
            <w:r w:rsidR="00D7148C" w:rsidRPr="00A26DC7">
              <w:rPr>
                <w:rFonts w:ascii="Times New Roman" w:hAnsi="Times New Roman" w:cs="Times New Roman"/>
                <w:sz w:val="24"/>
                <w:szCs w:val="24"/>
                <w:lang w:eastAsia="lt-LT"/>
              </w:rPr>
              <w:t>kio ministro</w:t>
            </w:r>
            <w:r w:rsidR="0094421E">
              <w:rPr>
                <w:rFonts w:ascii="Times New Roman" w:hAnsi="Times New Roman" w:cs="Times New Roman"/>
                <w:sz w:val="24"/>
                <w:szCs w:val="24"/>
                <w:lang w:eastAsia="lt-LT"/>
              </w:rPr>
              <w:t xml:space="preserve"> 2008-03-26</w:t>
            </w:r>
            <w:r w:rsidR="00D7148C" w:rsidRPr="00A26DC7">
              <w:rPr>
                <w:rFonts w:ascii="Times New Roman" w:hAnsi="Times New Roman" w:cs="Times New Roman"/>
                <w:sz w:val="24"/>
                <w:szCs w:val="24"/>
                <w:lang w:eastAsia="lt-LT"/>
              </w:rPr>
              <w:t xml:space="preserve"> </w:t>
            </w:r>
            <w:r w:rsidR="00D7148C">
              <w:rPr>
                <w:rFonts w:ascii="Times New Roman" w:hAnsi="Times New Roman" w:cs="Times New Roman"/>
                <w:sz w:val="24"/>
                <w:szCs w:val="24"/>
                <w:lang w:eastAsia="lt-LT"/>
              </w:rPr>
              <w:t xml:space="preserve">įsakymas </w:t>
            </w:r>
            <w:r w:rsidR="0094421E">
              <w:rPr>
                <w:rFonts w:ascii="Times New Roman" w:hAnsi="Times New Roman" w:cs="Times New Roman"/>
                <w:sz w:val="24"/>
                <w:szCs w:val="24"/>
                <w:lang w:eastAsia="lt-LT"/>
              </w:rPr>
              <w:t>Nr.4-</w:t>
            </w:r>
            <w:r w:rsidR="0094421E" w:rsidRPr="00A26DC7">
              <w:rPr>
                <w:rFonts w:ascii="Times New Roman" w:hAnsi="Times New Roman" w:cs="Times New Roman"/>
                <w:sz w:val="24"/>
                <w:szCs w:val="24"/>
                <w:lang w:eastAsia="lt-LT"/>
              </w:rPr>
              <w:t>119</w:t>
            </w:r>
            <w:r w:rsidR="0094421E">
              <w:rPr>
                <w:rFonts w:ascii="Times New Roman" w:hAnsi="Times New Roman" w:cs="Times New Roman"/>
                <w:sz w:val="24"/>
                <w:szCs w:val="24"/>
                <w:lang w:eastAsia="lt-LT"/>
              </w:rPr>
              <w:t xml:space="preserve"> </w:t>
            </w:r>
            <w:r w:rsidR="00200729">
              <w:rPr>
                <w:rFonts w:ascii="Times New Roman" w:hAnsi="Times New Roman" w:cs="Times New Roman"/>
                <w:sz w:val="24"/>
                <w:szCs w:val="24"/>
                <w:lang w:eastAsia="lt-LT"/>
              </w:rPr>
              <w:t>,,</w:t>
            </w:r>
            <w:r w:rsidR="00D7148C" w:rsidRPr="00A26DC7">
              <w:rPr>
                <w:rFonts w:ascii="Times New Roman" w:hAnsi="Times New Roman" w:cs="Times New Roman"/>
                <w:sz w:val="24"/>
                <w:szCs w:val="24"/>
                <w:lang w:eastAsia="lt-LT"/>
              </w:rPr>
              <w:t>Dėl Smulkiojo ir vidutinio verslo subjekto statuso deklaravimo tvarkos aprašo ir Smulkiojo ir vidutinio verslo subjekto statuso d</w:t>
            </w:r>
            <w:r w:rsidR="00D7148C">
              <w:rPr>
                <w:rFonts w:ascii="Times New Roman" w:hAnsi="Times New Roman" w:cs="Times New Roman"/>
                <w:sz w:val="24"/>
                <w:szCs w:val="24"/>
                <w:lang w:eastAsia="lt-LT"/>
              </w:rPr>
              <w:t>eklaracijos formos patvirtinimo</w:t>
            </w:r>
            <w:r w:rsidR="00200729">
              <w:rPr>
                <w:rFonts w:ascii="Times New Roman" w:hAnsi="Times New Roman" w:cs="Times New Roman"/>
                <w:sz w:val="24"/>
                <w:szCs w:val="24"/>
                <w:lang w:eastAsia="lt-LT"/>
              </w:rPr>
              <w:t>“</w:t>
            </w:r>
            <w:r w:rsidR="00D7148C">
              <w:rPr>
                <w:rFonts w:ascii="Times New Roman" w:hAnsi="Times New Roman" w:cs="Times New Roman"/>
                <w:sz w:val="24"/>
                <w:szCs w:val="24"/>
                <w:lang w:eastAsia="lt-LT"/>
              </w:rPr>
              <w:t>.</w:t>
            </w:r>
          </w:p>
          <w:p w14:paraId="6DBF85EE" w14:textId="77777777" w:rsidR="00D7148C" w:rsidRDefault="00D7148C" w:rsidP="00E41899">
            <w:pPr>
              <w:spacing w:after="0" w:line="240" w:lineRule="auto"/>
              <w:jc w:val="both"/>
              <w:rPr>
                <w:rFonts w:ascii="Times New Roman" w:hAnsi="Times New Roman" w:cs="Times New Roman"/>
                <w:sz w:val="24"/>
                <w:szCs w:val="24"/>
                <w:lang w:eastAsia="lt-LT"/>
              </w:rPr>
            </w:pPr>
          </w:p>
        </w:tc>
      </w:tr>
      <w:tr w:rsidR="00D7148C" w:rsidRPr="008A7561" w14:paraId="7121E9F7" w14:textId="77777777" w:rsidTr="00BF4E84">
        <w:tc>
          <w:tcPr>
            <w:tcW w:w="1838" w:type="dxa"/>
          </w:tcPr>
          <w:p w14:paraId="7BE09122" w14:textId="699221BE" w:rsidR="00D7148C" w:rsidRPr="008A7561" w:rsidRDefault="00D7148C" w:rsidP="00E418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917B70">
              <w:rPr>
                <w:rFonts w:ascii="Times New Roman" w:hAnsi="Times New Roman" w:cs="Times New Roman"/>
                <w:b/>
                <w:sz w:val="24"/>
                <w:szCs w:val="24"/>
              </w:rPr>
              <w:t xml:space="preserve"> Reikalavimai pareiškėjams</w:t>
            </w:r>
            <w:r w:rsidR="0095508F">
              <w:rPr>
                <w:rFonts w:ascii="Times New Roman" w:hAnsi="Times New Roman" w:cs="Times New Roman"/>
                <w:b/>
                <w:sz w:val="24"/>
                <w:szCs w:val="24"/>
              </w:rPr>
              <w:t xml:space="preserve"> ir </w:t>
            </w:r>
            <w:r w:rsidR="00200729">
              <w:rPr>
                <w:rFonts w:ascii="Times New Roman" w:hAnsi="Times New Roman" w:cs="Times New Roman"/>
                <w:b/>
                <w:sz w:val="24"/>
                <w:szCs w:val="24"/>
              </w:rPr>
              <w:t>partneriams</w:t>
            </w:r>
          </w:p>
        </w:tc>
        <w:tc>
          <w:tcPr>
            <w:tcW w:w="7793" w:type="dxa"/>
          </w:tcPr>
          <w:p w14:paraId="30520DEC" w14:textId="5B58468E" w:rsidR="0095508F" w:rsidRPr="0095508F" w:rsidRDefault="006367DE" w:rsidP="006367DE">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Be tų reikalavimų pareiškėjams, partneriams, kurie aprašyti Atmintinės 2 dalies ,,Bendrieji reikalavimai projektams“ lentelės 4 punkte, šiai </w:t>
            </w:r>
            <w:proofErr w:type="spellStart"/>
            <w:r>
              <w:rPr>
                <w:rFonts w:ascii="Times New Roman" w:hAnsi="Times New Roman" w:cs="Times New Roman"/>
                <w:sz w:val="24"/>
                <w:szCs w:val="24"/>
                <w:lang w:eastAsia="lt-LT"/>
              </w:rPr>
              <w:t>poveiklei</w:t>
            </w:r>
            <w:proofErr w:type="spellEnd"/>
            <w:r>
              <w:rPr>
                <w:rFonts w:ascii="Times New Roman" w:hAnsi="Times New Roman" w:cs="Times New Roman"/>
                <w:sz w:val="24"/>
                <w:szCs w:val="24"/>
                <w:lang w:eastAsia="lt-LT"/>
              </w:rPr>
              <w:t xml:space="preserve"> </w:t>
            </w:r>
            <w:r w:rsidR="00DE7FC1">
              <w:rPr>
                <w:rFonts w:ascii="Times New Roman" w:hAnsi="Times New Roman" w:cs="Times New Roman"/>
                <w:sz w:val="24"/>
                <w:szCs w:val="24"/>
                <w:lang w:eastAsia="lt-LT"/>
              </w:rPr>
              <w:t xml:space="preserve">Aprašuose </w:t>
            </w:r>
            <w:r>
              <w:rPr>
                <w:rFonts w:ascii="Times New Roman" w:hAnsi="Times New Roman" w:cs="Times New Roman"/>
                <w:sz w:val="24"/>
                <w:szCs w:val="24"/>
                <w:lang w:eastAsia="lt-LT"/>
              </w:rPr>
              <w:t xml:space="preserve">nustatyti papildomi ribojimai dėl projektų pareiškėjų, partnerių. </w:t>
            </w:r>
            <w:r w:rsidR="0095508F" w:rsidRPr="0095508F">
              <w:rPr>
                <w:rFonts w:ascii="Times New Roman" w:hAnsi="Times New Roman" w:cs="Times New Roman"/>
                <w:sz w:val="24"/>
                <w:szCs w:val="24"/>
                <w:lang w:eastAsia="lt-LT"/>
              </w:rPr>
              <w:t xml:space="preserve">Vykdant šią </w:t>
            </w:r>
            <w:proofErr w:type="spellStart"/>
            <w:r w:rsidR="0095508F" w:rsidRPr="0095508F">
              <w:rPr>
                <w:rFonts w:ascii="Times New Roman" w:hAnsi="Times New Roman" w:cs="Times New Roman"/>
                <w:sz w:val="24"/>
                <w:szCs w:val="24"/>
                <w:lang w:eastAsia="lt-LT"/>
              </w:rPr>
              <w:t>poveiklę</w:t>
            </w:r>
            <w:proofErr w:type="spellEnd"/>
            <w:r w:rsidR="0095508F" w:rsidRPr="0095508F">
              <w:rPr>
                <w:rFonts w:ascii="Times New Roman" w:hAnsi="Times New Roman" w:cs="Times New Roman"/>
                <w:sz w:val="24"/>
                <w:szCs w:val="24"/>
                <w:lang w:eastAsia="lt-LT"/>
              </w:rPr>
              <w:t>:</w:t>
            </w:r>
          </w:p>
          <w:p w14:paraId="56ECDB4B" w14:textId="1966AD99" w:rsidR="0095508F" w:rsidRPr="0095508F" w:rsidRDefault="0095508F" w:rsidP="006367DE">
            <w:pPr>
              <w:spacing w:after="0" w:line="240" w:lineRule="auto"/>
              <w:jc w:val="both"/>
              <w:rPr>
                <w:rFonts w:ascii="Times New Roman" w:hAnsi="Times New Roman" w:cs="Times New Roman"/>
                <w:sz w:val="24"/>
                <w:szCs w:val="24"/>
                <w:lang w:eastAsia="lt-LT"/>
              </w:rPr>
            </w:pPr>
            <w:r w:rsidRPr="0095508F">
              <w:rPr>
                <w:rFonts w:ascii="Times New Roman" w:hAnsi="Times New Roman" w:cs="Times New Roman"/>
                <w:sz w:val="24"/>
                <w:szCs w:val="24"/>
                <w:lang w:eastAsia="lt-LT"/>
              </w:rPr>
              <w:t xml:space="preserve"> </w:t>
            </w:r>
            <w:r w:rsidR="006367DE">
              <w:rPr>
                <w:rFonts w:ascii="Times New Roman" w:hAnsi="Times New Roman" w:cs="Times New Roman"/>
                <w:sz w:val="24"/>
                <w:szCs w:val="24"/>
                <w:lang w:eastAsia="lt-LT"/>
              </w:rPr>
              <w:t>1)</w:t>
            </w:r>
            <w:r w:rsidRPr="0095508F">
              <w:rPr>
                <w:rFonts w:ascii="Times New Roman" w:hAnsi="Times New Roman" w:cs="Times New Roman"/>
                <w:sz w:val="24"/>
                <w:szCs w:val="24"/>
                <w:lang w:eastAsia="lt-LT"/>
              </w:rPr>
              <w:t xml:space="preserve"> pareiškėju negali būti valstybės ir (ar) savivaldybių kontroliuojamas juridinis asmuo, t. y. juridinis asmuo, kurio savininke yra valstybė ar savivaldybė arba kuri</w:t>
            </w:r>
            <w:r w:rsidR="00A1165F">
              <w:rPr>
                <w:rFonts w:ascii="Times New Roman" w:hAnsi="Times New Roman" w:cs="Times New Roman"/>
                <w:sz w:val="24"/>
                <w:szCs w:val="24"/>
                <w:lang w:eastAsia="lt-LT"/>
              </w:rPr>
              <w:t>o</w:t>
            </w:r>
            <w:r w:rsidRPr="0095508F">
              <w:rPr>
                <w:rFonts w:ascii="Times New Roman" w:hAnsi="Times New Roman" w:cs="Times New Roman"/>
                <w:sz w:val="24"/>
                <w:szCs w:val="24"/>
                <w:lang w:eastAsia="lt-LT"/>
              </w:rPr>
              <w:t xml:space="preserve"> visuotiniame akcininkų susirinkime, visuotiniame dalininkų susirinkime ar visuotiniame narių susirinkime valstybei ir (ar) savivaldybei priklauso daugiau kaip 50 procentų balsų;</w:t>
            </w:r>
          </w:p>
          <w:p w14:paraId="4E320CCD" w14:textId="53E760F0" w:rsidR="0095508F" w:rsidRPr="008A7561" w:rsidRDefault="0095508F" w:rsidP="006367DE">
            <w:pPr>
              <w:spacing w:after="0" w:line="240" w:lineRule="auto"/>
              <w:jc w:val="both"/>
              <w:rPr>
                <w:rFonts w:ascii="Times New Roman" w:hAnsi="Times New Roman" w:cs="Times New Roman"/>
                <w:sz w:val="24"/>
                <w:szCs w:val="24"/>
                <w:lang w:eastAsia="lt-LT"/>
              </w:rPr>
            </w:pPr>
            <w:r w:rsidRPr="0095508F">
              <w:rPr>
                <w:rFonts w:ascii="Times New Roman" w:hAnsi="Times New Roman" w:cs="Times New Roman"/>
                <w:sz w:val="24"/>
                <w:szCs w:val="24"/>
                <w:lang w:eastAsia="lt-LT"/>
              </w:rPr>
              <w:t xml:space="preserve"> </w:t>
            </w:r>
            <w:r w:rsidR="006367DE">
              <w:rPr>
                <w:rFonts w:ascii="Times New Roman" w:hAnsi="Times New Roman" w:cs="Times New Roman"/>
                <w:sz w:val="24"/>
                <w:szCs w:val="24"/>
                <w:lang w:eastAsia="lt-LT"/>
              </w:rPr>
              <w:t>2)</w:t>
            </w:r>
            <w:r w:rsidRPr="0095508F">
              <w:rPr>
                <w:rFonts w:ascii="Times New Roman" w:hAnsi="Times New Roman" w:cs="Times New Roman"/>
                <w:sz w:val="24"/>
                <w:szCs w:val="24"/>
                <w:lang w:eastAsia="lt-LT"/>
              </w:rPr>
              <w:t xml:space="preserve"> partneriu negali būti savivaldybės administracija.</w:t>
            </w:r>
          </w:p>
        </w:tc>
      </w:tr>
      <w:tr w:rsidR="00200729" w:rsidRPr="008A7561" w14:paraId="2A1631E5" w14:textId="77777777" w:rsidTr="00BF4E84">
        <w:trPr>
          <w:trHeight w:val="70"/>
        </w:trPr>
        <w:tc>
          <w:tcPr>
            <w:tcW w:w="1838" w:type="dxa"/>
          </w:tcPr>
          <w:p w14:paraId="4176957B" w14:textId="06613D71" w:rsidR="00200729" w:rsidRPr="008A7561" w:rsidRDefault="0095508F" w:rsidP="00E418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200729" w:rsidRPr="00D62207">
              <w:rPr>
                <w:rFonts w:ascii="Times New Roman" w:hAnsi="Times New Roman" w:cs="Times New Roman"/>
                <w:b/>
                <w:sz w:val="24"/>
                <w:szCs w:val="24"/>
              </w:rPr>
              <w:t>. Galimos tikslinės grupės</w:t>
            </w:r>
          </w:p>
        </w:tc>
        <w:tc>
          <w:tcPr>
            <w:tcW w:w="7793" w:type="dxa"/>
          </w:tcPr>
          <w:p w14:paraId="7D515BF5" w14:textId="2FC3A885"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Pr="000F52DC">
              <w:rPr>
                <w:rFonts w:ascii="Times New Roman" w:hAnsi="Times New Roman" w:cs="Times New Roman"/>
                <w:sz w:val="24"/>
                <w:szCs w:val="24"/>
              </w:rPr>
              <w:t>auno verslo subjektų, kurių veiklos vykdymo vieta – vietos plėtros strategijos įgyvendinimo teritorija, atstovai ir darbuotojai.</w:t>
            </w:r>
          </w:p>
          <w:p w14:paraId="5B7EC289" w14:textId="77777777" w:rsidR="0095508F" w:rsidRDefault="0095508F" w:rsidP="00E41899">
            <w:pPr>
              <w:spacing w:after="0" w:line="240" w:lineRule="auto"/>
              <w:jc w:val="both"/>
              <w:rPr>
                <w:rFonts w:ascii="Times New Roman" w:hAnsi="Times New Roman" w:cs="Times New Roman"/>
                <w:sz w:val="24"/>
                <w:szCs w:val="24"/>
              </w:rPr>
            </w:pPr>
          </w:p>
          <w:p w14:paraId="36D976F3" w14:textId="2A374CFB" w:rsidR="00200729" w:rsidRDefault="00200729" w:rsidP="00E41899">
            <w:pPr>
              <w:spacing w:after="0" w:line="240" w:lineRule="auto"/>
              <w:jc w:val="both"/>
              <w:rPr>
                <w:rFonts w:ascii="Times New Roman" w:hAnsi="Times New Roman" w:cs="Times New Roman"/>
                <w:sz w:val="24"/>
                <w:szCs w:val="24"/>
              </w:rPr>
            </w:pPr>
            <w:r w:rsidRPr="009E0359">
              <w:rPr>
                <w:rFonts w:ascii="Times New Roman" w:hAnsi="Times New Roman" w:cs="Times New Roman"/>
                <w:i/>
                <w:sz w:val="24"/>
                <w:szCs w:val="24"/>
              </w:rPr>
              <w:t>Jauno verslo subjekto atstovai ir darbuotojai</w:t>
            </w:r>
            <w:r w:rsidRPr="009E0359">
              <w:rPr>
                <w:rFonts w:ascii="Times New Roman" w:hAnsi="Times New Roman" w:cs="Times New Roman"/>
                <w:sz w:val="24"/>
                <w:szCs w:val="24"/>
              </w:rPr>
              <w:t xml:space="preserve"> – asmenys, kurie atitinka bent vieną iš šių sąlygų:</w:t>
            </w:r>
          </w:p>
          <w:p w14:paraId="4FB52663" w14:textId="5C958589"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E0359">
              <w:rPr>
                <w:rFonts w:ascii="Times New Roman" w:hAnsi="Times New Roman" w:cs="Times New Roman"/>
                <w:sz w:val="24"/>
                <w:szCs w:val="24"/>
              </w:rPr>
              <w:t>yra jauno verslo subjektu esančios labai mažos įmonės vienasmenis valdymo organas, kolegialaus valdymo organo narys ar šioje įmonėje pagal darbo sutartį dirbantis darbuotojas;</w:t>
            </w:r>
          </w:p>
          <w:p w14:paraId="738E8332" w14:textId="750EFC9B"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E0359">
              <w:rPr>
                <w:rFonts w:ascii="Times New Roman" w:hAnsi="Times New Roman" w:cs="Times New Roman"/>
                <w:sz w:val="24"/>
                <w:szCs w:val="24"/>
              </w:rPr>
              <w:t xml:space="preserve">yra jauno verslo subjektas, vykdantis individualią veiklą pagal verslo liudijimą, ar asmuo,  kuris, kaip turintis teisę dalyvauti jauno verslo subjekto </w:t>
            </w:r>
            <w:r w:rsidRPr="009E0359">
              <w:rPr>
                <w:rFonts w:ascii="Times New Roman" w:hAnsi="Times New Roman" w:cs="Times New Roman"/>
                <w:sz w:val="24"/>
                <w:szCs w:val="24"/>
              </w:rPr>
              <w:lastRenderedPageBreak/>
              <w:t>vykdomoje individualioje veikloje, yra nurodytas jauno verslo subjektui išduotame verslo liudijime;</w:t>
            </w:r>
          </w:p>
          <w:p w14:paraId="4144E481" w14:textId="24EDE292"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E0359">
              <w:rPr>
                <w:rFonts w:ascii="Times New Roman" w:hAnsi="Times New Roman" w:cs="Times New Roman"/>
                <w:sz w:val="24"/>
                <w:szCs w:val="24"/>
              </w:rPr>
              <w:t>yra jauno verslo subjektas, vykdantis individualią veiklą pagal individualios veiklos pažymą, ar asmuo, kuris dirba pagal su jauno verslo subjektu, vykdančiu individualią veiklą pagal individualios veiklos pažymą, sudarytą darbo sutartį</w:t>
            </w:r>
            <w:r>
              <w:rPr>
                <w:rFonts w:ascii="Times New Roman" w:hAnsi="Times New Roman" w:cs="Times New Roman"/>
                <w:sz w:val="24"/>
                <w:szCs w:val="24"/>
              </w:rPr>
              <w:t>.</w:t>
            </w:r>
          </w:p>
          <w:p w14:paraId="742024AC" w14:textId="77777777" w:rsidR="00200729" w:rsidRDefault="00200729" w:rsidP="00E41899">
            <w:pPr>
              <w:spacing w:after="0" w:line="240" w:lineRule="auto"/>
              <w:jc w:val="both"/>
              <w:rPr>
                <w:rFonts w:ascii="Times New Roman" w:hAnsi="Times New Roman" w:cs="Times New Roman"/>
                <w:sz w:val="24"/>
                <w:szCs w:val="24"/>
              </w:rPr>
            </w:pPr>
          </w:p>
          <w:p w14:paraId="58FE75C2" w14:textId="06F8046F" w:rsidR="00200729" w:rsidRDefault="00200729" w:rsidP="00E41899">
            <w:pPr>
              <w:spacing w:after="0" w:line="240" w:lineRule="auto"/>
              <w:jc w:val="both"/>
              <w:rPr>
                <w:rFonts w:ascii="Times New Roman" w:hAnsi="Times New Roman" w:cs="Times New Roman"/>
                <w:sz w:val="24"/>
                <w:szCs w:val="24"/>
                <w:lang w:eastAsia="lt-LT"/>
              </w:rPr>
            </w:pPr>
            <w:r w:rsidRPr="003D05C0">
              <w:rPr>
                <w:rFonts w:ascii="Times New Roman" w:hAnsi="Times New Roman" w:cs="Times New Roman"/>
                <w:i/>
                <w:sz w:val="24"/>
                <w:szCs w:val="24"/>
                <w:lang w:eastAsia="lt-LT"/>
              </w:rPr>
              <w:t>Jauno verslo subjektas</w:t>
            </w:r>
            <w:r w:rsidRPr="003D05C0">
              <w:rPr>
                <w:rFonts w:ascii="Times New Roman" w:hAnsi="Times New Roman" w:cs="Times New Roman"/>
                <w:sz w:val="24"/>
                <w:szCs w:val="24"/>
                <w:lang w:eastAsia="lt-LT"/>
              </w:rPr>
              <w:t xml:space="preserve"> – ne ilgiau kaip dvejus metus veikianti labai maža įmonė arba savarankišką darbą vykdantis fizinis asmuo, atitinkantys </w:t>
            </w:r>
            <w:r w:rsidRPr="003D05C0">
              <w:rPr>
                <w:rFonts w:ascii="Times New Roman" w:hAnsi="Times New Roman" w:cs="Times New Roman"/>
                <w:i/>
                <w:sz w:val="24"/>
                <w:szCs w:val="24"/>
                <w:lang w:eastAsia="lt-LT"/>
              </w:rPr>
              <w:t>smulkaus ir vidutinio verslo subjekto</w:t>
            </w:r>
            <w:r w:rsidRPr="003D05C0">
              <w:rPr>
                <w:rFonts w:ascii="Times New Roman" w:hAnsi="Times New Roman" w:cs="Times New Roman"/>
                <w:sz w:val="24"/>
                <w:szCs w:val="24"/>
                <w:lang w:eastAsia="lt-LT"/>
              </w:rPr>
              <w:t xml:space="preserve"> sampratą. </w:t>
            </w:r>
          </w:p>
          <w:p w14:paraId="73CED962" w14:textId="77777777" w:rsidR="00195995" w:rsidRPr="003D05C0" w:rsidRDefault="00195995" w:rsidP="00E41899">
            <w:pPr>
              <w:spacing w:after="0" w:line="240" w:lineRule="auto"/>
              <w:jc w:val="both"/>
              <w:rPr>
                <w:rFonts w:ascii="Times New Roman" w:hAnsi="Times New Roman" w:cs="Times New Roman"/>
                <w:sz w:val="24"/>
                <w:szCs w:val="24"/>
                <w:lang w:eastAsia="lt-LT"/>
              </w:rPr>
            </w:pPr>
          </w:p>
          <w:p w14:paraId="34F86E84" w14:textId="77777777" w:rsidR="00200729" w:rsidRPr="003D05C0" w:rsidRDefault="00200729" w:rsidP="00E41899">
            <w:pPr>
              <w:spacing w:after="0" w:line="240" w:lineRule="auto"/>
              <w:jc w:val="both"/>
              <w:rPr>
                <w:rFonts w:ascii="Times New Roman" w:hAnsi="Times New Roman" w:cs="Times New Roman"/>
                <w:sz w:val="24"/>
                <w:szCs w:val="24"/>
                <w:lang w:eastAsia="lt-LT"/>
              </w:rPr>
            </w:pPr>
            <w:r w:rsidRPr="003D05C0">
              <w:rPr>
                <w:rFonts w:ascii="Times New Roman" w:hAnsi="Times New Roman" w:cs="Times New Roman"/>
                <w:sz w:val="24"/>
                <w:szCs w:val="24"/>
                <w:lang w:eastAsia="lt-LT"/>
              </w:rPr>
              <w:t xml:space="preserve">Laikoma, kad labai maža įmonė veikia ne ilgiau kaip dvejus metus, jei ši įmonė ne anksčiau kaip prieš dvejus metus yra įregistruota Juridinių asmenų registre. </w:t>
            </w:r>
          </w:p>
          <w:p w14:paraId="39B48C07" w14:textId="77777777" w:rsidR="00200729" w:rsidRPr="003D05C0" w:rsidRDefault="00200729" w:rsidP="00E41899">
            <w:pPr>
              <w:spacing w:after="0" w:line="240" w:lineRule="auto"/>
              <w:jc w:val="both"/>
              <w:rPr>
                <w:rFonts w:ascii="Times New Roman" w:hAnsi="Times New Roman" w:cs="Times New Roman"/>
                <w:sz w:val="24"/>
                <w:szCs w:val="24"/>
                <w:lang w:eastAsia="lt-LT"/>
              </w:rPr>
            </w:pPr>
            <w:r w:rsidRPr="003D05C0">
              <w:rPr>
                <w:rFonts w:ascii="Times New Roman" w:hAnsi="Times New Roman" w:cs="Times New Roman"/>
                <w:sz w:val="24"/>
                <w:szCs w:val="24"/>
                <w:lang w:eastAsia="lt-LT"/>
              </w:rPr>
              <w:t>Laikoma, kad fizinis asmuo savarankišką darbą vykdo ne ilgiau kaip dvejus metus, jei:</w:t>
            </w:r>
          </w:p>
          <w:p w14:paraId="5E6CCCB8" w14:textId="77777777" w:rsidR="00200729" w:rsidRPr="003D05C0" w:rsidRDefault="00200729" w:rsidP="00E41899">
            <w:pPr>
              <w:spacing w:after="0" w:line="240" w:lineRule="auto"/>
              <w:jc w:val="both"/>
              <w:rPr>
                <w:rFonts w:ascii="Times New Roman" w:hAnsi="Times New Roman" w:cs="Times New Roman"/>
                <w:sz w:val="24"/>
                <w:szCs w:val="24"/>
                <w:lang w:eastAsia="lt-LT"/>
              </w:rPr>
            </w:pPr>
            <w:r w:rsidRPr="003D05C0">
              <w:rPr>
                <w:rFonts w:ascii="Times New Roman" w:hAnsi="Times New Roman" w:cs="Times New Roman"/>
                <w:sz w:val="24"/>
                <w:szCs w:val="24"/>
                <w:lang w:eastAsia="lt-LT"/>
              </w:rPr>
              <w:t>1) yra praėję ne daugiau nei dveji metai nuo jo individualios veiklos pradžios datos, nurodytos jam išduotoje individualios veiklos pažymoje, ir jam individualios veiklos pažyma individualiai veiklai vykdyti yra išduota pirmą kartą arba praėjus ne mažiau nei trims metams nuo anksčiau jo pagal individualios veiklos pažymą vykdytos individualios veiklos nutraukimo (taikoma asmenims, vykdantiems individualią veiklą pagal individualios veiklos pažymą);</w:t>
            </w:r>
          </w:p>
          <w:p w14:paraId="27CE9ABC" w14:textId="28F9DB3C" w:rsidR="00200729" w:rsidRDefault="00200729" w:rsidP="00E41899">
            <w:pPr>
              <w:spacing w:after="0" w:line="240" w:lineRule="auto"/>
              <w:jc w:val="both"/>
              <w:rPr>
                <w:rFonts w:ascii="Times New Roman" w:hAnsi="Times New Roman" w:cs="Times New Roman"/>
                <w:sz w:val="24"/>
                <w:szCs w:val="24"/>
                <w:lang w:eastAsia="lt-LT"/>
              </w:rPr>
            </w:pPr>
            <w:r w:rsidRPr="003D05C0">
              <w:rPr>
                <w:rFonts w:ascii="Times New Roman" w:hAnsi="Times New Roman" w:cs="Times New Roman"/>
                <w:sz w:val="24"/>
                <w:szCs w:val="24"/>
                <w:lang w:eastAsia="lt-LT"/>
              </w:rPr>
              <w:t>2) arba yra praėję ne daugiau nei dveji metai nuo tada, kai jam pirmą kartą buvo išduotas verslo liudijimas (nesvarbu, kokiai veiklos rūšiai) (taikoma asmenims, vykdantiems individualią veiklą pagal verslo liudijimą).</w:t>
            </w:r>
          </w:p>
          <w:p w14:paraId="1856613E" w14:textId="77777777" w:rsidR="00195995" w:rsidRDefault="00195995" w:rsidP="00E41899">
            <w:pPr>
              <w:spacing w:after="0" w:line="240" w:lineRule="auto"/>
              <w:jc w:val="both"/>
              <w:rPr>
                <w:rFonts w:ascii="Times New Roman" w:hAnsi="Times New Roman" w:cs="Times New Roman"/>
                <w:i/>
                <w:sz w:val="24"/>
                <w:szCs w:val="24"/>
                <w:lang w:eastAsia="lt-LT"/>
              </w:rPr>
            </w:pPr>
          </w:p>
          <w:p w14:paraId="6F2E544E" w14:textId="42ACFB39" w:rsidR="00200729" w:rsidRDefault="00195995" w:rsidP="00E41899">
            <w:pPr>
              <w:spacing w:after="0" w:line="240" w:lineRule="auto"/>
              <w:jc w:val="both"/>
              <w:rPr>
                <w:rFonts w:ascii="Times New Roman" w:hAnsi="Times New Roman" w:cs="Times New Roman"/>
                <w:sz w:val="24"/>
                <w:szCs w:val="24"/>
                <w:lang w:eastAsia="lt-LT"/>
              </w:rPr>
            </w:pPr>
            <w:r>
              <w:rPr>
                <w:rFonts w:ascii="Times New Roman" w:hAnsi="Times New Roman" w:cs="Times New Roman"/>
                <w:i/>
                <w:sz w:val="24"/>
                <w:szCs w:val="24"/>
                <w:lang w:eastAsia="lt-LT"/>
              </w:rPr>
              <w:t xml:space="preserve">Labai maža įmonė pagal Smulkaus ir vidutinio verslo įstatymą pripažintina </w:t>
            </w:r>
            <w:r w:rsidRPr="003D05C0">
              <w:rPr>
                <w:rFonts w:ascii="Times New Roman" w:hAnsi="Times New Roman" w:cs="Times New Roman"/>
                <w:i/>
                <w:sz w:val="24"/>
                <w:szCs w:val="24"/>
                <w:lang w:eastAsia="lt-LT"/>
              </w:rPr>
              <w:t>smulkaus ir vidutinio verslo subjekt</w:t>
            </w:r>
            <w:r>
              <w:rPr>
                <w:rFonts w:ascii="Times New Roman" w:hAnsi="Times New Roman" w:cs="Times New Roman"/>
                <w:i/>
                <w:sz w:val="24"/>
                <w:szCs w:val="24"/>
                <w:lang w:eastAsia="lt-LT"/>
              </w:rPr>
              <w:t xml:space="preserve">u, jei joje </w:t>
            </w:r>
            <w:r w:rsidR="00200729" w:rsidRPr="00D448DD">
              <w:rPr>
                <w:rFonts w:ascii="Times New Roman" w:hAnsi="Times New Roman" w:cs="Times New Roman"/>
                <w:sz w:val="24"/>
                <w:szCs w:val="24"/>
                <w:lang w:eastAsia="lt-LT"/>
              </w:rPr>
              <w:t xml:space="preserve">dirba mažiau kaip 10 darbuotojų ir </w:t>
            </w:r>
            <w:r>
              <w:rPr>
                <w:rFonts w:ascii="Times New Roman" w:hAnsi="Times New Roman" w:cs="Times New Roman"/>
                <w:sz w:val="24"/>
                <w:szCs w:val="24"/>
                <w:lang w:eastAsia="lt-LT"/>
              </w:rPr>
              <w:t>jos</w:t>
            </w:r>
            <w:r w:rsidR="00200729" w:rsidRPr="00D448DD">
              <w:rPr>
                <w:rFonts w:ascii="Times New Roman" w:hAnsi="Times New Roman" w:cs="Times New Roman"/>
                <w:sz w:val="24"/>
                <w:szCs w:val="24"/>
                <w:lang w:eastAsia="lt-LT"/>
              </w:rPr>
              <w:t xml:space="preserve"> finansiniai duomenys ati</w:t>
            </w:r>
            <w:r w:rsidR="00200729">
              <w:rPr>
                <w:rFonts w:ascii="Times New Roman" w:hAnsi="Times New Roman" w:cs="Times New Roman"/>
                <w:sz w:val="24"/>
                <w:szCs w:val="24"/>
                <w:lang w:eastAsia="lt-LT"/>
              </w:rPr>
              <w:t>tinka bent vieną iš šių sąlygų:</w:t>
            </w:r>
          </w:p>
          <w:p w14:paraId="5F653570" w14:textId="77777777" w:rsidR="00200729" w:rsidRPr="00D448DD" w:rsidRDefault="00200729" w:rsidP="00E41899">
            <w:pPr>
              <w:spacing w:after="0" w:line="240" w:lineRule="auto"/>
              <w:jc w:val="both"/>
              <w:rPr>
                <w:rFonts w:ascii="Times New Roman" w:hAnsi="Times New Roman" w:cs="Times New Roman"/>
                <w:sz w:val="24"/>
                <w:szCs w:val="24"/>
                <w:lang w:eastAsia="lt-LT"/>
              </w:rPr>
            </w:pPr>
            <w:r w:rsidRPr="00D448DD">
              <w:rPr>
                <w:rFonts w:ascii="Times New Roman" w:hAnsi="Times New Roman" w:cs="Times New Roman"/>
                <w:sz w:val="24"/>
                <w:szCs w:val="24"/>
                <w:lang w:eastAsia="lt-LT"/>
              </w:rPr>
              <w:t>1) įmonės metinės pajamos neviršija 2 mln. eurų;</w:t>
            </w:r>
          </w:p>
          <w:p w14:paraId="48BFE254" w14:textId="77777777" w:rsidR="00200729" w:rsidRDefault="00200729" w:rsidP="00E41899">
            <w:pPr>
              <w:spacing w:after="0" w:line="240" w:lineRule="auto"/>
              <w:jc w:val="both"/>
              <w:rPr>
                <w:rFonts w:ascii="Times New Roman" w:hAnsi="Times New Roman" w:cs="Times New Roman"/>
                <w:sz w:val="24"/>
                <w:szCs w:val="24"/>
                <w:lang w:eastAsia="lt-LT"/>
              </w:rPr>
            </w:pPr>
            <w:r w:rsidRPr="00D448DD">
              <w:rPr>
                <w:rFonts w:ascii="Times New Roman" w:hAnsi="Times New Roman" w:cs="Times New Roman"/>
                <w:sz w:val="24"/>
                <w:szCs w:val="24"/>
                <w:lang w:eastAsia="lt-LT"/>
              </w:rPr>
              <w:t>2) įmonės balanse nurodyto turto vertė neviršija 2 mln. eurų.</w:t>
            </w:r>
          </w:p>
          <w:p w14:paraId="1FCB3E9F" w14:textId="74AC881F" w:rsidR="00200729" w:rsidRPr="003D05C0" w:rsidRDefault="00195995" w:rsidP="00E41899">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S</w:t>
            </w:r>
            <w:r w:rsidRPr="003D05C0">
              <w:rPr>
                <w:rFonts w:ascii="Times New Roman" w:hAnsi="Times New Roman" w:cs="Times New Roman"/>
                <w:sz w:val="24"/>
                <w:szCs w:val="24"/>
                <w:lang w:eastAsia="lt-LT"/>
              </w:rPr>
              <w:t>avarankišką darbą vykdantis fizinis asmuo</w:t>
            </w:r>
            <w:r>
              <w:rPr>
                <w:rFonts w:ascii="Times New Roman" w:hAnsi="Times New Roman" w:cs="Times New Roman"/>
                <w:sz w:val="24"/>
                <w:szCs w:val="24"/>
                <w:lang w:eastAsia="lt-LT"/>
              </w:rPr>
              <w:t xml:space="preserve"> </w:t>
            </w:r>
            <w:r>
              <w:rPr>
                <w:rFonts w:ascii="Times New Roman" w:hAnsi="Times New Roman" w:cs="Times New Roman"/>
                <w:i/>
                <w:sz w:val="24"/>
                <w:szCs w:val="24"/>
                <w:lang w:eastAsia="lt-LT"/>
              </w:rPr>
              <w:t xml:space="preserve">pagal Smulkaus ir vidutinio verslo įstatymą pripažintina </w:t>
            </w:r>
            <w:r w:rsidRPr="003D05C0">
              <w:rPr>
                <w:rFonts w:ascii="Times New Roman" w:hAnsi="Times New Roman" w:cs="Times New Roman"/>
                <w:i/>
                <w:sz w:val="24"/>
                <w:szCs w:val="24"/>
                <w:lang w:eastAsia="lt-LT"/>
              </w:rPr>
              <w:t>smulkaus ir vidutinio verslo subjekt</w:t>
            </w:r>
            <w:r>
              <w:rPr>
                <w:rFonts w:ascii="Times New Roman" w:hAnsi="Times New Roman" w:cs="Times New Roman"/>
                <w:i/>
                <w:sz w:val="24"/>
                <w:szCs w:val="24"/>
                <w:lang w:eastAsia="lt-LT"/>
              </w:rPr>
              <w:t xml:space="preserve">u – verslininku,  </w:t>
            </w:r>
            <w:r w:rsidR="00200729" w:rsidRPr="003D05C0">
              <w:rPr>
                <w:rFonts w:ascii="Times New Roman" w:hAnsi="Times New Roman" w:cs="Times New Roman"/>
                <w:sz w:val="24"/>
                <w:szCs w:val="24"/>
                <w:lang w:eastAsia="lt-LT"/>
              </w:rPr>
              <w:t>jeigu apskaičiuotas jam dirbančių darbuotojų skaičius yra mažesnis kaip 250 darbuotojų, o finansiniai duomenys tenkina bent vieną iš šių sąlygų:</w:t>
            </w:r>
          </w:p>
          <w:p w14:paraId="532E21FE" w14:textId="77777777" w:rsidR="00200729" w:rsidRDefault="00200729" w:rsidP="00E41899">
            <w:pPr>
              <w:spacing w:after="0" w:line="240" w:lineRule="auto"/>
              <w:jc w:val="both"/>
              <w:rPr>
                <w:rFonts w:ascii="Times New Roman" w:hAnsi="Times New Roman" w:cs="Times New Roman"/>
                <w:sz w:val="24"/>
                <w:szCs w:val="24"/>
                <w:lang w:eastAsia="lt-LT"/>
              </w:rPr>
            </w:pPr>
            <w:r w:rsidRPr="003D05C0">
              <w:rPr>
                <w:rFonts w:ascii="Times New Roman" w:hAnsi="Times New Roman" w:cs="Times New Roman"/>
                <w:sz w:val="24"/>
                <w:szCs w:val="24"/>
                <w:lang w:eastAsia="lt-LT"/>
              </w:rPr>
              <w:t xml:space="preserve">1) metinės </w:t>
            </w:r>
            <w:r>
              <w:rPr>
                <w:rFonts w:ascii="Times New Roman" w:hAnsi="Times New Roman" w:cs="Times New Roman"/>
                <w:sz w:val="24"/>
                <w:szCs w:val="24"/>
                <w:lang w:eastAsia="lt-LT"/>
              </w:rPr>
              <w:t>pajamos neviršija 50 mln. eurų;</w:t>
            </w:r>
          </w:p>
          <w:p w14:paraId="05DA3581" w14:textId="77777777" w:rsidR="00200729" w:rsidRDefault="00200729" w:rsidP="00E41899">
            <w:pPr>
              <w:spacing w:after="0" w:line="240" w:lineRule="auto"/>
              <w:jc w:val="both"/>
              <w:rPr>
                <w:rFonts w:ascii="Times New Roman" w:hAnsi="Times New Roman" w:cs="Times New Roman"/>
                <w:sz w:val="24"/>
                <w:szCs w:val="24"/>
                <w:lang w:eastAsia="lt-LT"/>
              </w:rPr>
            </w:pPr>
            <w:r w:rsidRPr="003D05C0">
              <w:rPr>
                <w:rFonts w:ascii="Times New Roman" w:hAnsi="Times New Roman" w:cs="Times New Roman"/>
                <w:sz w:val="24"/>
                <w:szCs w:val="24"/>
                <w:lang w:eastAsia="lt-LT"/>
              </w:rPr>
              <w:t>2) balanse nurodyto turto vertė neviršija 43 mln. eurų</w:t>
            </w:r>
            <w:r w:rsidR="00195995">
              <w:rPr>
                <w:rFonts w:ascii="Times New Roman" w:hAnsi="Times New Roman" w:cs="Times New Roman"/>
                <w:sz w:val="24"/>
                <w:szCs w:val="24"/>
                <w:lang w:eastAsia="lt-LT"/>
              </w:rPr>
              <w:t>.</w:t>
            </w:r>
          </w:p>
          <w:p w14:paraId="6F3AB604" w14:textId="77777777" w:rsidR="00083EFA" w:rsidRDefault="00083EFA" w:rsidP="00E41899">
            <w:pPr>
              <w:spacing w:after="0" w:line="240" w:lineRule="auto"/>
              <w:contextualSpacing/>
              <w:jc w:val="both"/>
              <w:rPr>
                <w:rFonts w:ascii="Times New Roman" w:hAnsi="Times New Roman" w:cs="Times New Roman"/>
                <w:sz w:val="24"/>
                <w:szCs w:val="24"/>
              </w:rPr>
            </w:pPr>
          </w:p>
          <w:p w14:paraId="4B5E3566" w14:textId="77777777" w:rsidR="00083EFA" w:rsidRDefault="00083EFA" w:rsidP="00E4189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Laikoma, kad j</w:t>
            </w:r>
            <w:r w:rsidRPr="000F52DC">
              <w:rPr>
                <w:rFonts w:ascii="Times New Roman" w:hAnsi="Times New Roman" w:cs="Times New Roman"/>
                <w:sz w:val="24"/>
                <w:szCs w:val="24"/>
              </w:rPr>
              <w:t>auno verslo subjekt</w:t>
            </w:r>
            <w:r>
              <w:rPr>
                <w:rFonts w:ascii="Times New Roman" w:hAnsi="Times New Roman" w:cs="Times New Roman"/>
                <w:sz w:val="24"/>
                <w:szCs w:val="24"/>
              </w:rPr>
              <w:t>o</w:t>
            </w:r>
            <w:r w:rsidRPr="000F52DC">
              <w:rPr>
                <w:rFonts w:ascii="Times New Roman" w:hAnsi="Times New Roman" w:cs="Times New Roman"/>
                <w:sz w:val="24"/>
                <w:szCs w:val="24"/>
              </w:rPr>
              <w:t xml:space="preserve"> veiklos vykdymo vieta </w:t>
            </w:r>
            <w:r>
              <w:rPr>
                <w:rFonts w:ascii="Times New Roman" w:hAnsi="Times New Roman" w:cs="Times New Roman"/>
                <w:sz w:val="24"/>
                <w:szCs w:val="24"/>
              </w:rPr>
              <w:t>yra</w:t>
            </w:r>
            <w:r w:rsidRPr="000F52DC">
              <w:rPr>
                <w:rFonts w:ascii="Times New Roman" w:hAnsi="Times New Roman" w:cs="Times New Roman"/>
                <w:sz w:val="24"/>
                <w:szCs w:val="24"/>
              </w:rPr>
              <w:t xml:space="preserve"> vietos plėtros strategijos įgyvendinimo teritorij</w:t>
            </w:r>
            <w:r>
              <w:rPr>
                <w:rFonts w:ascii="Times New Roman" w:hAnsi="Times New Roman" w:cs="Times New Roman"/>
                <w:sz w:val="24"/>
                <w:szCs w:val="24"/>
              </w:rPr>
              <w:t>oje, jei:</w:t>
            </w:r>
          </w:p>
          <w:p w14:paraId="527B61E8" w14:textId="7D549C64" w:rsidR="00A25DC3" w:rsidRPr="00083EFA" w:rsidRDefault="00083EFA" w:rsidP="00D77B78">
            <w:pPr>
              <w:pStyle w:val="Sraopastraipa"/>
              <w:numPr>
                <w:ilvl w:val="0"/>
                <w:numId w:val="27"/>
              </w:numPr>
              <w:spacing w:after="0" w:line="240" w:lineRule="auto"/>
              <w:ind w:left="0" w:firstLine="360"/>
              <w:jc w:val="both"/>
              <w:rPr>
                <w:rFonts w:ascii="Times New Roman" w:hAnsi="Times New Roman" w:cs="Times New Roman"/>
                <w:sz w:val="24"/>
                <w:szCs w:val="24"/>
              </w:rPr>
            </w:pPr>
            <w:r w:rsidRPr="00083EFA">
              <w:rPr>
                <w:rFonts w:ascii="Times New Roman" w:hAnsi="Times New Roman" w:cs="Times New Roman"/>
                <w:i/>
                <w:sz w:val="24"/>
                <w:szCs w:val="24"/>
              </w:rPr>
              <w:t>(kai jauno verslo subjekt</w:t>
            </w:r>
            <w:r>
              <w:rPr>
                <w:rFonts w:ascii="Times New Roman" w:hAnsi="Times New Roman" w:cs="Times New Roman"/>
                <w:i/>
                <w:sz w:val="24"/>
                <w:szCs w:val="24"/>
              </w:rPr>
              <w:t>u</w:t>
            </w:r>
            <w:r w:rsidRPr="00083EFA">
              <w:rPr>
                <w:rFonts w:ascii="Times New Roman" w:hAnsi="Times New Roman" w:cs="Times New Roman"/>
                <w:i/>
                <w:sz w:val="24"/>
                <w:szCs w:val="24"/>
              </w:rPr>
              <w:t xml:space="preserve"> yra j</w:t>
            </w:r>
            <w:r w:rsidR="00A25DC3" w:rsidRPr="00083EFA">
              <w:rPr>
                <w:rFonts w:ascii="Times New Roman" w:hAnsi="Times New Roman" w:cs="Times New Roman"/>
                <w:i/>
                <w:sz w:val="24"/>
                <w:szCs w:val="24"/>
              </w:rPr>
              <w:t>uridini</w:t>
            </w:r>
            <w:r>
              <w:rPr>
                <w:rFonts w:ascii="Times New Roman" w:hAnsi="Times New Roman" w:cs="Times New Roman"/>
                <w:i/>
                <w:sz w:val="24"/>
                <w:szCs w:val="24"/>
              </w:rPr>
              <w:t>s</w:t>
            </w:r>
            <w:r w:rsidR="00A25DC3" w:rsidRPr="00083EFA">
              <w:rPr>
                <w:rFonts w:ascii="Times New Roman" w:hAnsi="Times New Roman" w:cs="Times New Roman"/>
                <w:i/>
                <w:sz w:val="24"/>
                <w:szCs w:val="24"/>
              </w:rPr>
              <w:t xml:space="preserve"> asm</w:t>
            </w:r>
            <w:r>
              <w:rPr>
                <w:rFonts w:ascii="Times New Roman" w:hAnsi="Times New Roman" w:cs="Times New Roman"/>
                <w:i/>
                <w:sz w:val="24"/>
                <w:szCs w:val="24"/>
              </w:rPr>
              <w:t>uo)</w:t>
            </w:r>
            <w:r w:rsidRPr="000F52DC">
              <w:rPr>
                <w:rFonts w:ascii="Times New Roman" w:hAnsi="Times New Roman" w:cs="Times New Roman"/>
                <w:sz w:val="24"/>
                <w:szCs w:val="24"/>
              </w:rPr>
              <w:t xml:space="preserve"> vietos plėtros strategijos įgyvendinimo teritorij</w:t>
            </w:r>
            <w:r>
              <w:rPr>
                <w:rFonts w:ascii="Times New Roman" w:hAnsi="Times New Roman" w:cs="Times New Roman"/>
                <w:sz w:val="24"/>
                <w:szCs w:val="24"/>
              </w:rPr>
              <w:t>oje esančiu adresu</w:t>
            </w:r>
            <w:r w:rsidR="00A25DC3" w:rsidRPr="00083EFA">
              <w:rPr>
                <w:rFonts w:ascii="Times New Roman" w:hAnsi="Times New Roman" w:cs="Times New Roman"/>
                <w:i/>
                <w:sz w:val="24"/>
                <w:szCs w:val="24"/>
              </w:rPr>
              <w:t xml:space="preserve"> </w:t>
            </w:r>
            <w:r w:rsidR="00A25DC3" w:rsidRPr="00083EFA">
              <w:rPr>
                <w:rFonts w:ascii="Times New Roman" w:hAnsi="Times New Roman" w:cs="Times New Roman"/>
                <w:sz w:val="24"/>
                <w:szCs w:val="24"/>
              </w:rPr>
              <w:t xml:space="preserve">yra registruota </w:t>
            </w:r>
            <w:r>
              <w:rPr>
                <w:rFonts w:ascii="Times New Roman" w:hAnsi="Times New Roman" w:cs="Times New Roman"/>
                <w:sz w:val="24"/>
                <w:szCs w:val="24"/>
              </w:rPr>
              <w:t>jauno verslo subjekto</w:t>
            </w:r>
            <w:r w:rsidR="00A25DC3" w:rsidRPr="00083EFA">
              <w:rPr>
                <w:rFonts w:ascii="Times New Roman" w:hAnsi="Times New Roman" w:cs="Times New Roman"/>
                <w:sz w:val="24"/>
                <w:szCs w:val="24"/>
              </w:rPr>
              <w:t xml:space="preserve"> buveinė ir (arba) yra nekilnojamas turtas, kurį nuosavybės, nuomos, panaudos ar kitais teisėtais pagrindais valdo </w:t>
            </w:r>
            <w:r>
              <w:rPr>
                <w:rFonts w:ascii="Times New Roman" w:hAnsi="Times New Roman" w:cs="Times New Roman"/>
                <w:sz w:val="24"/>
                <w:szCs w:val="24"/>
              </w:rPr>
              <w:t>jauno verslo subjektas</w:t>
            </w:r>
            <w:r w:rsidR="00A25DC3" w:rsidRPr="00083EFA">
              <w:rPr>
                <w:rFonts w:ascii="Times New Roman" w:hAnsi="Times New Roman" w:cs="Times New Roman"/>
                <w:sz w:val="24"/>
                <w:szCs w:val="24"/>
              </w:rPr>
              <w:t xml:space="preserve"> ir kuriame nekilnojamąjį turtą valdantis </w:t>
            </w:r>
            <w:r>
              <w:rPr>
                <w:rFonts w:ascii="Times New Roman" w:hAnsi="Times New Roman" w:cs="Times New Roman"/>
                <w:sz w:val="24"/>
                <w:szCs w:val="24"/>
              </w:rPr>
              <w:t>jauno verslo subjektas</w:t>
            </w:r>
            <w:r w:rsidR="00A25DC3" w:rsidRPr="00083EFA">
              <w:rPr>
                <w:rFonts w:ascii="Times New Roman" w:hAnsi="Times New Roman" w:cs="Times New Roman"/>
                <w:sz w:val="24"/>
                <w:szCs w:val="24"/>
              </w:rPr>
              <w:t xml:space="preserve"> ar jo atskiras padalinys, filialas, atstovybė vykdo faktinę veiklą.</w:t>
            </w:r>
          </w:p>
          <w:p w14:paraId="3D4C1032" w14:textId="03A01360" w:rsidR="00F16CA1" w:rsidRPr="008A7561" w:rsidRDefault="00083EFA" w:rsidP="00D77B78">
            <w:pPr>
              <w:pStyle w:val="Sraopastraipa"/>
              <w:numPr>
                <w:ilvl w:val="0"/>
                <w:numId w:val="27"/>
              </w:numPr>
              <w:spacing w:after="0" w:line="240" w:lineRule="auto"/>
              <w:ind w:left="36" w:firstLine="324"/>
              <w:jc w:val="both"/>
              <w:rPr>
                <w:rFonts w:ascii="Times New Roman" w:hAnsi="Times New Roman" w:cs="Times New Roman"/>
                <w:sz w:val="24"/>
                <w:szCs w:val="24"/>
              </w:rPr>
            </w:pPr>
            <w:r w:rsidRPr="00083EFA">
              <w:rPr>
                <w:rFonts w:ascii="Times New Roman" w:hAnsi="Times New Roman" w:cs="Times New Roman"/>
                <w:i/>
                <w:sz w:val="24"/>
                <w:szCs w:val="24"/>
              </w:rPr>
              <w:t>(kai jauno verslo subjektu yra s</w:t>
            </w:r>
            <w:r w:rsidR="00A25DC3" w:rsidRPr="00083EFA">
              <w:rPr>
                <w:rFonts w:ascii="Times New Roman" w:hAnsi="Times New Roman" w:cs="Times New Roman"/>
                <w:i/>
                <w:sz w:val="24"/>
                <w:szCs w:val="24"/>
              </w:rPr>
              <w:t>avarankišk</w:t>
            </w:r>
            <w:r w:rsidRPr="00083EFA">
              <w:rPr>
                <w:rFonts w:ascii="Times New Roman" w:hAnsi="Times New Roman" w:cs="Times New Roman"/>
                <w:i/>
                <w:sz w:val="24"/>
                <w:szCs w:val="24"/>
              </w:rPr>
              <w:t>ą</w:t>
            </w:r>
            <w:r w:rsidR="00A25DC3" w:rsidRPr="00083EFA">
              <w:rPr>
                <w:rFonts w:ascii="Times New Roman" w:hAnsi="Times New Roman" w:cs="Times New Roman"/>
                <w:i/>
                <w:sz w:val="24"/>
                <w:szCs w:val="24"/>
              </w:rPr>
              <w:t xml:space="preserve"> darb</w:t>
            </w:r>
            <w:r w:rsidRPr="00083EFA">
              <w:rPr>
                <w:rFonts w:ascii="Times New Roman" w:hAnsi="Times New Roman" w:cs="Times New Roman"/>
                <w:i/>
                <w:sz w:val="24"/>
                <w:szCs w:val="24"/>
              </w:rPr>
              <w:t>ą</w:t>
            </w:r>
            <w:r w:rsidR="00A25DC3" w:rsidRPr="00083EFA">
              <w:rPr>
                <w:rFonts w:ascii="Times New Roman" w:hAnsi="Times New Roman" w:cs="Times New Roman"/>
                <w:i/>
                <w:sz w:val="24"/>
                <w:szCs w:val="24"/>
              </w:rPr>
              <w:t xml:space="preserve"> vykd</w:t>
            </w:r>
            <w:r w:rsidRPr="00083EFA">
              <w:rPr>
                <w:rFonts w:ascii="Times New Roman" w:hAnsi="Times New Roman" w:cs="Times New Roman"/>
                <w:i/>
                <w:sz w:val="24"/>
                <w:szCs w:val="24"/>
              </w:rPr>
              <w:t>antis asmuo</w:t>
            </w:r>
            <w:r>
              <w:rPr>
                <w:rFonts w:ascii="Times New Roman" w:hAnsi="Times New Roman" w:cs="Times New Roman"/>
                <w:i/>
                <w:sz w:val="24"/>
                <w:szCs w:val="24"/>
              </w:rPr>
              <w:t>)</w:t>
            </w:r>
            <w:r w:rsidR="00A25DC3" w:rsidRPr="00083EFA">
              <w:rPr>
                <w:rFonts w:ascii="Times New Roman" w:hAnsi="Times New Roman" w:cs="Times New Roman"/>
                <w:i/>
                <w:sz w:val="24"/>
                <w:szCs w:val="24"/>
              </w:rPr>
              <w:t xml:space="preserve"> </w:t>
            </w:r>
            <w:r w:rsidRPr="000F52DC">
              <w:rPr>
                <w:rFonts w:ascii="Times New Roman" w:hAnsi="Times New Roman" w:cs="Times New Roman"/>
                <w:sz w:val="24"/>
                <w:szCs w:val="24"/>
              </w:rPr>
              <w:t>vietos plėtros strategijos įgyvendinimo teritorij</w:t>
            </w:r>
            <w:r>
              <w:rPr>
                <w:rFonts w:ascii="Times New Roman" w:hAnsi="Times New Roman" w:cs="Times New Roman"/>
                <w:sz w:val="24"/>
                <w:szCs w:val="24"/>
              </w:rPr>
              <w:t>oje esančiu adresu</w:t>
            </w:r>
            <w:r w:rsidRPr="00083EFA">
              <w:rPr>
                <w:rFonts w:ascii="Times New Roman" w:hAnsi="Times New Roman" w:cs="Times New Roman"/>
                <w:i/>
                <w:sz w:val="24"/>
                <w:szCs w:val="24"/>
              </w:rPr>
              <w:t xml:space="preserve"> </w:t>
            </w:r>
            <w:r w:rsidR="00A25DC3" w:rsidRPr="00083EFA">
              <w:rPr>
                <w:rFonts w:ascii="Times New Roman" w:hAnsi="Times New Roman" w:cs="Times New Roman"/>
                <w:sz w:val="24"/>
                <w:szCs w:val="24"/>
              </w:rPr>
              <w:t xml:space="preserve">gyvena savarankišką darbą vykdantis asmuo ir (ar) </w:t>
            </w:r>
            <w:r>
              <w:rPr>
                <w:rFonts w:ascii="Times New Roman" w:hAnsi="Times New Roman" w:cs="Times New Roman"/>
                <w:sz w:val="24"/>
                <w:szCs w:val="24"/>
              </w:rPr>
              <w:t xml:space="preserve">šiuo </w:t>
            </w:r>
            <w:r w:rsidR="00A25DC3" w:rsidRPr="00083EFA">
              <w:rPr>
                <w:rFonts w:ascii="Times New Roman" w:hAnsi="Times New Roman" w:cs="Times New Roman"/>
                <w:sz w:val="24"/>
                <w:szCs w:val="24"/>
              </w:rPr>
              <w:t xml:space="preserve">adresu yra nekilnojamasis turtas, kurį nuosavybės, nuomos, panaudos ar kitais teisėtais pagrindais valdo savarankišką darbą vykdantis asmuo ir kuriame savarankišką </w:t>
            </w:r>
            <w:r w:rsidR="00A25DC3" w:rsidRPr="00083EFA">
              <w:rPr>
                <w:rFonts w:ascii="Times New Roman" w:hAnsi="Times New Roman" w:cs="Times New Roman"/>
                <w:sz w:val="24"/>
                <w:szCs w:val="24"/>
              </w:rPr>
              <w:lastRenderedPageBreak/>
              <w:t xml:space="preserve">darbą vykdantis asmuo vykdo faktinę individualią veiklą. Vieta, kurioje gyvena savarankišką darbą vykdantis asmuo, laikoma ta vieta, kurią savarankišką darbą vykdantis asmuo </w:t>
            </w:r>
            <w:r w:rsidR="00A25DC3" w:rsidRPr="00083EFA">
              <w:rPr>
                <w:rFonts w:ascii="Times New Roman" w:hAnsi="Times New Roman" w:cs="Times New Roman"/>
                <w:sz w:val="24"/>
                <w:szCs w:val="24"/>
                <w:lang w:eastAsia="lt-LT"/>
              </w:rPr>
              <w:t xml:space="preserve">projekto dalyvio anketoje yra </w:t>
            </w:r>
            <w:r w:rsidR="00A25DC3" w:rsidRPr="00083EFA">
              <w:rPr>
                <w:rFonts w:ascii="Times New Roman" w:hAnsi="Times New Roman" w:cs="Times New Roman"/>
                <w:sz w:val="24"/>
                <w:szCs w:val="24"/>
              </w:rPr>
              <w:t>nurodęs savo gyvenamąja vieta (savivaldybė, miestas ar kaimas, gatvė, namo numeris).</w:t>
            </w:r>
          </w:p>
        </w:tc>
      </w:tr>
      <w:tr w:rsidR="00200729" w:rsidRPr="008A7561" w14:paraId="30092663" w14:textId="77777777" w:rsidTr="00BF4E84">
        <w:tc>
          <w:tcPr>
            <w:tcW w:w="1838" w:type="dxa"/>
          </w:tcPr>
          <w:p w14:paraId="3084EEF7" w14:textId="262564EB" w:rsidR="00200729" w:rsidRPr="00840582" w:rsidRDefault="0095508F" w:rsidP="00E418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200729">
              <w:rPr>
                <w:rFonts w:ascii="Times New Roman" w:hAnsi="Times New Roman" w:cs="Times New Roman"/>
                <w:b/>
                <w:sz w:val="24"/>
                <w:szCs w:val="24"/>
              </w:rPr>
              <w:t>.Tinkamos finansuoti i</w:t>
            </w:r>
            <w:r w:rsidR="00200729" w:rsidRPr="00840582">
              <w:rPr>
                <w:rFonts w:ascii="Times New Roman" w:hAnsi="Times New Roman" w:cs="Times New Roman"/>
                <w:b/>
                <w:sz w:val="24"/>
                <w:szCs w:val="24"/>
              </w:rPr>
              <w:t>šlaidos</w:t>
            </w:r>
          </w:p>
        </w:tc>
        <w:tc>
          <w:tcPr>
            <w:tcW w:w="7793" w:type="dxa"/>
          </w:tcPr>
          <w:p w14:paraId="76D04C39" w14:textId="77777777" w:rsidR="00200729" w:rsidRPr="008A7561" w:rsidRDefault="00200729" w:rsidP="00E41899">
            <w:pPr>
              <w:spacing w:after="0" w:line="240" w:lineRule="auto"/>
              <w:jc w:val="both"/>
              <w:rPr>
                <w:rFonts w:ascii="Times New Roman" w:hAnsi="Times New Roman" w:cs="Times New Roman"/>
                <w:sz w:val="24"/>
                <w:szCs w:val="24"/>
              </w:rPr>
            </w:pPr>
          </w:p>
        </w:tc>
      </w:tr>
      <w:tr w:rsidR="00200729" w:rsidRPr="008A7561" w14:paraId="5166B580" w14:textId="77777777" w:rsidTr="00BF4E84">
        <w:tc>
          <w:tcPr>
            <w:tcW w:w="1838" w:type="dxa"/>
          </w:tcPr>
          <w:p w14:paraId="17B6D4A3" w14:textId="5C082836" w:rsidR="0095508F" w:rsidRPr="0095508F" w:rsidRDefault="0095508F" w:rsidP="00E41899">
            <w:pPr>
              <w:spacing w:after="0" w:line="240" w:lineRule="auto"/>
              <w:jc w:val="center"/>
              <w:rPr>
                <w:rFonts w:ascii="Times New Roman" w:hAnsi="Times New Roman" w:cs="Times New Roman"/>
                <w:b/>
                <w:sz w:val="24"/>
                <w:szCs w:val="24"/>
              </w:rPr>
            </w:pPr>
            <w:r w:rsidRPr="0095508F">
              <w:rPr>
                <w:rFonts w:ascii="Times New Roman" w:hAnsi="Times New Roman" w:cs="Times New Roman"/>
                <w:b/>
                <w:sz w:val="24"/>
                <w:szCs w:val="24"/>
              </w:rPr>
              <w:t>5.1</w:t>
            </w:r>
          </w:p>
          <w:p w14:paraId="6A126B38" w14:textId="77777777" w:rsidR="00200729" w:rsidRPr="00D62207" w:rsidRDefault="00200729" w:rsidP="00E41899">
            <w:pPr>
              <w:spacing w:after="0" w:line="240" w:lineRule="auto"/>
              <w:jc w:val="center"/>
              <w:rPr>
                <w:rFonts w:ascii="Times New Roman" w:hAnsi="Times New Roman" w:cs="Times New Roman"/>
                <w:b/>
                <w:sz w:val="24"/>
                <w:szCs w:val="24"/>
                <w:u w:val="single"/>
              </w:rPr>
            </w:pPr>
            <w:r w:rsidRPr="00D62207">
              <w:rPr>
                <w:rFonts w:ascii="Times New Roman" w:hAnsi="Times New Roman" w:cs="Times New Roman"/>
                <w:b/>
                <w:sz w:val="24"/>
                <w:szCs w:val="24"/>
                <w:u w:val="single"/>
              </w:rPr>
              <w:t>2 kategorija</w:t>
            </w:r>
          </w:p>
          <w:p w14:paraId="5FA83994" w14:textId="77777777" w:rsidR="00200729" w:rsidRPr="008A7561" w:rsidRDefault="00200729" w:rsidP="00E418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,,Nekilnoja</w:t>
            </w:r>
            <w:r w:rsidRPr="004355AF">
              <w:rPr>
                <w:rFonts w:ascii="Times New Roman" w:hAnsi="Times New Roman" w:cs="Times New Roman"/>
                <w:sz w:val="24"/>
                <w:szCs w:val="24"/>
              </w:rPr>
              <w:t>masis turtas</w:t>
            </w:r>
            <w:r>
              <w:rPr>
                <w:rFonts w:ascii="Times New Roman" w:hAnsi="Times New Roman" w:cs="Times New Roman"/>
                <w:sz w:val="24"/>
                <w:szCs w:val="24"/>
              </w:rPr>
              <w:t>“</w:t>
            </w:r>
          </w:p>
        </w:tc>
        <w:tc>
          <w:tcPr>
            <w:tcW w:w="7793" w:type="dxa"/>
          </w:tcPr>
          <w:p w14:paraId="53B5D4BB" w14:textId="77777777" w:rsidR="00200729" w:rsidRPr="006B7473" w:rsidRDefault="00200729" w:rsidP="00E41899">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6B7473">
              <w:rPr>
                <w:rFonts w:ascii="Times New Roman" w:hAnsi="Times New Roman" w:cs="Times New Roman"/>
                <w:sz w:val="24"/>
                <w:szCs w:val="24"/>
              </w:rPr>
              <w:t>ių</w:t>
            </w:r>
            <w:proofErr w:type="spellEnd"/>
            <w:r w:rsidRPr="006B7473">
              <w:rPr>
                <w:rFonts w:ascii="Times New Roman" w:hAnsi="Times New Roman" w:cs="Times New Roman"/>
                <w:sz w:val="24"/>
                <w:szCs w:val="24"/>
              </w:rPr>
              <w:t>) valdomas nekilnojamasis turtas, kuris gali būti numatomas kaip projekto vykdytojo nuosavas nepiniginis įnašas, jeigu tenkinamos visos šios sąlygos:</w:t>
            </w:r>
          </w:p>
          <w:p w14:paraId="01AEEE57" w14:textId="77777777" w:rsidR="00200729" w:rsidRPr="006B7473" w:rsidRDefault="00200729" w:rsidP="00E41899">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2EFA425E" w14:textId="77777777" w:rsidR="00200729" w:rsidRPr="006B7473" w:rsidRDefault="00200729" w:rsidP="00E41899">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nekilnojamasis turtas yra įtrauktas į projekto vykdytojo ar partnerio apskaitą;</w:t>
            </w:r>
          </w:p>
          <w:p w14:paraId="51D0E3EB" w14:textId="77777777" w:rsidR="00200729" w:rsidRDefault="00200729" w:rsidP="00E41899">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55C4A20F" w14:textId="77777777" w:rsidR="00200729" w:rsidRPr="006B7473" w:rsidRDefault="00200729" w:rsidP="00E41899">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w:t>
            </w:r>
            <w:r>
              <w:rPr>
                <w:rFonts w:ascii="Times New Roman" w:hAnsi="Times New Roman" w:cs="Times New Roman"/>
                <w:sz w:val="24"/>
                <w:szCs w:val="24"/>
              </w:rPr>
              <w:t xml:space="preserve"> ataskaitos parengimo išlaidos.</w:t>
            </w:r>
          </w:p>
          <w:p w14:paraId="738A04AB" w14:textId="77777777" w:rsidR="00200729" w:rsidRDefault="00200729" w:rsidP="00E41899">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Jeigu tik dalis nekilnojamojo turto yra susijusi su projektu, ši dalis turi būti aiškiai ir argumentuotai nustatyta kaip faktinis dydis arba taikant </w:t>
            </w:r>
            <w:r w:rsidRPr="005F052C">
              <w:rPr>
                <w:rFonts w:ascii="Times New Roman" w:hAnsi="Times New Roman" w:cs="Times New Roman"/>
                <w:i/>
                <w:sz w:val="24"/>
                <w:szCs w:val="24"/>
              </w:rPr>
              <w:t xml:space="preserve">pro </w:t>
            </w:r>
            <w:proofErr w:type="spellStart"/>
            <w:r w:rsidRPr="005F052C">
              <w:rPr>
                <w:rFonts w:ascii="Times New Roman" w:hAnsi="Times New Roman" w:cs="Times New Roman"/>
                <w:i/>
                <w:sz w:val="24"/>
                <w:szCs w:val="24"/>
              </w:rPr>
              <w:t>rata</w:t>
            </w:r>
            <w:proofErr w:type="spellEnd"/>
            <w:r w:rsidRPr="006B7473">
              <w:rPr>
                <w:rFonts w:ascii="Times New Roman" w:hAnsi="Times New Roman" w:cs="Times New Roman"/>
                <w:sz w:val="24"/>
                <w:szCs w:val="24"/>
              </w:rPr>
              <w:t xml:space="preserve"> (proporcingo išlaidų priskyrimo) principą.</w:t>
            </w:r>
          </w:p>
          <w:p w14:paraId="10E2118E" w14:textId="77777777" w:rsidR="00200729" w:rsidRDefault="00200729" w:rsidP="00E41899">
            <w:pPr>
              <w:spacing w:after="0" w:line="240" w:lineRule="auto"/>
              <w:jc w:val="both"/>
              <w:rPr>
                <w:rFonts w:ascii="Times New Roman" w:hAnsi="Times New Roman" w:cs="Times New Roman"/>
                <w:sz w:val="24"/>
                <w:szCs w:val="24"/>
              </w:rPr>
            </w:pPr>
          </w:p>
          <w:p w14:paraId="591D3AD4" w14:textId="2F140080" w:rsidR="00C45947" w:rsidRPr="008A7561" w:rsidRDefault="00C45947" w:rsidP="00083EFA">
            <w:pPr>
              <w:spacing w:after="0" w:line="240" w:lineRule="auto"/>
              <w:jc w:val="both"/>
              <w:rPr>
                <w:rFonts w:ascii="Times New Roman" w:hAnsi="Times New Roman" w:cs="Times New Roman"/>
                <w:sz w:val="24"/>
                <w:szCs w:val="24"/>
              </w:rPr>
            </w:pPr>
            <w:r w:rsidRPr="00C45947">
              <w:rPr>
                <w:rFonts w:ascii="Times New Roman" w:hAnsi="Times New Roman" w:cs="Times New Roman"/>
                <w:sz w:val="24"/>
                <w:szCs w:val="24"/>
              </w:rPr>
              <w:t>Šios išlaidos gali sudaryti ne daugiau kaip 10 proc. visų projekto tinkamų finansuoti išlaidų (nustatant šių išlaidų procentinę dalį skaičiuojamos visų projekto veiklų  išlaidos, priskiriamos 2 kategorijai, ir visos projekto tinkamos finansuoti išlaidos).</w:t>
            </w:r>
          </w:p>
        </w:tc>
      </w:tr>
      <w:tr w:rsidR="00200729" w:rsidRPr="008A7561" w14:paraId="3FC4EBF2" w14:textId="77777777" w:rsidTr="00BF4E84">
        <w:tc>
          <w:tcPr>
            <w:tcW w:w="1838" w:type="dxa"/>
          </w:tcPr>
          <w:p w14:paraId="3FFB85E5" w14:textId="2F4C79B6" w:rsidR="0095508F" w:rsidRPr="0095508F" w:rsidRDefault="0095508F" w:rsidP="00E41899">
            <w:pPr>
              <w:spacing w:after="0" w:line="240" w:lineRule="auto"/>
              <w:jc w:val="center"/>
              <w:rPr>
                <w:rFonts w:ascii="Times New Roman" w:hAnsi="Times New Roman" w:cs="Times New Roman"/>
                <w:b/>
                <w:sz w:val="24"/>
                <w:szCs w:val="24"/>
              </w:rPr>
            </w:pPr>
            <w:r w:rsidRPr="0095508F">
              <w:rPr>
                <w:rFonts w:ascii="Times New Roman" w:hAnsi="Times New Roman" w:cs="Times New Roman"/>
                <w:b/>
                <w:sz w:val="24"/>
                <w:szCs w:val="24"/>
              </w:rPr>
              <w:t>5.2.</w:t>
            </w:r>
          </w:p>
          <w:p w14:paraId="6C4DCB36" w14:textId="77777777" w:rsidR="00200729" w:rsidRPr="003E76D8" w:rsidRDefault="00200729" w:rsidP="00E41899">
            <w:pPr>
              <w:spacing w:after="0" w:line="240" w:lineRule="auto"/>
              <w:jc w:val="center"/>
              <w:rPr>
                <w:rFonts w:ascii="Times New Roman" w:hAnsi="Times New Roman" w:cs="Times New Roman"/>
                <w:b/>
                <w:sz w:val="24"/>
                <w:szCs w:val="24"/>
                <w:u w:val="single"/>
              </w:rPr>
            </w:pPr>
            <w:r w:rsidRPr="003E76D8">
              <w:rPr>
                <w:rFonts w:ascii="Times New Roman" w:hAnsi="Times New Roman" w:cs="Times New Roman"/>
                <w:b/>
                <w:sz w:val="24"/>
                <w:szCs w:val="24"/>
                <w:u w:val="single"/>
              </w:rPr>
              <w:t>4 kategorija</w:t>
            </w:r>
          </w:p>
          <w:p w14:paraId="7F79BD0A" w14:textId="77777777" w:rsidR="00200729" w:rsidRPr="008A7561" w:rsidRDefault="00200729" w:rsidP="00E418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Įranga, įrenginiai ir kitas turtas</w:t>
            </w:r>
            <w:r>
              <w:rPr>
                <w:rFonts w:ascii="Times New Roman" w:hAnsi="Times New Roman" w:cs="Times New Roman"/>
                <w:sz w:val="24"/>
                <w:szCs w:val="24"/>
              </w:rPr>
              <w:t>“</w:t>
            </w:r>
          </w:p>
        </w:tc>
        <w:tc>
          <w:tcPr>
            <w:tcW w:w="7793" w:type="dxa"/>
          </w:tcPr>
          <w:p w14:paraId="7C563485" w14:textId="77777777" w:rsidR="00200729" w:rsidRDefault="00200729" w:rsidP="00E41899">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 xml:space="preserve">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w:t>
            </w:r>
            <w:r w:rsidRPr="003E76D8">
              <w:rPr>
                <w:rFonts w:ascii="Times New Roman" w:hAnsi="Times New Roman" w:cs="Times New Roman"/>
                <w:sz w:val="24"/>
                <w:szCs w:val="24"/>
              </w:rPr>
              <w:t>pats</w:t>
            </w:r>
            <w:r w:rsidRPr="006B7473">
              <w:rPr>
                <w:rFonts w:ascii="Times New Roman" w:hAnsi="Times New Roman" w:cs="Times New Roman"/>
                <w:sz w:val="24"/>
                <w:szCs w:val="24"/>
              </w:rPr>
              <w:t xml:space="preserve"> projekto vykdytojas ir (ar) partneris</w:t>
            </w:r>
            <w:r w:rsidRPr="008A7561">
              <w:rPr>
                <w:rFonts w:ascii="Times New Roman" w:hAnsi="Times New Roman" w:cs="Times New Roman"/>
                <w:sz w:val="24"/>
                <w:szCs w:val="24"/>
              </w:rPr>
              <w:t>.</w:t>
            </w:r>
          </w:p>
          <w:p w14:paraId="0768224D" w14:textId="77777777" w:rsidR="006C7D50" w:rsidRDefault="006C7D50" w:rsidP="00E41899">
            <w:pPr>
              <w:spacing w:after="0" w:line="240" w:lineRule="auto"/>
              <w:jc w:val="both"/>
              <w:rPr>
                <w:rFonts w:ascii="Times New Roman" w:hAnsi="Times New Roman" w:cs="Times New Roman"/>
                <w:sz w:val="24"/>
                <w:szCs w:val="24"/>
              </w:rPr>
            </w:pPr>
          </w:p>
          <w:p w14:paraId="0DD8586C" w14:textId="2D63F1F0" w:rsidR="00200729" w:rsidRPr="008A7561" w:rsidRDefault="006C7D50" w:rsidP="00083EFA">
            <w:pPr>
              <w:spacing w:after="0" w:line="240" w:lineRule="auto"/>
              <w:jc w:val="both"/>
              <w:rPr>
                <w:rFonts w:ascii="Times New Roman" w:hAnsi="Times New Roman" w:cs="Times New Roman"/>
                <w:sz w:val="24"/>
                <w:szCs w:val="24"/>
              </w:rPr>
            </w:pPr>
            <w:r w:rsidRPr="006C7D50">
              <w:rPr>
                <w:rFonts w:ascii="Times New Roman" w:hAnsi="Times New Roman" w:cs="Times New Roman"/>
                <w:sz w:val="24"/>
                <w:szCs w:val="24"/>
              </w:rPr>
              <w:t>Šios išlaidos (susijusios su visų projekto veiklų vykdymu) gali sudaryti ne daugiau kaip 30 proc. visų tinkamų finansuoti projekto išlaidų (nustatant šių išlaidų procentinę dalį skaičiuojamos visų projekto veiklų  išlaidos, priskiriamos 4 kategorijai, ir visos projekto tinkamos finansuoti išlaidos).</w:t>
            </w:r>
          </w:p>
        </w:tc>
      </w:tr>
      <w:tr w:rsidR="00200729" w:rsidRPr="008A7561" w14:paraId="1A4BA1A8" w14:textId="77777777" w:rsidTr="00BF4E84">
        <w:tc>
          <w:tcPr>
            <w:tcW w:w="1838" w:type="dxa"/>
          </w:tcPr>
          <w:p w14:paraId="23E5F497" w14:textId="47E5048B" w:rsidR="0095508F" w:rsidRPr="0095508F" w:rsidRDefault="0095508F" w:rsidP="00E41899">
            <w:pPr>
              <w:spacing w:after="0" w:line="240" w:lineRule="auto"/>
              <w:jc w:val="center"/>
              <w:rPr>
                <w:rFonts w:ascii="Times New Roman" w:hAnsi="Times New Roman" w:cs="Times New Roman"/>
                <w:b/>
                <w:sz w:val="24"/>
                <w:szCs w:val="24"/>
              </w:rPr>
            </w:pPr>
            <w:r w:rsidRPr="0095508F">
              <w:rPr>
                <w:rFonts w:ascii="Times New Roman" w:hAnsi="Times New Roman" w:cs="Times New Roman"/>
                <w:b/>
                <w:sz w:val="24"/>
                <w:szCs w:val="24"/>
              </w:rPr>
              <w:t>5.3.</w:t>
            </w:r>
          </w:p>
          <w:p w14:paraId="009C6C0C" w14:textId="77777777" w:rsidR="00200729" w:rsidRPr="003E76D8" w:rsidRDefault="00200729" w:rsidP="00E41899">
            <w:pPr>
              <w:spacing w:after="0" w:line="240" w:lineRule="auto"/>
              <w:jc w:val="center"/>
              <w:rPr>
                <w:rFonts w:ascii="Times New Roman" w:hAnsi="Times New Roman" w:cs="Times New Roman"/>
                <w:b/>
                <w:sz w:val="24"/>
                <w:szCs w:val="24"/>
                <w:u w:val="single"/>
              </w:rPr>
            </w:pPr>
            <w:r w:rsidRPr="003E76D8">
              <w:rPr>
                <w:rFonts w:ascii="Times New Roman" w:hAnsi="Times New Roman" w:cs="Times New Roman"/>
                <w:b/>
                <w:sz w:val="24"/>
                <w:szCs w:val="24"/>
                <w:u w:val="single"/>
              </w:rPr>
              <w:t>5 kategorija</w:t>
            </w:r>
          </w:p>
          <w:p w14:paraId="0BE9C6A1" w14:textId="77777777" w:rsidR="00200729" w:rsidRPr="008A7561" w:rsidRDefault="00200729" w:rsidP="00E418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51B59">
              <w:rPr>
                <w:rFonts w:ascii="Times New Roman" w:hAnsi="Times New Roman" w:cs="Times New Roman"/>
                <w:sz w:val="24"/>
                <w:szCs w:val="24"/>
              </w:rPr>
              <w:t>Projekto vykdymas</w:t>
            </w:r>
            <w:r>
              <w:rPr>
                <w:rFonts w:ascii="Times New Roman" w:hAnsi="Times New Roman" w:cs="Times New Roman"/>
                <w:sz w:val="24"/>
                <w:szCs w:val="24"/>
              </w:rPr>
              <w:t>“</w:t>
            </w:r>
          </w:p>
        </w:tc>
        <w:tc>
          <w:tcPr>
            <w:tcW w:w="7793" w:type="dxa"/>
          </w:tcPr>
          <w:p w14:paraId="2275BFCB" w14:textId="77777777" w:rsidR="00200729" w:rsidRPr="008A7561" w:rsidRDefault="00200729" w:rsidP="00E41899">
            <w:pPr>
              <w:spacing w:after="0" w:line="240" w:lineRule="auto"/>
              <w:rPr>
                <w:rFonts w:ascii="Times New Roman" w:hAnsi="Times New Roman" w:cs="Times New Roman"/>
                <w:sz w:val="24"/>
                <w:szCs w:val="24"/>
              </w:rPr>
            </w:pPr>
          </w:p>
        </w:tc>
      </w:tr>
      <w:tr w:rsidR="00200729" w:rsidRPr="008A7561" w14:paraId="4DA242BC" w14:textId="77777777" w:rsidTr="00BF4E84">
        <w:tc>
          <w:tcPr>
            <w:tcW w:w="1838" w:type="dxa"/>
            <w:vMerge w:val="restart"/>
          </w:tcPr>
          <w:p w14:paraId="62857020" w14:textId="77777777" w:rsidR="00200729" w:rsidRPr="008A7561" w:rsidRDefault="00200729" w:rsidP="00E41899">
            <w:pPr>
              <w:spacing w:after="0" w:line="240" w:lineRule="auto"/>
              <w:jc w:val="center"/>
              <w:rPr>
                <w:rFonts w:ascii="Times New Roman" w:hAnsi="Times New Roman" w:cs="Times New Roman"/>
                <w:sz w:val="24"/>
                <w:szCs w:val="24"/>
              </w:rPr>
            </w:pPr>
          </w:p>
        </w:tc>
        <w:tc>
          <w:tcPr>
            <w:tcW w:w="7793" w:type="dxa"/>
          </w:tcPr>
          <w:p w14:paraId="342B65C3" w14:textId="37EC3179" w:rsidR="00200729" w:rsidRPr="003E76D8" w:rsidRDefault="00200729" w:rsidP="00E41899">
            <w:pPr>
              <w:spacing w:after="0" w:line="240" w:lineRule="auto"/>
              <w:jc w:val="both"/>
              <w:rPr>
                <w:rFonts w:ascii="Times New Roman" w:hAnsi="Times New Roman" w:cs="Times New Roman"/>
                <w:b/>
                <w:sz w:val="24"/>
                <w:szCs w:val="24"/>
              </w:rPr>
            </w:pPr>
            <w:r w:rsidRPr="003E76D8">
              <w:rPr>
                <w:rFonts w:ascii="Times New Roman" w:hAnsi="Times New Roman" w:cs="Times New Roman"/>
                <w:b/>
                <w:sz w:val="24"/>
                <w:szCs w:val="24"/>
              </w:rPr>
              <w:t>5.</w:t>
            </w:r>
            <w:r w:rsidR="0095508F">
              <w:rPr>
                <w:rFonts w:ascii="Times New Roman" w:hAnsi="Times New Roman" w:cs="Times New Roman"/>
                <w:b/>
                <w:sz w:val="24"/>
                <w:szCs w:val="24"/>
              </w:rPr>
              <w:t>3.</w:t>
            </w:r>
            <w:r w:rsidRPr="003E76D8">
              <w:rPr>
                <w:rFonts w:ascii="Times New Roman" w:hAnsi="Times New Roman" w:cs="Times New Roman"/>
                <w:b/>
                <w:sz w:val="24"/>
                <w:szCs w:val="24"/>
              </w:rPr>
              <w:t xml:space="preserve">1. </w:t>
            </w:r>
          </w:p>
          <w:p w14:paraId="7FEBBBCF" w14:textId="59F8CDFD" w:rsidR="00200729" w:rsidRDefault="00200729" w:rsidP="00E41899">
            <w:pPr>
              <w:spacing w:after="0" w:line="240" w:lineRule="auto"/>
              <w:jc w:val="both"/>
              <w:rPr>
                <w:rFonts w:ascii="Times New Roman" w:hAnsi="Times New Roman" w:cs="Times New Roman"/>
                <w:sz w:val="24"/>
                <w:szCs w:val="24"/>
              </w:rPr>
            </w:pPr>
            <w:r w:rsidRPr="003E76D8">
              <w:rPr>
                <w:rFonts w:ascii="Times New Roman" w:hAnsi="Times New Roman" w:cs="Times New Roman"/>
                <w:sz w:val="24"/>
                <w:szCs w:val="24"/>
              </w:rPr>
              <w:t xml:space="preserve">Tinkamomis finansuoti išlaidomis yra </w:t>
            </w:r>
            <w:r>
              <w:rPr>
                <w:rFonts w:ascii="Times New Roman" w:hAnsi="Times New Roman" w:cs="Times New Roman"/>
                <w:sz w:val="24"/>
                <w:szCs w:val="24"/>
              </w:rPr>
              <w:t>projekto personalo darbo užmokestis:</w:t>
            </w:r>
          </w:p>
          <w:p w14:paraId="1190E977" w14:textId="4FBF3B12"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3DA3">
              <w:rPr>
                <w:rFonts w:ascii="Times New Roman" w:hAnsi="Times New Roman" w:cs="Times New Roman"/>
                <w:sz w:val="24"/>
                <w:szCs w:val="24"/>
              </w:rPr>
              <w:t>p</w:t>
            </w:r>
            <w:r w:rsidRPr="00BB0F28">
              <w:rPr>
                <w:rFonts w:ascii="Times New Roman" w:hAnsi="Times New Roman" w:cs="Times New Roman"/>
                <w:sz w:val="24"/>
                <w:szCs w:val="24"/>
              </w:rPr>
              <w:t xml:space="preserve">rojekto veiklas vykdančių projekto vykdytojo ir partnerio organizacijų </w:t>
            </w:r>
            <w:r w:rsidRPr="0051638A">
              <w:rPr>
                <w:rFonts w:ascii="Times New Roman" w:hAnsi="Times New Roman" w:cs="Times New Roman"/>
                <w:sz w:val="24"/>
                <w:szCs w:val="24"/>
              </w:rPr>
              <w:t>darbuotojų darbo užmokesčio</w:t>
            </w:r>
            <w:r w:rsidRPr="00BB0F28">
              <w:rPr>
                <w:rFonts w:ascii="Times New Roman" w:hAnsi="Times New Roman" w:cs="Times New Roman"/>
                <w:sz w:val="24"/>
                <w:szCs w:val="24"/>
              </w:rPr>
              <w:t xml:space="preserve"> ir susijusių kasmetinių atostogų bei darbdavio </w:t>
            </w:r>
            <w:r w:rsidRPr="00BB0F28">
              <w:rPr>
                <w:rFonts w:ascii="Times New Roman" w:hAnsi="Times New Roman" w:cs="Times New Roman"/>
                <w:sz w:val="24"/>
                <w:szCs w:val="24"/>
              </w:rPr>
              <w:lastRenderedPageBreak/>
              <w:t>įsipareigojimų, apskaičiuotų ir išmokėtų už darbo laiką, kurio metu darbuotojai vykdė projekto veiklas, išlaidos</w:t>
            </w:r>
            <w:r>
              <w:rPr>
                <w:rFonts w:ascii="Times New Roman" w:hAnsi="Times New Roman" w:cs="Times New Roman"/>
                <w:sz w:val="24"/>
                <w:szCs w:val="24"/>
              </w:rPr>
              <w:t>.</w:t>
            </w:r>
          </w:p>
          <w:p w14:paraId="7F59380B" w14:textId="11F52A9E"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3DA3">
              <w:rPr>
                <w:rFonts w:ascii="Times New Roman" w:hAnsi="Times New Roman" w:cs="Times New Roman"/>
                <w:sz w:val="24"/>
                <w:szCs w:val="24"/>
              </w:rPr>
              <w:t>p</w:t>
            </w:r>
            <w:r w:rsidRPr="00BB0F28">
              <w:rPr>
                <w:rFonts w:ascii="Times New Roman" w:hAnsi="Times New Roman" w:cs="Times New Roman"/>
                <w:sz w:val="24"/>
                <w:szCs w:val="24"/>
              </w:rPr>
              <w:t xml:space="preserve">rojekto veiklas vykdančių fizinių asmenų, </w:t>
            </w:r>
            <w:r w:rsidRPr="0051638A">
              <w:rPr>
                <w:rFonts w:ascii="Times New Roman" w:hAnsi="Times New Roman" w:cs="Times New Roman"/>
                <w:sz w:val="24"/>
                <w:szCs w:val="24"/>
              </w:rPr>
              <w:t>dirbančių pagal autorines ar paslaugų sutartis</w:t>
            </w:r>
            <w:r w:rsidRPr="00BB0F28">
              <w:rPr>
                <w:rFonts w:ascii="Times New Roman" w:hAnsi="Times New Roman" w:cs="Times New Roman"/>
                <w:sz w:val="24"/>
                <w:szCs w:val="24"/>
              </w:rPr>
              <w:t>, įskaitant mažųjų bendrijų vadovus ir asmenis, mažosiose bendrijose dirbančius pagal paslaugų (civilines) sutartis, išlaidos.</w:t>
            </w:r>
            <w:r>
              <w:rPr>
                <w:rFonts w:ascii="Times New Roman" w:hAnsi="Times New Roman" w:cs="Times New Roman"/>
                <w:sz w:val="24"/>
                <w:szCs w:val="24"/>
              </w:rPr>
              <w:br/>
            </w:r>
          </w:p>
          <w:p w14:paraId="1CC7F895" w14:textId="77777777" w:rsidR="00200729" w:rsidRDefault="00200729" w:rsidP="00E41899">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Valstybės ar savivaldybių biudžetinių įstaigų darbuotojui mokamo </w:t>
            </w:r>
            <w:r w:rsidRPr="0051638A">
              <w:rPr>
                <w:rFonts w:ascii="Times New Roman" w:hAnsi="Times New Roman" w:cs="Times New Roman"/>
                <w:sz w:val="24"/>
                <w:szCs w:val="24"/>
              </w:rPr>
              <w:t>darbo užmokesčio dydis</w:t>
            </w:r>
            <w:r w:rsidRPr="00453760">
              <w:rPr>
                <w:rFonts w:ascii="Times New Roman" w:hAnsi="Times New Roman" w:cs="Times New Roman"/>
                <w:sz w:val="24"/>
                <w:szCs w:val="24"/>
              </w:rPr>
              <w:t xml:space="preserve"> nustatomas vadovaujantis jų darbo užmokesčio dydį reglamentuojančių atitinkamų teisės aktų nuostatomis. Kitų įstaigų darbuotojų </w:t>
            </w:r>
            <w:r w:rsidRPr="0051638A">
              <w:rPr>
                <w:rFonts w:ascii="Times New Roman" w:hAnsi="Times New Roman" w:cs="Times New Roman"/>
                <w:sz w:val="24"/>
                <w:szCs w:val="24"/>
              </w:rPr>
              <w:t xml:space="preserve">darbo užmokesčio išlaidos </w:t>
            </w:r>
            <w:r w:rsidRPr="00453760">
              <w:rPr>
                <w:rFonts w:ascii="Times New Roman" w:hAnsi="Times New Roman" w:cs="Times New Roman"/>
                <w:sz w:val="24"/>
                <w:szCs w:val="24"/>
              </w:rPr>
              <w:t>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3E9825E6" w14:textId="77777777" w:rsidR="00200729" w:rsidRDefault="00200729" w:rsidP="00E41899">
            <w:pPr>
              <w:spacing w:after="0" w:line="240" w:lineRule="auto"/>
              <w:jc w:val="both"/>
              <w:rPr>
                <w:rFonts w:ascii="Times New Roman" w:hAnsi="Times New Roman" w:cs="Times New Roman"/>
                <w:sz w:val="24"/>
                <w:szCs w:val="24"/>
              </w:rPr>
            </w:pPr>
          </w:p>
          <w:p w14:paraId="155A8B64" w14:textId="68C3B42F" w:rsidR="00200729" w:rsidRPr="008A7561" w:rsidRDefault="00200729" w:rsidP="006367DE">
            <w:pPr>
              <w:spacing w:after="0" w:line="240" w:lineRule="auto"/>
              <w:jc w:val="both"/>
              <w:rPr>
                <w:rFonts w:ascii="Times New Roman" w:hAnsi="Times New Roman" w:cs="Times New Roman"/>
                <w:sz w:val="24"/>
                <w:szCs w:val="24"/>
              </w:rPr>
            </w:pPr>
            <w:r w:rsidRPr="00453760">
              <w:rPr>
                <w:rFonts w:ascii="Times New Roman" w:hAnsi="Times New Roman" w:cs="Times New Roman"/>
                <w:sz w:val="24"/>
                <w:szCs w:val="24"/>
              </w:rPr>
              <w:t xml:space="preserve">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w:t>
            </w:r>
            <w:r w:rsidRPr="006367DE">
              <w:rPr>
                <w:rFonts w:ascii="Times New Roman" w:hAnsi="Times New Roman" w:cs="Times New Roman"/>
                <w:sz w:val="24"/>
                <w:szCs w:val="24"/>
              </w:rPr>
              <w:t>normų nustatymo tyrimo ataskaitoje, kuri skelbiama interneto svetainė</w:t>
            </w:r>
            <w:r w:rsidR="006367DE" w:rsidRPr="006367DE">
              <w:rPr>
                <w:rFonts w:ascii="Times New Roman" w:hAnsi="Times New Roman" w:cs="Times New Roman"/>
                <w:sz w:val="24"/>
                <w:szCs w:val="24"/>
              </w:rPr>
              <w:t>s</w:t>
            </w:r>
            <w:r w:rsidRPr="006367DE">
              <w:rPr>
                <w:rFonts w:ascii="Times New Roman" w:hAnsi="Times New Roman" w:cs="Times New Roman"/>
                <w:sz w:val="24"/>
                <w:szCs w:val="24"/>
              </w:rPr>
              <w:t xml:space="preserve"> </w:t>
            </w:r>
            <w:hyperlink r:id="rId62" w:history="1">
              <w:r w:rsidRPr="006367DE">
                <w:rPr>
                  <w:rStyle w:val="Hipersaitas"/>
                  <w:rFonts w:ascii="Times New Roman" w:hAnsi="Times New Roman" w:cs="Times New Roman"/>
                  <w:sz w:val="24"/>
                  <w:szCs w:val="24"/>
                </w:rPr>
                <w:t>www.esinvesticijos.lt</w:t>
              </w:r>
            </w:hyperlink>
            <w:r w:rsidR="006367DE" w:rsidRPr="006367DE">
              <w:rPr>
                <w:rStyle w:val="Hipersaitas"/>
                <w:rFonts w:ascii="Times New Roman" w:hAnsi="Times New Roman" w:cs="Times New Roman"/>
                <w:sz w:val="24"/>
                <w:szCs w:val="24"/>
              </w:rPr>
              <w:t xml:space="preserve"> </w:t>
            </w:r>
            <w:r w:rsidR="006367DE" w:rsidRPr="006367DE">
              <w:rPr>
                <w:rFonts w:ascii="Times New Roman" w:hAnsi="Times New Roman" w:cs="Times New Roman"/>
                <w:sz w:val="24"/>
                <w:szCs w:val="24"/>
              </w:rPr>
              <w:t>skiltyje</w:t>
            </w:r>
            <w:r w:rsidR="006367DE" w:rsidRPr="009F33F7">
              <w:rPr>
                <w:rFonts w:ascii="Times New Roman" w:hAnsi="Times New Roman" w:cs="Times New Roman"/>
                <w:sz w:val="24"/>
                <w:szCs w:val="24"/>
              </w:rPr>
              <w:t xml:space="preserve"> „Dokumentai“, ieškant „Tyrimai“ ir „Supaprastinto išlaidų apmokėjimo tyrimai“</w:t>
            </w:r>
            <w:r w:rsidR="006367DE">
              <w:rPr>
                <w:rFonts w:ascii="Times New Roman" w:hAnsi="Times New Roman" w:cs="Times New Roman"/>
                <w:sz w:val="24"/>
                <w:szCs w:val="24"/>
              </w:rPr>
              <w:t>.</w:t>
            </w:r>
            <w:r w:rsidR="006367DE" w:rsidRPr="008A7561">
              <w:rPr>
                <w:rFonts w:ascii="Times New Roman" w:hAnsi="Times New Roman" w:cs="Times New Roman"/>
                <w:sz w:val="24"/>
                <w:szCs w:val="24"/>
              </w:rPr>
              <w:t xml:space="preserve"> </w:t>
            </w:r>
          </w:p>
        </w:tc>
      </w:tr>
      <w:tr w:rsidR="00200729" w:rsidRPr="008A7561" w14:paraId="27F943DA" w14:textId="77777777" w:rsidTr="00BF4E84">
        <w:tc>
          <w:tcPr>
            <w:tcW w:w="1838" w:type="dxa"/>
            <w:vMerge/>
          </w:tcPr>
          <w:p w14:paraId="64E7041B" w14:textId="77777777" w:rsidR="00200729" w:rsidRPr="008A7561" w:rsidRDefault="00200729" w:rsidP="00E41899">
            <w:pPr>
              <w:spacing w:after="0" w:line="240" w:lineRule="auto"/>
              <w:jc w:val="center"/>
              <w:rPr>
                <w:rFonts w:ascii="Times New Roman" w:hAnsi="Times New Roman" w:cs="Times New Roman"/>
                <w:sz w:val="24"/>
                <w:szCs w:val="24"/>
              </w:rPr>
            </w:pPr>
          </w:p>
        </w:tc>
        <w:tc>
          <w:tcPr>
            <w:tcW w:w="7793" w:type="dxa"/>
          </w:tcPr>
          <w:p w14:paraId="0D956989" w14:textId="7B32B4C9" w:rsidR="00200729" w:rsidRPr="003E76D8" w:rsidRDefault="00200729" w:rsidP="00E41899">
            <w:pPr>
              <w:spacing w:after="0" w:line="240" w:lineRule="auto"/>
              <w:jc w:val="both"/>
              <w:rPr>
                <w:rFonts w:ascii="Times New Roman" w:hAnsi="Times New Roman" w:cs="Times New Roman"/>
                <w:b/>
                <w:sz w:val="24"/>
                <w:szCs w:val="24"/>
              </w:rPr>
            </w:pPr>
            <w:r w:rsidRPr="003E76D8">
              <w:rPr>
                <w:rFonts w:ascii="Times New Roman" w:hAnsi="Times New Roman" w:cs="Times New Roman"/>
                <w:b/>
                <w:sz w:val="24"/>
                <w:szCs w:val="24"/>
              </w:rPr>
              <w:t>5.</w:t>
            </w:r>
            <w:r w:rsidR="0095508F">
              <w:rPr>
                <w:rFonts w:ascii="Times New Roman" w:hAnsi="Times New Roman" w:cs="Times New Roman"/>
                <w:b/>
                <w:sz w:val="24"/>
                <w:szCs w:val="24"/>
              </w:rPr>
              <w:t>3.</w:t>
            </w:r>
            <w:r w:rsidRPr="003E76D8">
              <w:rPr>
                <w:rFonts w:ascii="Times New Roman" w:hAnsi="Times New Roman" w:cs="Times New Roman"/>
                <w:b/>
                <w:sz w:val="24"/>
                <w:szCs w:val="24"/>
              </w:rPr>
              <w:t>2.</w:t>
            </w:r>
          </w:p>
          <w:p w14:paraId="37FE6B8F" w14:textId="77777777" w:rsidR="00200729" w:rsidRDefault="00200729" w:rsidP="006367DE">
            <w:pPr>
              <w:spacing w:after="0" w:line="240" w:lineRule="auto"/>
              <w:jc w:val="both"/>
              <w:rPr>
                <w:rFonts w:ascii="Times New Roman" w:hAnsi="Times New Roman" w:cs="Times New Roman"/>
                <w:sz w:val="24"/>
                <w:szCs w:val="24"/>
              </w:rPr>
            </w:pPr>
            <w:r w:rsidRPr="003E76D8">
              <w:rPr>
                <w:rFonts w:ascii="Times New Roman" w:hAnsi="Times New Roman" w:cs="Times New Roman"/>
                <w:sz w:val="24"/>
                <w:szCs w:val="24"/>
              </w:rPr>
              <w:t xml:space="preserve">Tinkamomis finansuoti išlaidomis yra laikoma </w:t>
            </w:r>
            <w:r>
              <w:rPr>
                <w:rFonts w:ascii="Times New Roman" w:hAnsi="Times New Roman" w:cs="Times New Roman"/>
                <w:sz w:val="24"/>
                <w:szCs w:val="24"/>
              </w:rPr>
              <w:t>p</w:t>
            </w:r>
            <w:r w:rsidRPr="00AD4ADB">
              <w:rPr>
                <w:rFonts w:ascii="Times New Roman" w:hAnsi="Times New Roman" w:cs="Times New Roman"/>
                <w:sz w:val="24"/>
                <w:szCs w:val="24"/>
              </w:rPr>
              <w:t xml:space="preserve">rojekto </w:t>
            </w:r>
            <w:r w:rsidRPr="003E76D8">
              <w:rPr>
                <w:rFonts w:ascii="Times New Roman" w:hAnsi="Times New Roman" w:cs="Times New Roman"/>
                <w:sz w:val="24"/>
                <w:szCs w:val="24"/>
              </w:rPr>
              <w:t>veiklas vykdančių savanorių savanoriška veikla</w:t>
            </w:r>
            <w:r w:rsidRPr="00AD4ADB">
              <w:rPr>
                <w:rFonts w:ascii="Times New Roman" w:hAnsi="Times New Roman" w:cs="Times New Roman"/>
                <w:sz w:val="24"/>
                <w:szCs w:val="24"/>
              </w:rPr>
              <w:t>, tiesiogiai susijusi su projekto veiklų vykdymu (t. y. veikla, kurią atlieka savanoriai vykdydami projekto veikl</w:t>
            </w:r>
            <w:r>
              <w:rPr>
                <w:rFonts w:ascii="Times New Roman" w:hAnsi="Times New Roman" w:cs="Times New Roman"/>
                <w:sz w:val="24"/>
                <w:szCs w:val="24"/>
              </w:rPr>
              <w:t>as</w:t>
            </w:r>
            <w:r w:rsidRPr="00AD4ADB">
              <w:rPr>
                <w:rFonts w:ascii="Times New Roman" w:hAnsi="Times New Roman" w:cs="Times New Roman"/>
                <w:sz w:val="24"/>
                <w:szCs w:val="24"/>
              </w:rPr>
              <w:t>)</w:t>
            </w:r>
            <w:r>
              <w:rPr>
                <w:rFonts w:ascii="Times New Roman" w:hAnsi="Times New Roman" w:cs="Times New Roman"/>
                <w:sz w:val="24"/>
                <w:szCs w:val="24"/>
              </w:rPr>
              <w:t>.</w:t>
            </w:r>
          </w:p>
          <w:p w14:paraId="36712F08" w14:textId="47CBD943" w:rsidR="00200729" w:rsidRDefault="00200729" w:rsidP="006367DE">
            <w:pPr>
              <w:spacing w:after="0" w:line="240" w:lineRule="auto"/>
              <w:jc w:val="both"/>
              <w:rPr>
                <w:rFonts w:ascii="Times New Roman" w:hAnsi="Times New Roman" w:cs="Times New Roman"/>
                <w:sz w:val="24"/>
                <w:szCs w:val="24"/>
              </w:rPr>
            </w:pPr>
            <w:r w:rsidRPr="00277C52">
              <w:rPr>
                <w:rFonts w:ascii="Times New Roman" w:hAnsi="Times New Roman" w:cs="Times New Roman"/>
                <w:sz w:val="24"/>
                <w:szCs w:val="24"/>
              </w:rPr>
              <w:t>Išlaidos tinkamos tik kaip projekto vykdytojo nepiniginis nuosavas įnašas</w:t>
            </w:r>
            <w:r w:rsidR="006367DE">
              <w:rPr>
                <w:rFonts w:ascii="Times New Roman" w:hAnsi="Times New Roman" w:cs="Times New Roman"/>
                <w:sz w:val="24"/>
                <w:szCs w:val="24"/>
              </w:rPr>
              <w:t>.</w:t>
            </w:r>
          </w:p>
          <w:p w14:paraId="725AB4D5" w14:textId="77777777" w:rsidR="006367DE" w:rsidRDefault="006367DE" w:rsidP="006367DE">
            <w:pPr>
              <w:spacing w:after="0" w:line="240" w:lineRule="auto"/>
              <w:jc w:val="both"/>
              <w:rPr>
                <w:rFonts w:ascii="Times New Roman" w:hAnsi="Times New Roman" w:cs="Times New Roman"/>
                <w:sz w:val="24"/>
                <w:szCs w:val="24"/>
              </w:rPr>
            </w:pPr>
          </w:p>
          <w:p w14:paraId="7C3E9DBC" w14:textId="77777777" w:rsidR="00200729" w:rsidRDefault="00200729" w:rsidP="006367DE">
            <w:pPr>
              <w:spacing w:after="0" w:line="240" w:lineRule="auto"/>
              <w:jc w:val="both"/>
              <w:rPr>
                <w:rFonts w:ascii="Times New Roman" w:hAnsi="Times New Roman" w:cs="Times New Roman"/>
                <w:sz w:val="24"/>
                <w:szCs w:val="24"/>
              </w:rPr>
            </w:pPr>
            <w:r w:rsidRPr="003C0905">
              <w:rPr>
                <w:rFonts w:ascii="Times New Roman" w:hAnsi="Times New Roman" w:cs="Times New Roman"/>
                <w:sz w:val="24"/>
                <w:szCs w:val="24"/>
                <w:u w:val="single"/>
              </w:rPr>
              <w:t>Apskaičiuojama</w:t>
            </w:r>
            <w:r>
              <w:rPr>
                <w:rFonts w:ascii="Times New Roman" w:hAnsi="Times New Roman" w:cs="Times New Roman"/>
                <w:sz w:val="24"/>
                <w:szCs w:val="24"/>
              </w:rPr>
              <w:t xml:space="preserve"> </w:t>
            </w:r>
            <w:r w:rsidRPr="003C0905">
              <w:rPr>
                <w:rFonts w:ascii="Times New Roman" w:hAnsi="Times New Roman" w:cs="Times New Roman"/>
                <w:sz w:val="24"/>
                <w:szCs w:val="24"/>
              </w:rPr>
              <w:t xml:space="preserve">taikant fiksuotąjį įkainį, kurio dydis nustatytas Projektą vykdančio personalo savanoriško darbo įnašo Priemonėje Nr. 08.61-ESFA-V-911 „Vietos plėtros strategijų įgyvendinimas“, fiksuotojo įkainio nustatymo tyrimo ataskaitoje, kuri skelbiama interneto </w:t>
            </w:r>
            <w:r w:rsidRPr="006367DE">
              <w:rPr>
                <w:rFonts w:ascii="Times New Roman" w:hAnsi="Times New Roman" w:cs="Times New Roman"/>
                <w:sz w:val="24"/>
                <w:szCs w:val="24"/>
              </w:rPr>
              <w:t>svetainė</w:t>
            </w:r>
            <w:r w:rsidR="006367DE" w:rsidRPr="006367DE">
              <w:rPr>
                <w:rFonts w:ascii="Times New Roman" w:hAnsi="Times New Roman" w:cs="Times New Roman"/>
                <w:sz w:val="24"/>
                <w:szCs w:val="24"/>
              </w:rPr>
              <w:t>s</w:t>
            </w:r>
            <w:r w:rsidRPr="006367DE">
              <w:rPr>
                <w:rFonts w:ascii="Times New Roman" w:hAnsi="Times New Roman" w:cs="Times New Roman"/>
                <w:sz w:val="24"/>
                <w:szCs w:val="24"/>
              </w:rPr>
              <w:t xml:space="preserve"> </w:t>
            </w:r>
            <w:hyperlink r:id="rId63" w:history="1">
              <w:r w:rsidRPr="006367DE">
                <w:rPr>
                  <w:rStyle w:val="Hipersaitas"/>
                  <w:rFonts w:ascii="Times New Roman" w:hAnsi="Times New Roman" w:cs="Times New Roman"/>
                  <w:sz w:val="24"/>
                  <w:szCs w:val="24"/>
                </w:rPr>
                <w:t>www.esinvesticijos.lt</w:t>
              </w:r>
            </w:hyperlink>
            <w:r w:rsidR="006367DE">
              <w:rPr>
                <w:rStyle w:val="Hipersaitas"/>
                <w:rFonts w:ascii="Times New Roman" w:hAnsi="Times New Roman" w:cs="Times New Roman"/>
                <w:sz w:val="24"/>
                <w:szCs w:val="24"/>
                <w:highlight w:val="yellow"/>
              </w:rPr>
              <w:t xml:space="preserve"> </w:t>
            </w:r>
            <w:r w:rsidR="006367DE" w:rsidRPr="009F33F7">
              <w:rPr>
                <w:rFonts w:ascii="Times New Roman" w:hAnsi="Times New Roman" w:cs="Times New Roman"/>
                <w:sz w:val="24"/>
                <w:szCs w:val="24"/>
              </w:rPr>
              <w:t>skiltyje „Dokumentai“, ieškant „Tyrimai“ ir „Supaprastinto išlaidų apmokėjimo tyrimai“</w:t>
            </w:r>
            <w:r w:rsidR="006367DE">
              <w:rPr>
                <w:rFonts w:ascii="Times New Roman" w:hAnsi="Times New Roman" w:cs="Times New Roman"/>
                <w:sz w:val="24"/>
                <w:szCs w:val="24"/>
              </w:rPr>
              <w:t>.</w:t>
            </w:r>
          </w:p>
          <w:p w14:paraId="1C3FCC88" w14:textId="77777777" w:rsidR="006367DE" w:rsidRPr="00D62C4B" w:rsidRDefault="006367DE" w:rsidP="006367DE">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56964A48" w14:textId="77777777" w:rsidR="006367DE" w:rsidRPr="00D62C4B" w:rsidRDefault="006367DE" w:rsidP="006367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5EAC93EE" w14:textId="77777777" w:rsidR="006367DE" w:rsidRDefault="006367DE" w:rsidP="006367DE">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p>
          <w:p w14:paraId="6346A372" w14:textId="2D24EA56" w:rsidR="006367DE" w:rsidRPr="008A7561" w:rsidRDefault="006367DE" w:rsidP="006367DE">
            <w:pPr>
              <w:spacing w:after="0" w:line="240" w:lineRule="auto"/>
              <w:jc w:val="both"/>
              <w:rPr>
                <w:rFonts w:ascii="Times New Roman" w:hAnsi="Times New Roman" w:cs="Times New Roman"/>
                <w:sz w:val="24"/>
                <w:szCs w:val="24"/>
              </w:rPr>
            </w:pPr>
          </w:p>
        </w:tc>
      </w:tr>
      <w:tr w:rsidR="00200729" w:rsidRPr="008A7561" w14:paraId="170BD159" w14:textId="77777777" w:rsidTr="00BF4E84">
        <w:tc>
          <w:tcPr>
            <w:tcW w:w="1838" w:type="dxa"/>
            <w:vMerge/>
          </w:tcPr>
          <w:p w14:paraId="20ACCA34" w14:textId="77777777" w:rsidR="00200729" w:rsidRPr="008A7561" w:rsidRDefault="00200729" w:rsidP="00E41899">
            <w:pPr>
              <w:spacing w:after="0" w:line="240" w:lineRule="auto"/>
              <w:jc w:val="center"/>
              <w:rPr>
                <w:rFonts w:ascii="Times New Roman" w:hAnsi="Times New Roman" w:cs="Times New Roman"/>
                <w:sz w:val="24"/>
                <w:szCs w:val="24"/>
              </w:rPr>
            </w:pPr>
          </w:p>
        </w:tc>
        <w:tc>
          <w:tcPr>
            <w:tcW w:w="7793" w:type="dxa"/>
          </w:tcPr>
          <w:p w14:paraId="1FD5F5B9" w14:textId="634E8E4F" w:rsidR="00200729" w:rsidRDefault="00200729"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95508F">
              <w:rPr>
                <w:rFonts w:ascii="Times New Roman" w:hAnsi="Times New Roman" w:cs="Times New Roman"/>
                <w:b/>
                <w:sz w:val="24"/>
                <w:szCs w:val="24"/>
              </w:rPr>
              <w:t>3.</w:t>
            </w:r>
          </w:p>
          <w:p w14:paraId="6E4082F6" w14:textId="7D045FE1" w:rsidR="00200729" w:rsidRDefault="00200729" w:rsidP="00E41899">
            <w:pPr>
              <w:spacing w:after="0" w:line="240" w:lineRule="auto"/>
              <w:jc w:val="both"/>
              <w:rPr>
                <w:rFonts w:ascii="Times New Roman" w:hAnsi="Times New Roman" w:cs="Times New Roman"/>
                <w:sz w:val="24"/>
                <w:szCs w:val="24"/>
              </w:rPr>
            </w:pPr>
            <w:r w:rsidRPr="00470857">
              <w:rPr>
                <w:rFonts w:ascii="Times New Roman" w:hAnsi="Times New Roman" w:cs="Times New Roman"/>
                <w:sz w:val="24"/>
                <w:szCs w:val="24"/>
              </w:rPr>
              <w:t xml:space="preserve">Tinkamomis finansuoti išlaidomis yra laikoma projekto veiklų dalyvių  darbuotojų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ir tarptautinės finansinės paramos). </w:t>
            </w:r>
          </w:p>
          <w:p w14:paraId="601F3220" w14:textId="77777777" w:rsidR="00A1165F" w:rsidRDefault="00A1165F" w:rsidP="00A1165F">
            <w:pPr>
              <w:spacing w:after="0" w:line="240" w:lineRule="auto"/>
              <w:jc w:val="both"/>
              <w:rPr>
                <w:rFonts w:ascii="Times New Roman" w:hAnsi="Times New Roman" w:cs="Times New Roman"/>
                <w:sz w:val="24"/>
                <w:szCs w:val="24"/>
              </w:rPr>
            </w:pPr>
          </w:p>
          <w:p w14:paraId="131E84B3" w14:textId="14D590C2" w:rsidR="00A1165F" w:rsidRPr="006B0859" w:rsidRDefault="00A1165F" w:rsidP="00A1165F">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lastRenderedPageBreak/>
              <w:t>Šios išlaidos yra tinkamos tik tuo atveju, jei projekto veiklų dalyvis projekto veiklose dalyvauja darbo metu ir jam už dalyvavimo projekto veiklose laiką yra mokamas darbo užmokestis</w:t>
            </w:r>
            <w:r>
              <w:rPr>
                <w:rFonts w:ascii="Times New Roman" w:hAnsi="Times New Roman" w:cs="Times New Roman"/>
                <w:sz w:val="24"/>
                <w:szCs w:val="24"/>
              </w:rPr>
              <w:t>.</w:t>
            </w:r>
          </w:p>
          <w:p w14:paraId="4D53C784" w14:textId="77777777" w:rsidR="006367DE" w:rsidRDefault="006367DE" w:rsidP="00E41899">
            <w:pPr>
              <w:spacing w:after="0" w:line="240" w:lineRule="auto"/>
              <w:jc w:val="both"/>
              <w:rPr>
                <w:rFonts w:ascii="Times New Roman" w:hAnsi="Times New Roman" w:cs="Times New Roman"/>
                <w:sz w:val="24"/>
                <w:szCs w:val="24"/>
              </w:rPr>
            </w:pPr>
          </w:p>
          <w:p w14:paraId="0E135761" w14:textId="1EE29440" w:rsidR="00B33DA3" w:rsidRPr="00B33DA3" w:rsidRDefault="00200729" w:rsidP="001F7415">
            <w:pPr>
              <w:spacing w:after="0" w:line="240" w:lineRule="auto"/>
              <w:jc w:val="both"/>
              <w:rPr>
                <w:rFonts w:ascii="Times New Roman" w:hAnsi="Times New Roman" w:cs="Times New Roman"/>
                <w:sz w:val="24"/>
                <w:szCs w:val="24"/>
              </w:rPr>
            </w:pPr>
            <w:r w:rsidRPr="00B33DA3">
              <w:rPr>
                <w:rFonts w:ascii="Times New Roman" w:hAnsi="Times New Roman" w:cs="Times New Roman"/>
                <w:sz w:val="24"/>
                <w:szCs w:val="24"/>
              </w:rPr>
              <w:t xml:space="preserve">Šios išlaidos yra </w:t>
            </w:r>
            <w:r w:rsidR="00B33DA3" w:rsidRPr="00B33DA3">
              <w:rPr>
                <w:rFonts w:ascii="Times New Roman" w:hAnsi="Times New Roman" w:cs="Times New Roman"/>
                <w:sz w:val="24"/>
                <w:szCs w:val="24"/>
              </w:rPr>
              <w:t xml:space="preserve">apskaičiuojamos pagal </w:t>
            </w:r>
            <w:r w:rsidR="00B33DA3" w:rsidRPr="00B33DA3">
              <w:rPr>
                <w:rFonts w:ascii="Times New Roman" w:hAnsi="Times New Roman" w:cs="Times New Roman"/>
                <w:sz w:val="24"/>
                <w:szCs w:val="24"/>
                <w:lang w:eastAsia="lt-LT"/>
              </w:rPr>
              <w:t xml:space="preserve">fiksuotąjį įkainį, kurio dydis nustatytas Privačių juridinių asmenų projektų dalyvių darbo užmokesčio fiksuotųjų įkainių nustatymo tyrimo ataskaitoje, kuri skelbiama interneto svetainės </w:t>
            </w:r>
            <w:hyperlink r:id="rId64" w:history="1">
              <w:r w:rsidR="00B33DA3" w:rsidRPr="00FC59D3">
                <w:rPr>
                  <w:rStyle w:val="Hipersaitas"/>
                  <w:rFonts w:ascii="Times New Roman" w:hAnsi="Times New Roman" w:cs="Times New Roman"/>
                  <w:sz w:val="24"/>
                  <w:szCs w:val="24"/>
                </w:rPr>
                <w:t>www.esinvesticijos.lt</w:t>
              </w:r>
            </w:hyperlink>
            <w:r w:rsidR="00B33DA3">
              <w:rPr>
                <w:rStyle w:val="Hipersaitas"/>
                <w:rFonts w:ascii="Times New Roman" w:hAnsi="Times New Roman" w:cs="Times New Roman"/>
                <w:sz w:val="24"/>
                <w:szCs w:val="24"/>
              </w:rPr>
              <w:t xml:space="preserve"> </w:t>
            </w:r>
            <w:r w:rsidR="00B33DA3" w:rsidRPr="009F33F7">
              <w:rPr>
                <w:rFonts w:ascii="Times New Roman" w:hAnsi="Times New Roman" w:cs="Times New Roman"/>
                <w:sz w:val="24"/>
                <w:szCs w:val="24"/>
              </w:rPr>
              <w:t>skiltyje „Dokumentai“, ieškant „Tyrimai“ ir „Supaprastinto išlaidų apmokėjimo tyrimai“</w:t>
            </w:r>
            <w:r w:rsidR="00B33DA3">
              <w:rPr>
                <w:rFonts w:ascii="Times New Roman" w:hAnsi="Times New Roman" w:cs="Times New Roman"/>
                <w:sz w:val="24"/>
                <w:szCs w:val="24"/>
              </w:rPr>
              <w:t>.</w:t>
            </w:r>
          </w:p>
        </w:tc>
      </w:tr>
      <w:tr w:rsidR="00200729" w:rsidRPr="008A7561" w14:paraId="79CA13F1" w14:textId="77777777" w:rsidTr="00BF4E84">
        <w:trPr>
          <w:trHeight w:val="1000"/>
        </w:trPr>
        <w:tc>
          <w:tcPr>
            <w:tcW w:w="1838" w:type="dxa"/>
            <w:vMerge/>
          </w:tcPr>
          <w:p w14:paraId="3B6B0425" w14:textId="17AFD5A6" w:rsidR="00200729" w:rsidRPr="008A7561" w:rsidRDefault="00200729" w:rsidP="00E41899">
            <w:pPr>
              <w:spacing w:after="0" w:line="240" w:lineRule="auto"/>
              <w:jc w:val="center"/>
              <w:rPr>
                <w:rFonts w:ascii="Times New Roman" w:hAnsi="Times New Roman" w:cs="Times New Roman"/>
                <w:sz w:val="24"/>
                <w:szCs w:val="24"/>
              </w:rPr>
            </w:pPr>
          </w:p>
        </w:tc>
        <w:tc>
          <w:tcPr>
            <w:tcW w:w="7793" w:type="dxa"/>
          </w:tcPr>
          <w:p w14:paraId="138ADDDB" w14:textId="0A99C152" w:rsidR="00200729" w:rsidRPr="003E76D8" w:rsidRDefault="0095508F"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5.3.4</w:t>
            </w:r>
            <w:r w:rsidR="00200729" w:rsidRPr="003E76D8">
              <w:rPr>
                <w:rFonts w:ascii="Times New Roman" w:hAnsi="Times New Roman" w:cs="Times New Roman"/>
                <w:b/>
                <w:sz w:val="24"/>
                <w:szCs w:val="24"/>
              </w:rPr>
              <w:t>.</w:t>
            </w:r>
          </w:p>
          <w:p w14:paraId="516DC8F0" w14:textId="6021159B" w:rsidR="00200729" w:rsidRDefault="00200729" w:rsidP="00E41899">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sidRPr="00E355A9">
              <w:rPr>
                <w:rFonts w:ascii="Times New Roman" w:hAnsi="Times New Roman" w:cs="Times New Roman"/>
                <w:sz w:val="24"/>
                <w:szCs w:val="24"/>
              </w:rPr>
              <w:t xml:space="preserve"> projekto veikloms vykdyti reikalingo nekilnojamojo turto </w:t>
            </w:r>
            <w:r w:rsidRPr="003E76D8">
              <w:rPr>
                <w:rFonts w:ascii="Times New Roman" w:hAnsi="Times New Roman" w:cs="Times New Roman"/>
                <w:sz w:val="24"/>
                <w:szCs w:val="24"/>
              </w:rPr>
              <w:t>nuomos</w:t>
            </w:r>
            <w:r w:rsidRPr="00E355A9">
              <w:rPr>
                <w:rFonts w:ascii="Times New Roman" w:hAnsi="Times New Roman" w:cs="Times New Roman"/>
                <w:b/>
                <w:sz w:val="24"/>
                <w:szCs w:val="24"/>
              </w:rPr>
              <w:t xml:space="preserve"> </w:t>
            </w:r>
            <w:r w:rsidRPr="00E355A9">
              <w:rPr>
                <w:rFonts w:ascii="Times New Roman" w:hAnsi="Times New Roman" w:cs="Times New Roman"/>
                <w:sz w:val="24"/>
                <w:szCs w:val="24"/>
              </w:rPr>
              <w:t>išlaidos</w:t>
            </w:r>
            <w:r w:rsidR="00A1165F">
              <w:rPr>
                <w:rFonts w:ascii="Times New Roman" w:hAnsi="Times New Roman" w:cs="Times New Roman"/>
                <w:sz w:val="24"/>
                <w:szCs w:val="24"/>
              </w:rPr>
              <w:t>.</w:t>
            </w:r>
          </w:p>
          <w:p w14:paraId="7BC289BB" w14:textId="77777777"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Pr="00E355A9">
              <w:rPr>
                <w:rFonts w:ascii="Times New Roman" w:hAnsi="Times New Roman" w:cs="Times New Roman"/>
                <w:sz w:val="24"/>
                <w:szCs w:val="24"/>
              </w:rPr>
              <w:t>ios išlaidos tinkamos finansuoti, jeigu tenkinamos visos šios sąlygos:</w:t>
            </w:r>
          </w:p>
          <w:p w14:paraId="712AD65F" w14:textId="77777777"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 xml:space="preserve">projekto veiklas (arba jų dalį), kurioms vykdyti nuomojamas nekilnojamasis turtas, įgyvendina </w:t>
            </w:r>
            <w:r w:rsidRPr="003E76D8">
              <w:rPr>
                <w:rFonts w:ascii="Times New Roman" w:hAnsi="Times New Roman" w:cs="Times New Roman"/>
                <w:sz w:val="24"/>
                <w:szCs w:val="24"/>
              </w:rPr>
              <w:t>pats</w:t>
            </w:r>
            <w:r w:rsidRPr="00E355A9">
              <w:rPr>
                <w:rFonts w:ascii="Times New Roman" w:hAnsi="Times New Roman" w:cs="Times New Roman"/>
                <w:sz w:val="24"/>
                <w:szCs w:val="24"/>
              </w:rPr>
              <w:t xml:space="preserve"> projekto vykdytojas ir (ar) partneris;</w:t>
            </w:r>
          </w:p>
          <w:p w14:paraId="136EFC11" w14:textId="77777777"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355A9">
              <w:rPr>
                <w:rFonts w:ascii="Times New Roman" w:hAnsi="Times New Roman" w:cs="Times New Roman"/>
                <w:sz w:val="24"/>
                <w:szCs w:val="24"/>
              </w:rPr>
              <w:t>projekto vykdytojas ir (ar) partneris pagrindžia, kad:</w:t>
            </w:r>
            <w:r>
              <w:rPr>
                <w:rFonts w:ascii="Times New Roman" w:hAnsi="Times New Roman" w:cs="Times New Roman"/>
                <w:sz w:val="24"/>
                <w:szCs w:val="24"/>
              </w:rPr>
              <w:t xml:space="preserve"> </w:t>
            </w:r>
          </w:p>
          <w:p w14:paraId="23C8CDE7" w14:textId="644CBCB7" w:rsidR="00200729" w:rsidRDefault="00A1165F"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00729">
              <w:rPr>
                <w:rFonts w:ascii="Times New Roman" w:hAnsi="Times New Roman" w:cs="Times New Roman"/>
                <w:sz w:val="24"/>
                <w:szCs w:val="24"/>
              </w:rPr>
              <w:t>)</w:t>
            </w:r>
            <w:r w:rsidR="00200729">
              <w:t xml:space="preserve"> </w:t>
            </w:r>
            <w:r w:rsidR="00200729" w:rsidRPr="00E355A9">
              <w:rPr>
                <w:rFonts w:ascii="Times New Roman" w:hAnsi="Times New Roman" w:cs="Times New Roman"/>
                <w:sz w:val="24"/>
                <w:szCs w:val="24"/>
              </w:rPr>
              <w:t xml:space="preserve">projekto vykdytojo ar partnerio nuosavybės, patikėjimo ar panaudos teise valdomų patalpų ploto </w:t>
            </w:r>
            <w:r w:rsidR="00200729" w:rsidRPr="003E76D8">
              <w:rPr>
                <w:rFonts w:ascii="Times New Roman" w:hAnsi="Times New Roman" w:cs="Times New Roman"/>
                <w:sz w:val="24"/>
                <w:szCs w:val="24"/>
              </w:rPr>
              <w:t xml:space="preserve">nepakanka </w:t>
            </w:r>
            <w:r w:rsidR="00200729" w:rsidRPr="00E355A9">
              <w:rPr>
                <w:rFonts w:ascii="Times New Roman" w:hAnsi="Times New Roman" w:cs="Times New Roman"/>
                <w:sz w:val="24"/>
                <w:szCs w:val="24"/>
              </w:rPr>
              <w:t xml:space="preserve">projekto veikloms vykdyti arba projekto vykdytojo ar partnerio nuosavybės, patikėjimo ar panaudos teise valdomos patalpos dėl numatomų vykdyti projekto veiklų pobūdžio ir šioms veikloms taikomų teisės aktuose nustatytų reikalavimų </w:t>
            </w:r>
            <w:r w:rsidR="00200729" w:rsidRPr="003E76D8">
              <w:rPr>
                <w:rFonts w:ascii="Times New Roman" w:hAnsi="Times New Roman" w:cs="Times New Roman"/>
                <w:sz w:val="24"/>
                <w:szCs w:val="24"/>
              </w:rPr>
              <w:t>yra netinkamos</w:t>
            </w:r>
            <w:r w:rsidR="00200729">
              <w:rPr>
                <w:rFonts w:ascii="Times New Roman" w:hAnsi="Times New Roman" w:cs="Times New Roman"/>
                <w:sz w:val="24"/>
                <w:szCs w:val="24"/>
              </w:rPr>
              <w:t>;</w:t>
            </w:r>
          </w:p>
          <w:p w14:paraId="4DB026B7" w14:textId="6EEFCACA" w:rsidR="00200729" w:rsidRPr="008A7561" w:rsidRDefault="00A1165F" w:rsidP="00A116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00729">
              <w:rPr>
                <w:rFonts w:ascii="Times New Roman" w:hAnsi="Times New Roman" w:cs="Times New Roman"/>
                <w:sz w:val="24"/>
                <w:szCs w:val="24"/>
              </w:rPr>
              <w:t xml:space="preserve">) </w:t>
            </w:r>
            <w:r w:rsidR="00200729" w:rsidRPr="00E355A9">
              <w:rPr>
                <w:rFonts w:ascii="Times New Roman" w:hAnsi="Times New Roman" w:cs="Times New Roman"/>
                <w:sz w:val="24"/>
                <w:szCs w:val="24"/>
              </w:rPr>
              <w:t xml:space="preserve">projekto vykdytojas ir partneris, siekdami įgyti teisę projekto veikloms vykdyti reikalingas patalpas valdyti panaudos ir (ar) patikėjimo teise, ėmėsi </w:t>
            </w:r>
            <w:r w:rsidR="00200729" w:rsidRPr="003E76D8">
              <w:rPr>
                <w:rFonts w:ascii="Times New Roman" w:hAnsi="Times New Roman" w:cs="Times New Roman"/>
                <w:sz w:val="24"/>
                <w:szCs w:val="24"/>
              </w:rPr>
              <w:t>visų</w:t>
            </w:r>
            <w:r w:rsidR="00200729" w:rsidRPr="00E355A9">
              <w:rPr>
                <w:rFonts w:ascii="Times New Roman" w:hAnsi="Times New Roman" w:cs="Times New Roman"/>
                <w:sz w:val="24"/>
                <w:szCs w:val="24"/>
              </w:rPr>
              <w:t xml:space="preserve"> teisėtų priem</w:t>
            </w:r>
            <w:r w:rsidR="00200729">
              <w:rPr>
                <w:rFonts w:ascii="Times New Roman" w:hAnsi="Times New Roman" w:cs="Times New Roman"/>
                <w:sz w:val="24"/>
                <w:szCs w:val="24"/>
              </w:rPr>
              <w:t>onių, reikalingų tą teisę įgyti.</w:t>
            </w:r>
          </w:p>
        </w:tc>
      </w:tr>
      <w:tr w:rsidR="00200729" w:rsidRPr="008A7561" w14:paraId="3F65FE97" w14:textId="77777777" w:rsidTr="00BF4E84">
        <w:tc>
          <w:tcPr>
            <w:tcW w:w="1838" w:type="dxa"/>
            <w:vMerge/>
          </w:tcPr>
          <w:p w14:paraId="586C001B" w14:textId="77777777" w:rsidR="00200729" w:rsidRPr="008A7561" w:rsidRDefault="00200729" w:rsidP="00E41899">
            <w:pPr>
              <w:spacing w:after="0" w:line="240" w:lineRule="auto"/>
              <w:jc w:val="center"/>
              <w:rPr>
                <w:rFonts w:ascii="Times New Roman" w:hAnsi="Times New Roman" w:cs="Times New Roman"/>
                <w:sz w:val="24"/>
                <w:szCs w:val="24"/>
              </w:rPr>
            </w:pPr>
          </w:p>
        </w:tc>
        <w:tc>
          <w:tcPr>
            <w:tcW w:w="7793" w:type="dxa"/>
          </w:tcPr>
          <w:p w14:paraId="424CF9E1" w14:textId="7E22320B" w:rsidR="00200729" w:rsidRPr="003E76D8" w:rsidRDefault="0095508F"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5.3.5</w:t>
            </w:r>
            <w:r w:rsidR="00200729" w:rsidRPr="003E76D8">
              <w:rPr>
                <w:rFonts w:ascii="Times New Roman" w:hAnsi="Times New Roman" w:cs="Times New Roman"/>
                <w:b/>
                <w:sz w:val="24"/>
                <w:szCs w:val="24"/>
              </w:rPr>
              <w:t>.</w:t>
            </w:r>
          </w:p>
          <w:p w14:paraId="0CDE18B1" w14:textId="00439FB9" w:rsidR="00200729" w:rsidRPr="008A7561" w:rsidRDefault="00200729" w:rsidP="00A1165F">
            <w:pPr>
              <w:spacing w:after="0" w:line="240" w:lineRule="auto"/>
              <w:jc w:val="both"/>
              <w:rPr>
                <w:rFonts w:ascii="Times New Roman" w:hAnsi="Times New Roman" w:cs="Times New Roman"/>
                <w:sz w:val="24"/>
                <w:szCs w:val="24"/>
              </w:rPr>
            </w:pPr>
            <w:r w:rsidRPr="006B7473">
              <w:rPr>
                <w:rFonts w:ascii="Times New Roman" w:hAnsi="Times New Roman" w:cs="Times New Roman"/>
                <w:sz w:val="24"/>
                <w:szCs w:val="24"/>
              </w:rPr>
              <w:t>Tinkamomis finansuoti išlaidomis yra laikomos</w:t>
            </w:r>
            <w:r>
              <w:rPr>
                <w:rFonts w:ascii="Times New Roman" w:hAnsi="Times New Roman" w:cs="Times New Roman"/>
                <w:sz w:val="24"/>
                <w:szCs w:val="24"/>
              </w:rPr>
              <w:t xml:space="preserve"> </w:t>
            </w:r>
            <w:r w:rsidRPr="005A70E5">
              <w:rPr>
                <w:rFonts w:ascii="Times New Roman" w:hAnsi="Times New Roman" w:cs="Times New Roman"/>
                <w:sz w:val="24"/>
                <w:szCs w:val="24"/>
              </w:rPr>
              <w:t xml:space="preserve">projekto veikloms vykdyti reikalingo ir projekto vykdytojo ar partnerio nuosavybės, nuomos, panaudos ar patikėjimo teise valdomo nekilnojamojo turto (patalpų) </w:t>
            </w:r>
            <w:r w:rsidRPr="003E76D8">
              <w:rPr>
                <w:rFonts w:ascii="Times New Roman" w:hAnsi="Times New Roman" w:cs="Times New Roman"/>
                <w:sz w:val="24"/>
                <w:szCs w:val="24"/>
              </w:rPr>
              <w:t>eksploatavimo išlaidos</w:t>
            </w:r>
            <w:r w:rsidRPr="005A70E5">
              <w:rPr>
                <w:rFonts w:ascii="Times New Roman" w:hAnsi="Times New Roman" w:cs="Times New Roman"/>
                <w:sz w:val="24"/>
                <w:szCs w:val="24"/>
              </w:rPr>
              <w:t xml:space="preserve"> (komunalinių paslaugų, šildymo, patalpų tvarkymo ir pan. išlaidos); šios išlaidos tinkamos finansuoti tuo atveju, kai projekto veiklas (arba jų dalį) įgyvendina pats projekto vykdytojas ar partneris</w:t>
            </w:r>
            <w:r>
              <w:rPr>
                <w:rFonts w:ascii="Times New Roman" w:hAnsi="Times New Roman" w:cs="Times New Roman"/>
                <w:sz w:val="24"/>
                <w:szCs w:val="24"/>
              </w:rPr>
              <w:t>.</w:t>
            </w:r>
          </w:p>
        </w:tc>
      </w:tr>
      <w:tr w:rsidR="00200729" w:rsidRPr="008A7561" w14:paraId="24DB9F3D" w14:textId="77777777" w:rsidTr="00BF4E84">
        <w:trPr>
          <w:trHeight w:val="2778"/>
        </w:trPr>
        <w:tc>
          <w:tcPr>
            <w:tcW w:w="1838" w:type="dxa"/>
            <w:vMerge/>
          </w:tcPr>
          <w:p w14:paraId="46E4BADA"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4FE1086C" w14:textId="75FF5FAA" w:rsidR="00200729" w:rsidRPr="003E76D8" w:rsidRDefault="0095508F"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5.3.6</w:t>
            </w:r>
            <w:r w:rsidR="00200729" w:rsidRPr="003E76D8">
              <w:rPr>
                <w:rFonts w:ascii="Times New Roman" w:hAnsi="Times New Roman" w:cs="Times New Roman"/>
                <w:b/>
                <w:sz w:val="24"/>
                <w:szCs w:val="24"/>
              </w:rPr>
              <w:t>.</w:t>
            </w:r>
          </w:p>
          <w:p w14:paraId="070CFF2A" w14:textId="1BBA1EC9" w:rsidR="00200729" w:rsidRDefault="00200729" w:rsidP="00E41899">
            <w:pPr>
              <w:spacing w:after="0" w:line="240" w:lineRule="auto"/>
              <w:jc w:val="both"/>
              <w:rPr>
                <w:rFonts w:ascii="Times New Roman" w:hAnsi="Times New Roman" w:cs="Times New Roman"/>
                <w:sz w:val="24"/>
                <w:szCs w:val="24"/>
              </w:rPr>
            </w:pPr>
            <w:r w:rsidRPr="003E76D8">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7130C4">
              <w:rPr>
                <w:rFonts w:ascii="Times New Roman" w:hAnsi="Times New Roman" w:cs="Times New Roman"/>
                <w:sz w:val="24"/>
                <w:szCs w:val="24"/>
              </w:rPr>
              <w:t xml:space="preserve">rojekto veikloms vykdyti reikalingų </w:t>
            </w:r>
            <w:r w:rsidRPr="003E76D8">
              <w:rPr>
                <w:rFonts w:ascii="Times New Roman" w:hAnsi="Times New Roman" w:cs="Times New Roman"/>
                <w:sz w:val="24"/>
                <w:szCs w:val="24"/>
              </w:rPr>
              <w:t>transporto priemonių nuomos ir eksploatavimo išlaidos;</w:t>
            </w:r>
            <w:r w:rsidRPr="007130C4">
              <w:rPr>
                <w:rFonts w:ascii="Times New Roman" w:hAnsi="Times New Roman" w:cs="Times New Roman"/>
                <w:sz w:val="24"/>
                <w:szCs w:val="24"/>
              </w:rPr>
              <w:t xml:space="preserve"> šios išlaidos tinkamos finansuoti tuo atveju, kai projekto vykdytojas ar partneris </w:t>
            </w:r>
            <w:r w:rsidRPr="003E76D8">
              <w:rPr>
                <w:rFonts w:ascii="Times New Roman" w:hAnsi="Times New Roman" w:cs="Times New Roman"/>
                <w:sz w:val="24"/>
                <w:szCs w:val="24"/>
              </w:rPr>
              <w:t>pats</w:t>
            </w:r>
            <w:r w:rsidRPr="007130C4">
              <w:rPr>
                <w:rFonts w:ascii="Times New Roman" w:hAnsi="Times New Roman" w:cs="Times New Roman"/>
                <w:sz w:val="24"/>
                <w:szCs w:val="24"/>
              </w:rPr>
              <w:t xml:space="preserve"> vykdo projekto veiklas (arba jų dalį), kurioms vykdyti nuomojama (-</w:t>
            </w:r>
            <w:proofErr w:type="spellStart"/>
            <w:r w:rsidRPr="007130C4">
              <w:rPr>
                <w:rFonts w:ascii="Times New Roman" w:hAnsi="Times New Roman" w:cs="Times New Roman"/>
                <w:sz w:val="24"/>
                <w:szCs w:val="24"/>
              </w:rPr>
              <w:t>os</w:t>
            </w:r>
            <w:proofErr w:type="spellEnd"/>
            <w:r w:rsidRPr="007130C4">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įkainių </w:t>
            </w:r>
            <w:r w:rsidRPr="00F16CA1">
              <w:rPr>
                <w:rFonts w:ascii="Times New Roman" w:hAnsi="Times New Roman" w:cs="Times New Roman"/>
                <w:sz w:val="24"/>
                <w:szCs w:val="24"/>
              </w:rPr>
              <w:t xml:space="preserve">nustatymo </w:t>
            </w:r>
            <w:r w:rsidRPr="00A1165F">
              <w:rPr>
                <w:rFonts w:ascii="Times New Roman" w:hAnsi="Times New Roman" w:cs="Times New Roman"/>
                <w:sz w:val="24"/>
                <w:szCs w:val="24"/>
              </w:rPr>
              <w:t>tyrimo ataskaitoje,</w:t>
            </w:r>
            <w:r w:rsidRPr="00F16CA1">
              <w:rPr>
                <w:rFonts w:ascii="Times New Roman" w:hAnsi="Times New Roman" w:cs="Times New Roman"/>
                <w:sz w:val="24"/>
                <w:szCs w:val="24"/>
              </w:rPr>
              <w:t xml:space="preserve"> kuri skelbiama interneto svetainė</w:t>
            </w:r>
            <w:r w:rsidR="00A1165F">
              <w:rPr>
                <w:rFonts w:ascii="Times New Roman" w:hAnsi="Times New Roman" w:cs="Times New Roman"/>
                <w:sz w:val="24"/>
                <w:szCs w:val="24"/>
              </w:rPr>
              <w:t>s</w:t>
            </w:r>
            <w:r w:rsidRPr="00F16CA1">
              <w:rPr>
                <w:rFonts w:ascii="Times New Roman" w:hAnsi="Times New Roman" w:cs="Times New Roman"/>
                <w:sz w:val="24"/>
                <w:szCs w:val="24"/>
              </w:rPr>
              <w:t xml:space="preserve"> </w:t>
            </w:r>
            <w:hyperlink r:id="rId65" w:history="1">
              <w:r w:rsidRPr="00F16CA1">
                <w:rPr>
                  <w:rStyle w:val="Hipersaitas"/>
                  <w:rFonts w:ascii="Times New Roman" w:hAnsi="Times New Roman" w:cs="Times New Roman"/>
                  <w:sz w:val="24"/>
                  <w:szCs w:val="24"/>
                </w:rPr>
                <w:t>www.esinvesticijos.lt</w:t>
              </w:r>
            </w:hyperlink>
            <w:r w:rsidR="00A1165F">
              <w:rPr>
                <w:rFonts w:ascii="Times New Roman" w:hAnsi="Times New Roman" w:cs="Times New Roman"/>
                <w:sz w:val="24"/>
                <w:szCs w:val="24"/>
              </w:rPr>
              <w:t xml:space="preserve"> </w:t>
            </w:r>
            <w:r w:rsidR="00A1165F" w:rsidRPr="009F33F7">
              <w:rPr>
                <w:rFonts w:ascii="Times New Roman" w:hAnsi="Times New Roman" w:cs="Times New Roman"/>
                <w:sz w:val="24"/>
                <w:szCs w:val="24"/>
              </w:rPr>
              <w:t>skiltyje „Dokumentai“, ieškant „Tyrimai“ ir „Supaprastinto išlaidų apmokėjimo tyrimai“</w:t>
            </w:r>
            <w:r w:rsidR="00A1165F">
              <w:rPr>
                <w:rFonts w:ascii="Times New Roman" w:hAnsi="Times New Roman" w:cs="Times New Roman"/>
                <w:sz w:val="24"/>
                <w:szCs w:val="24"/>
              </w:rPr>
              <w:t>.</w:t>
            </w:r>
          </w:p>
          <w:p w14:paraId="4E3BCC47" w14:textId="67188FAA" w:rsidR="00A1165F" w:rsidRDefault="00A1165F" w:rsidP="00E41899">
            <w:pPr>
              <w:spacing w:after="0" w:line="240" w:lineRule="auto"/>
              <w:jc w:val="both"/>
              <w:rPr>
                <w:rFonts w:ascii="Times New Roman" w:hAnsi="Times New Roman" w:cs="Times New Roman"/>
                <w:sz w:val="24"/>
                <w:szCs w:val="24"/>
              </w:rPr>
            </w:pPr>
          </w:p>
          <w:p w14:paraId="1FB63E91" w14:textId="77777777" w:rsidR="00A1165F" w:rsidRPr="00EE6683" w:rsidRDefault="00A1165F" w:rsidP="00A1165F">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2D8AFEDE" w14:textId="77777777" w:rsidR="00A1165F" w:rsidRPr="00EE6683" w:rsidRDefault="00A1165F" w:rsidP="00D77B78">
            <w:pPr>
              <w:pStyle w:val="Sraopastraipa"/>
              <w:numPr>
                <w:ilvl w:val="0"/>
                <w:numId w:val="26"/>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1A53C584" w14:textId="77777777" w:rsidR="00200729" w:rsidRPr="001F7415" w:rsidRDefault="00A1165F" w:rsidP="00D77B78">
            <w:pPr>
              <w:pStyle w:val="Sraopastraipa"/>
              <w:numPr>
                <w:ilvl w:val="0"/>
                <w:numId w:val="26"/>
              </w:numPr>
              <w:spacing w:after="0" w:line="240" w:lineRule="auto"/>
              <w:jc w:val="both"/>
              <w:rPr>
                <w:rFonts w:ascii="Times New Roman" w:hAnsi="Times New Roman" w:cs="Times New Roman"/>
                <w:sz w:val="24"/>
                <w:szCs w:val="24"/>
              </w:rPr>
            </w:pPr>
            <w:r w:rsidRPr="00A1165F">
              <w:rPr>
                <w:rFonts w:ascii="Times New Roman" w:hAnsi="Times New Roman" w:cs="Times New Roman"/>
                <w:sz w:val="24"/>
                <w:szCs w:val="24"/>
              </w:rPr>
              <w:t>FĮ</w:t>
            </w:r>
            <w:r w:rsidRPr="00A1165F">
              <w:rPr>
                <w:rFonts w:ascii="Times New Roman" w:hAnsi="Times New Roman" w:cs="Times New Roman"/>
                <w:sz w:val="24"/>
                <w:szCs w:val="24"/>
                <w:vertAlign w:val="subscript"/>
              </w:rPr>
              <w:t xml:space="preserve"> kuro ir viešojo transporto (be PVM): </w:t>
            </w:r>
            <w:r w:rsidRPr="00A1165F">
              <w:rPr>
                <w:rFonts w:ascii="Times New Roman" w:hAnsi="Times New Roman" w:cs="Times New Roman"/>
                <w:sz w:val="24"/>
                <w:szCs w:val="24"/>
                <w:lang w:val="en-US"/>
              </w:rPr>
              <w:t>0</w:t>
            </w:r>
            <w:r w:rsidRPr="00A1165F">
              <w:rPr>
                <w:rFonts w:ascii="Times New Roman" w:hAnsi="Times New Roman" w:cs="Times New Roman"/>
                <w:sz w:val="24"/>
                <w:szCs w:val="24"/>
              </w:rPr>
              <w:t>,07</w:t>
            </w:r>
            <w:r w:rsidRPr="00A1165F">
              <w:rPr>
                <w:rFonts w:ascii="Times New Roman" w:hAnsi="Times New Roman" w:cs="Times New Roman"/>
                <w:sz w:val="24"/>
                <w:szCs w:val="24"/>
                <w:lang w:val="en-US"/>
              </w:rPr>
              <w:t xml:space="preserve"> Eur/km (</w:t>
            </w:r>
            <w:proofErr w:type="spellStart"/>
            <w:r w:rsidRPr="00A1165F">
              <w:rPr>
                <w:rFonts w:ascii="Times New Roman" w:hAnsi="Times New Roman" w:cs="Times New Roman"/>
                <w:i/>
                <w:sz w:val="24"/>
                <w:szCs w:val="24"/>
                <w:lang w:val="en-US"/>
              </w:rPr>
              <w:t>šis</w:t>
            </w:r>
            <w:proofErr w:type="spellEnd"/>
            <w:r w:rsidRPr="00A1165F">
              <w:rPr>
                <w:rFonts w:ascii="Times New Roman" w:hAnsi="Times New Roman" w:cs="Times New Roman"/>
                <w:i/>
                <w:sz w:val="24"/>
                <w:szCs w:val="24"/>
                <w:lang w:val="en-US"/>
              </w:rPr>
              <w:t xml:space="preserve"> </w:t>
            </w:r>
            <w:proofErr w:type="spellStart"/>
            <w:r w:rsidRPr="00A1165F">
              <w:rPr>
                <w:rFonts w:ascii="Times New Roman" w:hAnsi="Times New Roman" w:cs="Times New Roman"/>
                <w:i/>
                <w:sz w:val="24"/>
                <w:szCs w:val="24"/>
                <w:lang w:val="en-US"/>
              </w:rPr>
              <w:t>fiksuotasis</w:t>
            </w:r>
            <w:proofErr w:type="spellEnd"/>
            <w:r w:rsidRPr="00A1165F">
              <w:rPr>
                <w:rFonts w:ascii="Times New Roman" w:hAnsi="Times New Roman" w:cs="Times New Roman"/>
                <w:i/>
                <w:sz w:val="24"/>
                <w:szCs w:val="24"/>
                <w:lang w:val="en-US"/>
              </w:rPr>
              <w:t xml:space="preserve"> </w:t>
            </w:r>
            <w:proofErr w:type="spellStart"/>
            <w:r w:rsidRPr="00A1165F">
              <w:rPr>
                <w:rFonts w:ascii="Times New Roman" w:hAnsi="Times New Roman" w:cs="Times New Roman"/>
                <w:i/>
                <w:sz w:val="24"/>
                <w:szCs w:val="24"/>
                <w:lang w:val="en-US"/>
              </w:rPr>
              <w:t>įkainis</w:t>
            </w:r>
            <w:proofErr w:type="spellEnd"/>
            <w:r w:rsidRPr="00A1165F">
              <w:rPr>
                <w:rFonts w:ascii="Times New Roman" w:hAnsi="Times New Roman" w:cs="Times New Roman"/>
                <w:i/>
                <w:sz w:val="24"/>
                <w:szCs w:val="24"/>
                <w:lang w:val="en-US"/>
              </w:rPr>
              <w:t xml:space="preserve"> </w:t>
            </w:r>
            <w:proofErr w:type="spellStart"/>
            <w:r w:rsidRPr="00A1165F">
              <w:rPr>
                <w:rFonts w:ascii="Times New Roman" w:hAnsi="Times New Roman" w:cs="Times New Roman"/>
                <w:i/>
                <w:sz w:val="24"/>
                <w:szCs w:val="24"/>
                <w:lang w:val="en-US"/>
              </w:rPr>
              <w:t>taikomas</w:t>
            </w:r>
            <w:proofErr w:type="spellEnd"/>
            <w:r w:rsidRPr="00A1165F">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A1165F">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A1165F">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A1165F">
              <w:rPr>
                <w:rFonts w:ascii="Times New Roman" w:hAnsi="Times New Roman" w:cs="Times New Roman"/>
                <w:i/>
                <w:sz w:val="24"/>
                <w:szCs w:val="24"/>
              </w:rPr>
              <w:t>)</w:t>
            </w:r>
            <w:r w:rsidRPr="00A1165F">
              <w:rPr>
                <w:rFonts w:ascii="Times New Roman" w:hAnsi="Times New Roman" w:cs="Times New Roman"/>
                <w:sz w:val="24"/>
                <w:szCs w:val="24"/>
                <w:lang w:val="en-US"/>
              </w:rPr>
              <w:t>.</w:t>
            </w:r>
          </w:p>
          <w:p w14:paraId="46D5CFF8" w14:textId="77777777" w:rsidR="001F7415" w:rsidRDefault="001F7415" w:rsidP="001F7415">
            <w:pPr>
              <w:pStyle w:val="Sraopastraipa"/>
              <w:spacing w:after="0" w:line="240" w:lineRule="auto"/>
              <w:jc w:val="both"/>
              <w:rPr>
                <w:rFonts w:ascii="Times New Roman" w:hAnsi="Times New Roman" w:cs="Times New Roman"/>
                <w:sz w:val="24"/>
                <w:szCs w:val="24"/>
                <w:lang w:val="en-US"/>
              </w:rPr>
            </w:pPr>
          </w:p>
          <w:p w14:paraId="18A59F43" w14:textId="1ACD08C3" w:rsidR="001F7415" w:rsidRPr="006B7473" w:rsidRDefault="001F7415" w:rsidP="001F7415">
            <w:pPr>
              <w:pStyle w:val="Sraopastraipa"/>
              <w:spacing w:after="0" w:line="240" w:lineRule="auto"/>
              <w:jc w:val="both"/>
              <w:rPr>
                <w:rFonts w:ascii="Times New Roman" w:hAnsi="Times New Roman" w:cs="Times New Roman"/>
                <w:sz w:val="24"/>
                <w:szCs w:val="24"/>
              </w:rPr>
            </w:pPr>
          </w:p>
        </w:tc>
      </w:tr>
      <w:tr w:rsidR="00200729" w:rsidRPr="008A7561" w14:paraId="2067CE83" w14:textId="77777777" w:rsidTr="00BF4E84">
        <w:tc>
          <w:tcPr>
            <w:tcW w:w="1838" w:type="dxa"/>
            <w:vMerge/>
          </w:tcPr>
          <w:p w14:paraId="1878AF18"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68E1ED94" w14:textId="6220255F" w:rsidR="00200729" w:rsidRPr="007B4673" w:rsidRDefault="00200729" w:rsidP="00E41899">
            <w:pPr>
              <w:spacing w:after="0" w:line="240" w:lineRule="auto"/>
              <w:jc w:val="both"/>
              <w:rPr>
                <w:rFonts w:ascii="Times New Roman" w:hAnsi="Times New Roman" w:cs="Times New Roman"/>
                <w:b/>
                <w:sz w:val="24"/>
                <w:szCs w:val="24"/>
                <w:lang w:val="en-US"/>
              </w:rPr>
            </w:pPr>
            <w:r w:rsidRPr="007B4673">
              <w:rPr>
                <w:rFonts w:ascii="Times New Roman" w:hAnsi="Times New Roman" w:cs="Times New Roman"/>
                <w:b/>
                <w:sz w:val="24"/>
                <w:szCs w:val="24"/>
              </w:rPr>
              <w:t>5.</w:t>
            </w:r>
            <w:r w:rsidR="00053AA3">
              <w:rPr>
                <w:rFonts w:ascii="Times New Roman" w:hAnsi="Times New Roman" w:cs="Times New Roman"/>
                <w:b/>
                <w:sz w:val="24"/>
                <w:szCs w:val="24"/>
                <w:lang w:val="en-US"/>
              </w:rPr>
              <w:t>3.7</w:t>
            </w:r>
            <w:r w:rsidRPr="007B4673">
              <w:rPr>
                <w:rFonts w:ascii="Times New Roman" w:hAnsi="Times New Roman" w:cs="Times New Roman"/>
                <w:b/>
                <w:sz w:val="24"/>
                <w:szCs w:val="24"/>
                <w:lang w:val="en-US"/>
              </w:rPr>
              <w:t>.</w:t>
            </w:r>
          </w:p>
          <w:p w14:paraId="26122024" w14:textId="2D8C23D8" w:rsidR="00200729" w:rsidRPr="003E76D8" w:rsidRDefault="00200729" w:rsidP="00A1165F">
            <w:pPr>
              <w:spacing w:after="0" w:line="240" w:lineRule="auto"/>
              <w:jc w:val="both"/>
              <w:rPr>
                <w:rFonts w:ascii="Times New Roman" w:hAnsi="Times New Roman" w:cs="Times New Roman"/>
                <w:sz w:val="24"/>
                <w:szCs w:val="24"/>
                <w:lang w:val="en-US"/>
              </w:rPr>
            </w:pPr>
            <w:r w:rsidRPr="003E76D8">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FE367F">
              <w:rPr>
                <w:rFonts w:ascii="Times New Roman" w:hAnsi="Times New Roman" w:cs="Times New Roman"/>
                <w:sz w:val="24"/>
                <w:szCs w:val="24"/>
              </w:rPr>
              <w:t xml:space="preserve">rojekto veikloms vykdyti reikalingų </w:t>
            </w:r>
            <w:r w:rsidRPr="003E76D8">
              <w:rPr>
                <w:rFonts w:ascii="Times New Roman" w:hAnsi="Times New Roman" w:cs="Times New Roman"/>
                <w:sz w:val="24"/>
                <w:szCs w:val="24"/>
              </w:rPr>
              <w:t>baldų, įrangos, įrenginių, įrankių, kompiuterinės technikos, programinės įrangos nuomos išlaidos</w:t>
            </w:r>
            <w:r w:rsidRPr="00FE367F">
              <w:rPr>
                <w:rFonts w:ascii="Times New Roman" w:hAnsi="Times New Roman" w:cs="Times New Roman"/>
                <w:sz w:val="24"/>
                <w:szCs w:val="24"/>
              </w:rPr>
              <w:t xml:space="preserve"> (šios išlaidos tinkamos, kai projekto veiklas (ar jų dalį), kurių vykdymui nuomojamas šiame papunktyje nurodytas turtas, vykdo </w:t>
            </w:r>
            <w:r w:rsidRPr="003E76D8">
              <w:rPr>
                <w:rFonts w:ascii="Times New Roman" w:hAnsi="Times New Roman" w:cs="Times New Roman"/>
                <w:sz w:val="24"/>
                <w:szCs w:val="24"/>
              </w:rPr>
              <w:t>pats</w:t>
            </w:r>
            <w:r w:rsidRPr="00FE367F">
              <w:rPr>
                <w:rFonts w:ascii="Times New Roman" w:hAnsi="Times New Roman" w:cs="Times New Roman"/>
                <w:sz w:val="24"/>
                <w:szCs w:val="24"/>
              </w:rPr>
              <w:t xml:space="preserve"> projekto vykdytojas ar partneris</w:t>
            </w:r>
            <w:r>
              <w:rPr>
                <w:rFonts w:ascii="Times New Roman" w:hAnsi="Times New Roman" w:cs="Times New Roman"/>
                <w:sz w:val="24"/>
                <w:szCs w:val="24"/>
              </w:rPr>
              <w:t>).</w:t>
            </w:r>
          </w:p>
        </w:tc>
      </w:tr>
      <w:tr w:rsidR="00200729" w:rsidRPr="008A7561" w14:paraId="6478AC0D" w14:textId="77777777" w:rsidTr="00BF4E84">
        <w:tc>
          <w:tcPr>
            <w:tcW w:w="1838" w:type="dxa"/>
            <w:vMerge/>
          </w:tcPr>
          <w:p w14:paraId="496A2B5D"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090E7C56" w14:textId="5CE580CB" w:rsidR="00200729" w:rsidRPr="003E76D8"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5.3.8</w:t>
            </w:r>
            <w:r w:rsidR="00200729" w:rsidRPr="003E76D8">
              <w:rPr>
                <w:rFonts w:ascii="Times New Roman" w:hAnsi="Times New Roman" w:cs="Times New Roman"/>
                <w:b/>
                <w:sz w:val="24"/>
                <w:szCs w:val="24"/>
              </w:rPr>
              <w:t>.</w:t>
            </w:r>
          </w:p>
          <w:p w14:paraId="0F199BBF" w14:textId="4E759235" w:rsidR="00A1165F" w:rsidRPr="006B7473" w:rsidRDefault="00200729" w:rsidP="00810013">
            <w:pPr>
              <w:spacing w:after="0" w:line="240" w:lineRule="auto"/>
              <w:jc w:val="both"/>
              <w:rPr>
                <w:rFonts w:ascii="Times New Roman" w:hAnsi="Times New Roman" w:cs="Times New Roman"/>
                <w:sz w:val="24"/>
                <w:szCs w:val="24"/>
              </w:rPr>
            </w:pPr>
            <w:r w:rsidRPr="003E76D8">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FE367F">
              <w:rPr>
                <w:rFonts w:ascii="Times New Roman" w:hAnsi="Times New Roman" w:cs="Times New Roman"/>
                <w:sz w:val="24"/>
                <w:szCs w:val="24"/>
              </w:rPr>
              <w:t xml:space="preserve">rojekto vykdytojui ar partneriui nuosavybės teise priklausančio ilgalaikio turto (baldų, įrangos, įrenginių, įrankių, kompiuterinės technikos), kuris naudojamas projekto veikloms vykdyti, </w:t>
            </w:r>
            <w:r w:rsidRPr="003E76D8">
              <w:rPr>
                <w:rFonts w:ascii="Times New Roman" w:hAnsi="Times New Roman" w:cs="Times New Roman"/>
                <w:sz w:val="24"/>
                <w:szCs w:val="24"/>
              </w:rPr>
              <w:t>nusidėvėjimo išlaidos</w:t>
            </w:r>
            <w:r w:rsidRPr="00FE367F">
              <w:rPr>
                <w:rFonts w:ascii="Times New Roman" w:hAnsi="Times New Roman" w:cs="Times New Roman"/>
                <w:sz w:val="24"/>
                <w:szCs w:val="24"/>
              </w:rPr>
              <w:t xml:space="preserve"> (kiek tai susiję su projekto veiklų vykdymu); šios išlaidos tinkamos tuo atveju, jei turtas yra į</w:t>
            </w:r>
            <w:r>
              <w:rPr>
                <w:rFonts w:ascii="Times New Roman" w:hAnsi="Times New Roman" w:cs="Times New Roman"/>
                <w:sz w:val="24"/>
                <w:szCs w:val="24"/>
              </w:rPr>
              <w:t>sigytas nuosavomis lėšomis.</w:t>
            </w:r>
          </w:p>
        </w:tc>
      </w:tr>
      <w:tr w:rsidR="00200729" w:rsidRPr="008A7561" w14:paraId="0F71A5E2" w14:textId="77777777" w:rsidTr="00BF4E84">
        <w:tc>
          <w:tcPr>
            <w:tcW w:w="1838" w:type="dxa"/>
            <w:vMerge/>
          </w:tcPr>
          <w:p w14:paraId="046D5B5F"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72570D85" w14:textId="491DB6E2"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5.3.9</w:t>
            </w:r>
            <w:r w:rsidR="00200729" w:rsidRPr="0002549E">
              <w:rPr>
                <w:rFonts w:ascii="Times New Roman" w:hAnsi="Times New Roman" w:cs="Times New Roman"/>
                <w:b/>
                <w:sz w:val="24"/>
                <w:szCs w:val="24"/>
              </w:rPr>
              <w:t>.</w:t>
            </w:r>
          </w:p>
          <w:p w14:paraId="1782C94F" w14:textId="5152E420" w:rsidR="00200729" w:rsidRPr="006B7473" w:rsidRDefault="00200729" w:rsidP="00A1165F">
            <w:pPr>
              <w:spacing w:after="0" w:line="240" w:lineRule="auto"/>
              <w:jc w:val="both"/>
              <w:rPr>
                <w:rFonts w:ascii="Times New Roman" w:hAnsi="Times New Roman" w:cs="Times New Roman"/>
                <w:sz w:val="24"/>
                <w:szCs w:val="24"/>
              </w:rPr>
            </w:pPr>
            <w:r w:rsidRPr="003E76D8">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FE367F">
              <w:rPr>
                <w:rFonts w:ascii="Times New Roman" w:hAnsi="Times New Roman" w:cs="Times New Roman"/>
                <w:sz w:val="24"/>
                <w:szCs w:val="24"/>
              </w:rPr>
              <w:t xml:space="preserve">rojekto veiklas vykdančių </w:t>
            </w:r>
            <w:r w:rsidRPr="003E76D8">
              <w:rPr>
                <w:rFonts w:ascii="Times New Roman" w:hAnsi="Times New Roman" w:cs="Times New Roman"/>
                <w:sz w:val="24"/>
                <w:szCs w:val="24"/>
              </w:rPr>
              <w:t>savanorių mokymų</w:t>
            </w:r>
            <w:r w:rsidRPr="00FE367F">
              <w:rPr>
                <w:rFonts w:ascii="Times New Roman" w:hAnsi="Times New Roman" w:cs="Times New Roman"/>
                <w:sz w:val="24"/>
                <w:szCs w:val="24"/>
              </w:rPr>
              <w:t>, reikalingų savanorius parengti savanor</w:t>
            </w:r>
            <w:r>
              <w:rPr>
                <w:rFonts w:ascii="Times New Roman" w:hAnsi="Times New Roman" w:cs="Times New Roman"/>
                <w:sz w:val="24"/>
                <w:szCs w:val="24"/>
              </w:rPr>
              <w:t>iškai veiklai atlikti, išlaidos.</w:t>
            </w:r>
          </w:p>
        </w:tc>
      </w:tr>
      <w:tr w:rsidR="00200729" w:rsidRPr="008A7561" w14:paraId="7D41BE50" w14:textId="77777777" w:rsidTr="00BF4E84">
        <w:tc>
          <w:tcPr>
            <w:tcW w:w="1838" w:type="dxa"/>
            <w:vMerge/>
          </w:tcPr>
          <w:p w14:paraId="15F57BD6"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059C8515" w14:textId="0D24C34B" w:rsidR="00200729" w:rsidRPr="003E76D8"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5.3.10</w:t>
            </w:r>
            <w:r w:rsidR="00200729" w:rsidRPr="003E76D8">
              <w:rPr>
                <w:rFonts w:ascii="Times New Roman" w:hAnsi="Times New Roman" w:cs="Times New Roman"/>
                <w:b/>
                <w:sz w:val="24"/>
                <w:szCs w:val="24"/>
              </w:rPr>
              <w:t>.</w:t>
            </w:r>
          </w:p>
          <w:p w14:paraId="7924363D" w14:textId="740684C6" w:rsidR="00200729" w:rsidRPr="006B7473" w:rsidRDefault="00200729" w:rsidP="00A1165F">
            <w:pPr>
              <w:spacing w:after="0" w:line="240" w:lineRule="auto"/>
              <w:jc w:val="both"/>
              <w:rPr>
                <w:rFonts w:ascii="Times New Roman" w:hAnsi="Times New Roman" w:cs="Times New Roman"/>
                <w:sz w:val="24"/>
                <w:szCs w:val="24"/>
              </w:rPr>
            </w:pPr>
            <w:r w:rsidRPr="003E76D8">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3E76D8">
              <w:rPr>
                <w:rFonts w:ascii="Times New Roman" w:hAnsi="Times New Roman" w:cs="Times New Roman"/>
                <w:sz w:val="24"/>
                <w:szCs w:val="24"/>
              </w:rPr>
              <w:t>savanorių pašto, telefono išlaidos</w:t>
            </w:r>
            <w:r>
              <w:rPr>
                <w:rFonts w:ascii="Times New Roman" w:hAnsi="Times New Roman" w:cs="Times New Roman"/>
                <w:sz w:val="24"/>
                <w:szCs w:val="24"/>
              </w:rPr>
              <w:t>.</w:t>
            </w:r>
          </w:p>
        </w:tc>
      </w:tr>
      <w:tr w:rsidR="00200729" w:rsidRPr="008A7561" w14:paraId="1A8A3BCE" w14:textId="77777777" w:rsidTr="00BF4E84">
        <w:tc>
          <w:tcPr>
            <w:tcW w:w="1838" w:type="dxa"/>
            <w:vMerge/>
          </w:tcPr>
          <w:p w14:paraId="5E2F0284"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4C805ABE" w14:textId="74B90595"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5.3.11</w:t>
            </w:r>
            <w:r w:rsidR="00200729" w:rsidRPr="0002549E">
              <w:rPr>
                <w:rFonts w:ascii="Times New Roman" w:hAnsi="Times New Roman" w:cs="Times New Roman"/>
                <w:b/>
                <w:sz w:val="24"/>
                <w:szCs w:val="24"/>
              </w:rPr>
              <w:t>.</w:t>
            </w:r>
          </w:p>
          <w:p w14:paraId="15FCB3CB" w14:textId="3920A860" w:rsidR="00200729" w:rsidRPr="006B7473" w:rsidRDefault="00200729" w:rsidP="00A1165F">
            <w:pPr>
              <w:spacing w:after="0" w:line="240" w:lineRule="auto"/>
              <w:jc w:val="both"/>
              <w:rPr>
                <w:rFonts w:ascii="Times New Roman" w:hAnsi="Times New Roman" w:cs="Times New Roman"/>
                <w:sz w:val="24"/>
                <w:szCs w:val="24"/>
              </w:rPr>
            </w:pPr>
            <w:r w:rsidRPr="0002549E">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02549E">
              <w:rPr>
                <w:rFonts w:ascii="Times New Roman" w:hAnsi="Times New Roman" w:cs="Times New Roman"/>
                <w:sz w:val="24"/>
                <w:szCs w:val="24"/>
              </w:rPr>
              <w:t>savanorių</w:t>
            </w:r>
            <w:r>
              <w:rPr>
                <w:rFonts w:ascii="Times New Roman" w:hAnsi="Times New Roman" w:cs="Times New Roman"/>
                <w:sz w:val="24"/>
                <w:szCs w:val="24"/>
              </w:rPr>
              <w:t xml:space="preserve"> </w:t>
            </w:r>
            <w:r w:rsidRPr="00170F96">
              <w:rPr>
                <w:rFonts w:ascii="Times New Roman" w:hAnsi="Times New Roman" w:cs="Times New Roman"/>
                <w:sz w:val="24"/>
                <w:szCs w:val="24"/>
              </w:rPr>
              <w:t xml:space="preserve">savanoriškos veiklos vykdymo laikotarpiui tenkančios </w:t>
            </w:r>
            <w:r w:rsidRPr="0002549E">
              <w:rPr>
                <w:rFonts w:ascii="Times New Roman" w:hAnsi="Times New Roman" w:cs="Times New Roman"/>
                <w:sz w:val="24"/>
                <w:szCs w:val="24"/>
              </w:rPr>
              <w:t>draudimo išlaidos</w:t>
            </w:r>
            <w:r>
              <w:rPr>
                <w:rFonts w:ascii="Times New Roman" w:hAnsi="Times New Roman" w:cs="Times New Roman"/>
                <w:sz w:val="24"/>
                <w:szCs w:val="24"/>
              </w:rPr>
              <w:t>.</w:t>
            </w:r>
          </w:p>
        </w:tc>
      </w:tr>
      <w:tr w:rsidR="00200729" w:rsidRPr="008A7561" w14:paraId="4A1C78D4" w14:textId="77777777" w:rsidTr="00BF4E84">
        <w:tc>
          <w:tcPr>
            <w:tcW w:w="1838" w:type="dxa"/>
            <w:vMerge/>
          </w:tcPr>
          <w:p w14:paraId="44250522"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5B42C523" w14:textId="23C3AC2D"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5.3.12</w:t>
            </w:r>
            <w:r w:rsidR="00200729" w:rsidRPr="0002549E">
              <w:rPr>
                <w:rFonts w:ascii="Times New Roman" w:hAnsi="Times New Roman" w:cs="Times New Roman"/>
                <w:b/>
                <w:sz w:val="24"/>
                <w:szCs w:val="24"/>
              </w:rPr>
              <w:t>.</w:t>
            </w:r>
          </w:p>
          <w:p w14:paraId="1110BC82" w14:textId="6497A9F3" w:rsidR="00200729" w:rsidRPr="006B7473" w:rsidRDefault="00200729" w:rsidP="00A1165F">
            <w:pPr>
              <w:spacing w:after="0" w:line="240" w:lineRule="auto"/>
              <w:jc w:val="both"/>
              <w:rPr>
                <w:rFonts w:ascii="Times New Roman" w:hAnsi="Times New Roman" w:cs="Times New Roman"/>
                <w:sz w:val="24"/>
                <w:szCs w:val="24"/>
              </w:rPr>
            </w:pPr>
            <w:r w:rsidRPr="0002549E">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170F96">
              <w:rPr>
                <w:rFonts w:ascii="Times New Roman" w:hAnsi="Times New Roman" w:cs="Times New Roman"/>
                <w:sz w:val="24"/>
                <w:szCs w:val="24"/>
              </w:rPr>
              <w:t xml:space="preserve">rojekto veiklas vykdančių </w:t>
            </w:r>
            <w:r w:rsidRPr="0002549E">
              <w:rPr>
                <w:rFonts w:ascii="Times New Roman" w:hAnsi="Times New Roman" w:cs="Times New Roman"/>
                <w:sz w:val="24"/>
                <w:szCs w:val="24"/>
              </w:rPr>
              <w:t>savanorių maitinimo išlaidos</w:t>
            </w:r>
            <w:r w:rsidRPr="00170F96">
              <w:rPr>
                <w:rFonts w:ascii="Times New Roman" w:hAnsi="Times New Roman" w:cs="Times New Roman"/>
                <w:sz w:val="24"/>
                <w:szCs w:val="24"/>
              </w:rPr>
              <w:t xml:space="preserve">; maitinimo išlaidos kompensuojamos tik tuo atveju, kai projekto veiklas vykdančio savanorio tiesioginis dalyvavimas vykdant projekto veiklas trunka ne trumpiau kaip </w:t>
            </w:r>
            <w:r w:rsidR="00825737">
              <w:rPr>
                <w:rFonts w:ascii="Times New Roman" w:hAnsi="Times New Roman" w:cs="Times New Roman"/>
                <w:sz w:val="24"/>
                <w:szCs w:val="24"/>
              </w:rPr>
              <w:t>2</w:t>
            </w:r>
            <w:r w:rsidR="00825737" w:rsidRPr="0002549E">
              <w:rPr>
                <w:rFonts w:ascii="Times New Roman" w:hAnsi="Times New Roman" w:cs="Times New Roman"/>
                <w:sz w:val="24"/>
                <w:szCs w:val="24"/>
              </w:rPr>
              <w:t xml:space="preserve"> </w:t>
            </w:r>
            <w:r w:rsidRPr="0002549E">
              <w:rPr>
                <w:rFonts w:ascii="Times New Roman" w:hAnsi="Times New Roman" w:cs="Times New Roman"/>
                <w:sz w:val="24"/>
                <w:szCs w:val="24"/>
              </w:rPr>
              <w:t>valandas per parą</w:t>
            </w:r>
            <w:r>
              <w:rPr>
                <w:rFonts w:ascii="Times New Roman" w:hAnsi="Times New Roman" w:cs="Times New Roman"/>
                <w:sz w:val="24"/>
                <w:szCs w:val="24"/>
              </w:rPr>
              <w:t>.</w:t>
            </w:r>
          </w:p>
        </w:tc>
      </w:tr>
      <w:tr w:rsidR="00200729" w:rsidRPr="008A7561" w14:paraId="6C3134FB" w14:textId="77777777" w:rsidTr="00BF4E84">
        <w:tc>
          <w:tcPr>
            <w:tcW w:w="1838" w:type="dxa"/>
            <w:vMerge/>
          </w:tcPr>
          <w:p w14:paraId="4154404C"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583370EF" w14:textId="32D726DE"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5.3.13</w:t>
            </w:r>
            <w:r w:rsidR="00200729" w:rsidRPr="0002549E">
              <w:rPr>
                <w:rFonts w:ascii="Times New Roman" w:hAnsi="Times New Roman" w:cs="Times New Roman"/>
                <w:b/>
                <w:sz w:val="24"/>
                <w:szCs w:val="24"/>
              </w:rPr>
              <w:t>.</w:t>
            </w:r>
          </w:p>
          <w:p w14:paraId="01BDDF6E" w14:textId="4C4DC16A" w:rsidR="00200729" w:rsidRPr="006B7473" w:rsidRDefault="00200729" w:rsidP="00A1165F">
            <w:pPr>
              <w:spacing w:after="0" w:line="240" w:lineRule="auto"/>
              <w:jc w:val="both"/>
              <w:rPr>
                <w:rFonts w:ascii="Times New Roman" w:hAnsi="Times New Roman" w:cs="Times New Roman"/>
                <w:sz w:val="24"/>
                <w:szCs w:val="24"/>
              </w:rPr>
            </w:pPr>
            <w:r w:rsidRPr="0002549E">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8C0C8D">
              <w:rPr>
                <w:rFonts w:ascii="Times New Roman" w:hAnsi="Times New Roman" w:cs="Times New Roman"/>
                <w:sz w:val="24"/>
                <w:szCs w:val="24"/>
              </w:rPr>
              <w:t xml:space="preserve">rojekto veikloms vykdyti reikalingų </w:t>
            </w:r>
            <w:r w:rsidRPr="0002549E">
              <w:rPr>
                <w:rFonts w:ascii="Times New Roman" w:hAnsi="Times New Roman" w:cs="Times New Roman"/>
                <w:sz w:val="24"/>
                <w:szCs w:val="24"/>
              </w:rPr>
              <w:t>mokymo priemonių, darbo priemonių ir medžiagų, taip pat kito trumpalaikio turto</w:t>
            </w:r>
            <w:r w:rsidRPr="008C0C8D">
              <w:rPr>
                <w:rFonts w:ascii="Times New Roman" w:hAnsi="Times New Roman" w:cs="Times New Roman"/>
                <w:sz w:val="24"/>
                <w:szCs w:val="24"/>
              </w:rPr>
              <w:t xml:space="preserve"> (išskyrus trumpalaikiam turtui priskiriamus baldus, įrangą ir įrenginius) </w:t>
            </w:r>
            <w:r w:rsidRPr="0002549E">
              <w:rPr>
                <w:rFonts w:ascii="Times New Roman" w:hAnsi="Times New Roman" w:cs="Times New Roman"/>
                <w:sz w:val="24"/>
                <w:szCs w:val="24"/>
              </w:rPr>
              <w:t>įsigijimo ir nuomos išlaidos</w:t>
            </w:r>
            <w:r>
              <w:rPr>
                <w:rFonts w:ascii="Times New Roman" w:hAnsi="Times New Roman" w:cs="Times New Roman"/>
                <w:sz w:val="24"/>
                <w:szCs w:val="24"/>
              </w:rPr>
              <w:t>.</w:t>
            </w:r>
            <w:r w:rsidRPr="008C0C8D">
              <w:rPr>
                <w:rFonts w:ascii="Times New Roman" w:hAnsi="Times New Roman" w:cs="Times New Roman"/>
                <w:sz w:val="24"/>
                <w:szCs w:val="24"/>
              </w:rPr>
              <w:t xml:space="preserve"> </w:t>
            </w:r>
          </w:p>
        </w:tc>
      </w:tr>
      <w:tr w:rsidR="00200729" w:rsidRPr="008A7561" w14:paraId="757747F6" w14:textId="77777777" w:rsidTr="00BF4E84">
        <w:tc>
          <w:tcPr>
            <w:tcW w:w="1838" w:type="dxa"/>
            <w:vMerge/>
          </w:tcPr>
          <w:p w14:paraId="36CA7FF7"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119BFE2D" w14:textId="6F01AC92"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5.3.14</w:t>
            </w:r>
            <w:r w:rsidR="00200729" w:rsidRPr="0002549E">
              <w:rPr>
                <w:rFonts w:ascii="Times New Roman" w:hAnsi="Times New Roman" w:cs="Times New Roman"/>
                <w:b/>
                <w:sz w:val="24"/>
                <w:szCs w:val="24"/>
              </w:rPr>
              <w:t>.</w:t>
            </w:r>
          </w:p>
          <w:p w14:paraId="24E73B24" w14:textId="27E7720A" w:rsidR="00A1165F" w:rsidRDefault="00200729" w:rsidP="00A1165F">
            <w:pPr>
              <w:spacing w:after="0" w:line="240" w:lineRule="auto"/>
              <w:jc w:val="both"/>
              <w:rPr>
                <w:rFonts w:ascii="Times New Roman" w:hAnsi="Times New Roman" w:cs="Times New Roman"/>
                <w:sz w:val="24"/>
                <w:szCs w:val="24"/>
              </w:rPr>
            </w:pPr>
            <w:r w:rsidRPr="0002549E">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F90991">
              <w:rPr>
                <w:rFonts w:ascii="Times New Roman" w:hAnsi="Times New Roman" w:cs="Times New Roman"/>
                <w:sz w:val="24"/>
                <w:szCs w:val="24"/>
              </w:rPr>
              <w:t xml:space="preserve">rojekto veikloms vykdyti reikalingos </w:t>
            </w:r>
            <w:r w:rsidRPr="0002549E">
              <w:rPr>
                <w:rFonts w:ascii="Times New Roman" w:hAnsi="Times New Roman" w:cs="Times New Roman"/>
                <w:sz w:val="24"/>
                <w:szCs w:val="24"/>
              </w:rPr>
              <w:t>kelionių išlaidos</w:t>
            </w:r>
            <w:r>
              <w:rPr>
                <w:rFonts w:ascii="Times New Roman" w:hAnsi="Times New Roman" w:cs="Times New Roman"/>
                <w:sz w:val="24"/>
                <w:szCs w:val="24"/>
              </w:rPr>
              <w:t>.</w:t>
            </w:r>
            <w:r w:rsidRPr="00F90991">
              <w:rPr>
                <w:rFonts w:ascii="Times New Roman" w:hAnsi="Times New Roman" w:cs="Times New Roman"/>
                <w:sz w:val="24"/>
                <w:szCs w:val="24"/>
              </w:rPr>
              <w:t xml:space="preserve"> </w:t>
            </w:r>
            <w:r>
              <w:rPr>
                <w:rFonts w:ascii="Times New Roman" w:hAnsi="Times New Roman" w:cs="Times New Roman"/>
                <w:sz w:val="24"/>
                <w:szCs w:val="24"/>
              </w:rPr>
              <w:t>K</w:t>
            </w:r>
            <w:r w:rsidRPr="00F90991">
              <w:rPr>
                <w:rFonts w:ascii="Times New Roman" w:hAnsi="Times New Roman" w:cs="Times New Roman"/>
                <w:sz w:val="24"/>
                <w:szCs w:val="24"/>
              </w:rPr>
              <w:t xml:space="preserve">elionių išlaidos apmokamos taikant kuro ir viešojo transporto išlaidų fiksuotuosius įkainius, kurių dydžiai nustatyti Kuro ir viešojo transporto išlaidų fiksuotųjų įkainių nustatymo </w:t>
            </w:r>
            <w:r w:rsidRPr="00A1165F">
              <w:rPr>
                <w:rFonts w:ascii="Times New Roman" w:hAnsi="Times New Roman" w:cs="Times New Roman"/>
                <w:sz w:val="24"/>
                <w:szCs w:val="24"/>
              </w:rPr>
              <w:t>tyrimo ataskaitoje,</w:t>
            </w:r>
            <w:r w:rsidRPr="00F90991">
              <w:rPr>
                <w:rFonts w:ascii="Times New Roman" w:hAnsi="Times New Roman" w:cs="Times New Roman"/>
                <w:sz w:val="24"/>
                <w:szCs w:val="24"/>
              </w:rPr>
              <w:t xml:space="preserve"> kuri skelbiama interneto </w:t>
            </w:r>
            <w:r w:rsidRPr="00F16CA1">
              <w:rPr>
                <w:rFonts w:ascii="Times New Roman" w:hAnsi="Times New Roman" w:cs="Times New Roman"/>
                <w:sz w:val="24"/>
                <w:szCs w:val="24"/>
              </w:rPr>
              <w:t>svetainė</w:t>
            </w:r>
            <w:r w:rsidR="00A1165F">
              <w:rPr>
                <w:rFonts w:ascii="Times New Roman" w:hAnsi="Times New Roman" w:cs="Times New Roman"/>
                <w:sz w:val="24"/>
                <w:szCs w:val="24"/>
              </w:rPr>
              <w:t>s</w:t>
            </w:r>
            <w:r w:rsidRPr="00F16CA1">
              <w:rPr>
                <w:rFonts w:ascii="Times New Roman" w:hAnsi="Times New Roman" w:cs="Times New Roman"/>
                <w:sz w:val="24"/>
                <w:szCs w:val="24"/>
              </w:rPr>
              <w:t xml:space="preserve"> </w:t>
            </w:r>
            <w:hyperlink r:id="rId66" w:history="1">
              <w:r w:rsidRPr="00F16CA1">
                <w:rPr>
                  <w:rStyle w:val="Hipersaitas"/>
                  <w:rFonts w:ascii="Times New Roman" w:hAnsi="Times New Roman" w:cs="Times New Roman"/>
                  <w:sz w:val="24"/>
                  <w:szCs w:val="24"/>
                </w:rPr>
                <w:t>www.esinvesticijos.lt</w:t>
              </w:r>
            </w:hyperlink>
            <w:r w:rsidR="00A1165F" w:rsidRPr="009F33F7">
              <w:rPr>
                <w:rFonts w:ascii="Times New Roman" w:hAnsi="Times New Roman" w:cs="Times New Roman"/>
                <w:sz w:val="24"/>
                <w:szCs w:val="24"/>
              </w:rPr>
              <w:t xml:space="preserve"> skiltyje „Dokumentai“, ieškant „Tyrimai“ ir „Supaprastinto išlaidų apmokėjimo tyrimai“</w:t>
            </w:r>
            <w:r w:rsidR="00A1165F">
              <w:rPr>
                <w:rFonts w:ascii="Times New Roman" w:hAnsi="Times New Roman" w:cs="Times New Roman"/>
                <w:sz w:val="24"/>
                <w:szCs w:val="24"/>
              </w:rPr>
              <w:t>.</w:t>
            </w:r>
          </w:p>
          <w:p w14:paraId="55D49544" w14:textId="77777777" w:rsidR="00A1165F" w:rsidRDefault="00A1165F" w:rsidP="00A1165F">
            <w:pPr>
              <w:spacing w:after="0" w:line="240" w:lineRule="auto"/>
              <w:jc w:val="both"/>
              <w:rPr>
                <w:rFonts w:ascii="Times New Roman" w:hAnsi="Times New Roman" w:cs="Times New Roman"/>
                <w:sz w:val="24"/>
                <w:szCs w:val="24"/>
              </w:rPr>
            </w:pPr>
          </w:p>
          <w:p w14:paraId="576F2C97" w14:textId="77777777" w:rsidR="00A1165F" w:rsidRPr="00EE6683" w:rsidRDefault="00A1165F" w:rsidP="00A1165F">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5F0E835B" w14:textId="77777777" w:rsidR="00A1165F" w:rsidRPr="00EE6683" w:rsidRDefault="00A1165F" w:rsidP="00D77B78">
            <w:pPr>
              <w:pStyle w:val="Sraopastraipa"/>
              <w:numPr>
                <w:ilvl w:val="0"/>
                <w:numId w:val="26"/>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66645AB9" w14:textId="1398409A" w:rsidR="001F7415" w:rsidRDefault="00A1165F" w:rsidP="00A1165F">
            <w:pPr>
              <w:spacing w:after="0" w:line="240" w:lineRule="auto"/>
              <w:jc w:val="both"/>
              <w:rPr>
                <w:rFonts w:ascii="Times New Roman" w:hAnsi="Times New Roman" w:cs="Times New Roman"/>
                <w:sz w:val="24"/>
                <w:szCs w:val="24"/>
                <w:lang w:val="en-US"/>
              </w:rPr>
            </w:pPr>
            <w:r w:rsidRPr="00A1165F">
              <w:rPr>
                <w:rFonts w:ascii="Times New Roman" w:hAnsi="Times New Roman" w:cs="Times New Roman"/>
                <w:sz w:val="24"/>
                <w:szCs w:val="24"/>
              </w:rPr>
              <w:t>FĮ</w:t>
            </w:r>
            <w:r w:rsidRPr="00A1165F">
              <w:rPr>
                <w:rFonts w:ascii="Times New Roman" w:hAnsi="Times New Roman" w:cs="Times New Roman"/>
                <w:sz w:val="24"/>
                <w:szCs w:val="24"/>
                <w:vertAlign w:val="subscript"/>
              </w:rPr>
              <w:t xml:space="preserve"> kuro ir viešojo transporto (be PVM): </w:t>
            </w:r>
            <w:r w:rsidRPr="00A1165F">
              <w:rPr>
                <w:rFonts w:ascii="Times New Roman" w:hAnsi="Times New Roman" w:cs="Times New Roman"/>
                <w:sz w:val="24"/>
                <w:szCs w:val="24"/>
                <w:lang w:val="en-US"/>
              </w:rPr>
              <w:t>0</w:t>
            </w:r>
            <w:r w:rsidRPr="00A1165F">
              <w:rPr>
                <w:rFonts w:ascii="Times New Roman" w:hAnsi="Times New Roman" w:cs="Times New Roman"/>
                <w:sz w:val="24"/>
                <w:szCs w:val="24"/>
              </w:rPr>
              <w:t>,07</w:t>
            </w:r>
            <w:r w:rsidRPr="00A1165F">
              <w:rPr>
                <w:rFonts w:ascii="Times New Roman" w:hAnsi="Times New Roman" w:cs="Times New Roman"/>
                <w:sz w:val="24"/>
                <w:szCs w:val="24"/>
                <w:lang w:val="en-US"/>
              </w:rPr>
              <w:t xml:space="preserve"> Eur/km (</w:t>
            </w:r>
            <w:proofErr w:type="spellStart"/>
            <w:r w:rsidRPr="00A1165F">
              <w:rPr>
                <w:rFonts w:ascii="Times New Roman" w:hAnsi="Times New Roman" w:cs="Times New Roman"/>
                <w:i/>
                <w:sz w:val="24"/>
                <w:szCs w:val="24"/>
                <w:lang w:val="en-US"/>
              </w:rPr>
              <w:t>šis</w:t>
            </w:r>
            <w:proofErr w:type="spellEnd"/>
            <w:r w:rsidRPr="00A1165F">
              <w:rPr>
                <w:rFonts w:ascii="Times New Roman" w:hAnsi="Times New Roman" w:cs="Times New Roman"/>
                <w:i/>
                <w:sz w:val="24"/>
                <w:szCs w:val="24"/>
                <w:lang w:val="en-US"/>
              </w:rPr>
              <w:t xml:space="preserve"> </w:t>
            </w:r>
            <w:proofErr w:type="spellStart"/>
            <w:r w:rsidRPr="00A1165F">
              <w:rPr>
                <w:rFonts w:ascii="Times New Roman" w:hAnsi="Times New Roman" w:cs="Times New Roman"/>
                <w:i/>
                <w:sz w:val="24"/>
                <w:szCs w:val="24"/>
                <w:lang w:val="en-US"/>
              </w:rPr>
              <w:t>fiksuotasis</w:t>
            </w:r>
            <w:proofErr w:type="spellEnd"/>
            <w:r w:rsidRPr="00A1165F">
              <w:rPr>
                <w:rFonts w:ascii="Times New Roman" w:hAnsi="Times New Roman" w:cs="Times New Roman"/>
                <w:i/>
                <w:sz w:val="24"/>
                <w:szCs w:val="24"/>
                <w:lang w:val="en-US"/>
              </w:rPr>
              <w:t xml:space="preserve"> </w:t>
            </w:r>
            <w:proofErr w:type="spellStart"/>
            <w:r w:rsidRPr="00A1165F">
              <w:rPr>
                <w:rFonts w:ascii="Times New Roman" w:hAnsi="Times New Roman" w:cs="Times New Roman"/>
                <w:i/>
                <w:sz w:val="24"/>
                <w:szCs w:val="24"/>
                <w:lang w:val="en-US"/>
              </w:rPr>
              <w:t>įkainis</w:t>
            </w:r>
            <w:proofErr w:type="spellEnd"/>
            <w:r w:rsidRPr="00A1165F">
              <w:rPr>
                <w:rFonts w:ascii="Times New Roman" w:hAnsi="Times New Roman" w:cs="Times New Roman"/>
                <w:i/>
                <w:sz w:val="24"/>
                <w:szCs w:val="24"/>
                <w:lang w:val="en-US"/>
              </w:rPr>
              <w:t xml:space="preserve"> </w:t>
            </w:r>
            <w:proofErr w:type="spellStart"/>
            <w:r w:rsidRPr="00A1165F">
              <w:rPr>
                <w:rFonts w:ascii="Times New Roman" w:hAnsi="Times New Roman" w:cs="Times New Roman"/>
                <w:i/>
                <w:sz w:val="24"/>
                <w:szCs w:val="24"/>
                <w:lang w:val="en-US"/>
              </w:rPr>
              <w:t>taikomas</w:t>
            </w:r>
            <w:proofErr w:type="spellEnd"/>
            <w:r w:rsidRPr="00A1165F">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w:t>
            </w:r>
            <w:r w:rsidRPr="00A1165F">
              <w:rPr>
                <w:rFonts w:ascii="Times New Roman" w:hAnsi="Times New Roman" w:cs="Times New Roman"/>
                <w:i/>
                <w:sz w:val="24"/>
                <w:szCs w:val="24"/>
              </w:rPr>
              <w:t>,</w:t>
            </w:r>
            <w:r w:rsidRPr="00EE6683">
              <w:rPr>
                <w:rFonts w:ascii="Times New Roman" w:hAnsi="Times New Roman" w:cs="Times New Roman"/>
                <w:i/>
                <w:sz w:val="24"/>
                <w:szCs w:val="24"/>
              </w:rPr>
              <w:t xml:space="preserve"> kurie turi galimyb</w:t>
            </w:r>
            <w:r w:rsidRPr="00A1165F">
              <w:rPr>
                <w:rFonts w:ascii="Times New Roman" w:hAnsi="Times New Roman" w:cs="Times New Roman"/>
                <w:i/>
                <w:sz w:val="24"/>
                <w:szCs w:val="24"/>
              </w:rPr>
              <w:t>ę</w:t>
            </w:r>
            <w:r w:rsidRPr="00EE6683">
              <w:rPr>
                <w:rFonts w:ascii="Times New Roman" w:hAnsi="Times New Roman" w:cs="Times New Roman"/>
                <w:i/>
                <w:sz w:val="24"/>
                <w:szCs w:val="24"/>
              </w:rPr>
              <w:t xml:space="preserve"> PVM įtraukti į atskaitą</w:t>
            </w:r>
            <w:r w:rsidRPr="00A1165F">
              <w:rPr>
                <w:rFonts w:ascii="Times New Roman" w:hAnsi="Times New Roman" w:cs="Times New Roman"/>
                <w:i/>
                <w:sz w:val="24"/>
                <w:szCs w:val="24"/>
              </w:rPr>
              <w:t>)</w:t>
            </w:r>
            <w:r w:rsidRPr="00A1165F">
              <w:rPr>
                <w:rFonts w:ascii="Times New Roman" w:hAnsi="Times New Roman" w:cs="Times New Roman"/>
                <w:sz w:val="24"/>
                <w:szCs w:val="24"/>
                <w:lang w:val="en-US"/>
              </w:rPr>
              <w:t>.</w:t>
            </w:r>
          </w:p>
          <w:p w14:paraId="24AEB76C" w14:textId="77777777" w:rsidR="001F7415" w:rsidRDefault="001F7415" w:rsidP="00A1165F">
            <w:pPr>
              <w:spacing w:after="0" w:line="240" w:lineRule="auto"/>
              <w:jc w:val="both"/>
              <w:rPr>
                <w:rFonts w:ascii="Times New Roman" w:hAnsi="Times New Roman" w:cs="Times New Roman"/>
                <w:sz w:val="24"/>
                <w:szCs w:val="24"/>
                <w:lang w:val="en-US"/>
              </w:rPr>
            </w:pPr>
          </w:p>
          <w:p w14:paraId="53DD8D01" w14:textId="32F96544" w:rsidR="001F7415" w:rsidRPr="006B7473" w:rsidRDefault="001F7415" w:rsidP="00A1165F">
            <w:pPr>
              <w:spacing w:after="0" w:line="240" w:lineRule="auto"/>
              <w:jc w:val="both"/>
              <w:rPr>
                <w:rFonts w:ascii="Times New Roman" w:hAnsi="Times New Roman" w:cs="Times New Roman"/>
                <w:sz w:val="24"/>
                <w:szCs w:val="24"/>
              </w:rPr>
            </w:pPr>
          </w:p>
        </w:tc>
      </w:tr>
      <w:tr w:rsidR="00200729" w:rsidRPr="008A7561" w14:paraId="685A50CE" w14:textId="77777777" w:rsidTr="00BF4E84">
        <w:tc>
          <w:tcPr>
            <w:tcW w:w="1838" w:type="dxa"/>
            <w:vMerge/>
          </w:tcPr>
          <w:p w14:paraId="7C109815"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23A7573D" w14:textId="5BD023A5"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5.3.15</w:t>
            </w:r>
            <w:r w:rsidR="00200729" w:rsidRPr="0002549E">
              <w:rPr>
                <w:rFonts w:ascii="Times New Roman" w:hAnsi="Times New Roman" w:cs="Times New Roman"/>
                <w:b/>
                <w:sz w:val="24"/>
                <w:szCs w:val="24"/>
              </w:rPr>
              <w:t>.</w:t>
            </w:r>
          </w:p>
          <w:p w14:paraId="273CF39B" w14:textId="4F011213" w:rsidR="00200729" w:rsidRPr="006B7473" w:rsidRDefault="00200729" w:rsidP="00A1165F">
            <w:pPr>
              <w:spacing w:after="0" w:line="240" w:lineRule="auto"/>
              <w:jc w:val="both"/>
              <w:rPr>
                <w:rFonts w:ascii="Times New Roman" w:hAnsi="Times New Roman" w:cs="Times New Roman"/>
                <w:sz w:val="24"/>
                <w:szCs w:val="24"/>
              </w:rPr>
            </w:pPr>
            <w:r w:rsidRPr="0002549E">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d</w:t>
            </w:r>
            <w:r w:rsidRPr="0002549E">
              <w:rPr>
                <w:rFonts w:ascii="Times New Roman" w:hAnsi="Times New Roman" w:cs="Times New Roman"/>
                <w:sz w:val="24"/>
                <w:szCs w:val="24"/>
              </w:rPr>
              <w:t>okumentų,</w:t>
            </w:r>
            <w:r w:rsidRPr="00D82F46">
              <w:rPr>
                <w:rFonts w:ascii="Times New Roman" w:hAnsi="Times New Roman" w:cs="Times New Roman"/>
                <w:sz w:val="24"/>
                <w:szCs w:val="24"/>
              </w:rPr>
              <w:t xml:space="preserve"> reikalingų nustatyti asmens priklausymo tikslinei grupei faktą, </w:t>
            </w:r>
            <w:r w:rsidRPr="0002549E">
              <w:rPr>
                <w:rFonts w:ascii="Times New Roman" w:hAnsi="Times New Roman" w:cs="Times New Roman"/>
                <w:sz w:val="24"/>
                <w:szCs w:val="24"/>
              </w:rPr>
              <w:t xml:space="preserve">išdavimo </w:t>
            </w:r>
            <w:r>
              <w:rPr>
                <w:rFonts w:ascii="Times New Roman" w:hAnsi="Times New Roman" w:cs="Times New Roman"/>
                <w:sz w:val="24"/>
                <w:szCs w:val="24"/>
              </w:rPr>
              <w:t>apmokėjimo išlaidos.</w:t>
            </w:r>
          </w:p>
        </w:tc>
      </w:tr>
      <w:tr w:rsidR="00200729" w:rsidRPr="008A7561" w14:paraId="54EC97FC" w14:textId="77777777" w:rsidTr="00BF4E84">
        <w:tc>
          <w:tcPr>
            <w:tcW w:w="1838" w:type="dxa"/>
            <w:vMerge/>
          </w:tcPr>
          <w:p w14:paraId="6BDAE452"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477616CC" w14:textId="69390893"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5.3.16</w:t>
            </w:r>
            <w:r w:rsidR="00200729" w:rsidRPr="0002549E">
              <w:rPr>
                <w:rFonts w:ascii="Times New Roman" w:hAnsi="Times New Roman" w:cs="Times New Roman"/>
                <w:b/>
                <w:sz w:val="24"/>
                <w:szCs w:val="24"/>
              </w:rPr>
              <w:t>.</w:t>
            </w:r>
          </w:p>
          <w:p w14:paraId="21D3C9AC" w14:textId="1A7556FC" w:rsidR="00200729" w:rsidRPr="006B7473" w:rsidRDefault="00200729" w:rsidP="00A1165F">
            <w:pPr>
              <w:spacing w:after="0" w:line="240" w:lineRule="auto"/>
              <w:jc w:val="both"/>
              <w:rPr>
                <w:rFonts w:ascii="Times New Roman" w:hAnsi="Times New Roman" w:cs="Times New Roman"/>
                <w:sz w:val="24"/>
                <w:szCs w:val="24"/>
              </w:rPr>
            </w:pPr>
            <w:r w:rsidRPr="0002549E">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D82F46">
              <w:rPr>
                <w:rFonts w:ascii="Times New Roman" w:hAnsi="Times New Roman" w:cs="Times New Roman"/>
                <w:sz w:val="24"/>
                <w:szCs w:val="24"/>
              </w:rPr>
              <w:t xml:space="preserve">rojekto veikloms vykdyti reikalingų </w:t>
            </w:r>
            <w:r w:rsidRPr="0002549E">
              <w:rPr>
                <w:rFonts w:ascii="Times New Roman" w:hAnsi="Times New Roman" w:cs="Times New Roman"/>
                <w:sz w:val="24"/>
                <w:szCs w:val="24"/>
              </w:rPr>
              <w:t>renginių organizavimo išlaidos</w:t>
            </w:r>
            <w:r w:rsidRPr="00D82F46">
              <w:rPr>
                <w:rFonts w:ascii="Times New Roman" w:hAnsi="Times New Roman" w:cs="Times New Roman"/>
                <w:sz w:val="24"/>
                <w:szCs w:val="24"/>
              </w:rPr>
              <w:t xml:space="preserve">, kurios apmokamos taikant renginio organizavimo fiksuotąjį įkainį, kurio dydis nustatytas Renginio organizavimo fiksuotojo įkainio nustatymo </w:t>
            </w:r>
            <w:r w:rsidRPr="00810013">
              <w:rPr>
                <w:rFonts w:ascii="Times New Roman" w:hAnsi="Times New Roman" w:cs="Times New Roman"/>
                <w:sz w:val="24"/>
                <w:szCs w:val="24"/>
              </w:rPr>
              <w:t>tyrimo ataskaitoj</w:t>
            </w:r>
            <w:r w:rsidR="00A1165F" w:rsidRPr="00810013">
              <w:rPr>
                <w:rFonts w:ascii="Times New Roman" w:hAnsi="Times New Roman" w:cs="Times New Roman"/>
                <w:sz w:val="24"/>
                <w:szCs w:val="24"/>
              </w:rPr>
              <w:t>e</w:t>
            </w:r>
            <w:r w:rsidRPr="00D82F46">
              <w:rPr>
                <w:rFonts w:ascii="Times New Roman" w:hAnsi="Times New Roman" w:cs="Times New Roman"/>
                <w:sz w:val="24"/>
                <w:szCs w:val="24"/>
              </w:rPr>
              <w:t>, skelbiamoje interneto svetainė</w:t>
            </w:r>
            <w:r w:rsidR="00A1165F">
              <w:rPr>
                <w:rFonts w:ascii="Times New Roman" w:hAnsi="Times New Roman" w:cs="Times New Roman"/>
                <w:sz w:val="24"/>
                <w:szCs w:val="24"/>
              </w:rPr>
              <w:t>s</w:t>
            </w:r>
            <w:r w:rsidRPr="00D82F46">
              <w:rPr>
                <w:rFonts w:ascii="Times New Roman" w:hAnsi="Times New Roman" w:cs="Times New Roman"/>
                <w:sz w:val="24"/>
                <w:szCs w:val="24"/>
              </w:rPr>
              <w:t xml:space="preserve"> </w:t>
            </w:r>
            <w:hyperlink r:id="rId67" w:history="1">
              <w:r w:rsidRPr="00F16CA1">
                <w:rPr>
                  <w:rStyle w:val="Hipersaitas"/>
                  <w:rFonts w:ascii="Times New Roman" w:hAnsi="Times New Roman" w:cs="Times New Roman"/>
                  <w:sz w:val="24"/>
                  <w:szCs w:val="24"/>
                </w:rPr>
                <w:t>www.esinvesticijos.lt</w:t>
              </w:r>
            </w:hyperlink>
            <w:r w:rsidR="00A1165F">
              <w:rPr>
                <w:rStyle w:val="Hipersaitas"/>
                <w:rFonts w:ascii="Times New Roman" w:hAnsi="Times New Roman" w:cs="Times New Roman"/>
                <w:sz w:val="24"/>
                <w:szCs w:val="24"/>
              </w:rPr>
              <w:t xml:space="preserve"> </w:t>
            </w:r>
            <w:r w:rsidR="00A1165F" w:rsidRPr="009F33F7">
              <w:rPr>
                <w:rFonts w:ascii="Times New Roman" w:hAnsi="Times New Roman" w:cs="Times New Roman"/>
                <w:sz w:val="24"/>
                <w:szCs w:val="24"/>
              </w:rPr>
              <w:t>skiltyje „Dokumentai“, ieškant „Tyrimai“ ir „Supaprastinto išlaidų apmokėjimo tyrimai“</w:t>
            </w:r>
            <w:r w:rsidRPr="00F16CA1">
              <w:rPr>
                <w:rFonts w:ascii="Times New Roman" w:hAnsi="Times New Roman" w:cs="Times New Roman"/>
                <w:sz w:val="24"/>
                <w:szCs w:val="24"/>
              </w:rPr>
              <w:t>.</w:t>
            </w:r>
          </w:p>
        </w:tc>
      </w:tr>
      <w:tr w:rsidR="00200729" w:rsidRPr="008A7561" w14:paraId="6029717F" w14:textId="77777777" w:rsidTr="00BF4E84">
        <w:tc>
          <w:tcPr>
            <w:tcW w:w="1838" w:type="dxa"/>
            <w:vMerge/>
          </w:tcPr>
          <w:p w14:paraId="138F89D9"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04A80182" w14:textId="59DC0763" w:rsidR="00200729" w:rsidRPr="0002549E" w:rsidRDefault="00200729" w:rsidP="00E41899">
            <w:pPr>
              <w:spacing w:after="0" w:line="240" w:lineRule="auto"/>
              <w:jc w:val="both"/>
              <w:rPr>
                <w:rFonts w:ascii="Times New Roman" w:hAnsi="Times New Roman" w:cs="Times New Roman"/>
                <w:b/>
                <w:sz w:val="24"/>
                <w:szCs w:val="24"/>
              </w:rPr>
            </w:pPr>
            <w:r w:rsidRPr="0002549E">
              <w:rPr>
                <w:rFonts w:ascii="Times New Roman" w:hAnsi="Times New Roman" w:cs="Times New Roman"/>
                <w:b/>
                <w:sz w:val="24"/>
                <w:szCs w:val="24"/>
              </w:rPr>
              <w:t>5</w:t>
            </w:r>
            <w:r w:rsidR="00053AA3">
              <w:rPr>
                <w:rFonts w:ascii="Times New Roman" w:hAnsi="Times New Roman" w:cs="Times New Roman"/>
                <w:b/>
                <w:sz w:val="24"/>
                <w:szCs w:val="24"/>
              </w:rPr>
              <w:t>.3.17</w:t>
            </w:r>
            <w:r w:rsidRPr="0002549E">
              <w:rPr>
                <w:rFonts w:ascii="Times New Roman" w:hAnsi="Times New Roman" w:cs="Times New Roman"/>
                <w:b/>
                <w:sz w:val="24"/>
                <w:szCs w:val="24"/>
              </w:rPr>
              <w:t>.</w:t>
            </w:r>
          </w:p>
          <w:p w14:paraId="2C15ECC8" w14:textId="2296C882" w:rsidR="00200729" w:rsidRPr="006B7473" w:rsidRDefault="00200729" w:rsidP="00A1165F">
            <w:pPr>
              <w:spacing w:after="0" w:line="240" w:lineRule="auto"/>
              <w:jc w:val="both"/>
              <w:rPr>
                <w:rFonts w:ascii="Times New Roman" w:hAnsi="Times New Roman" w:cs="Times New Roman"/>
                <w:sz w:val="24"/>
                <w:szCs w:val="24"/>
              </w:rPr>
            </w:pPr>
            <w:r w:rsidRPr="0002549E">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A65635">
              <w:rPr>
                <w:rFonts w:ascii="Times New Roman" w:hAnsi="Times New Roman" w:cs="Times New Roman"/>
                <w:sz w:val="24"/>
                <w:szCs w:val="24"/>
              </w:rPr>
              <w:t xml:space="preserve">rojekto veikloms vykdyti reikalingų projekto </w:t>
            </w:r>
            <w:r w:rsidRPr="0002549E">
              <w:rPr>
                <w:rFonts w:ascii="Times New Roman" w:hAnsi="Times New Roman" w:cs="Times New Roman"/>
                <w:sz w:val="24"/>
                <w:szCs w:val="24"/>
              </w:rPr>
              <w:t>personalo</w:t>
            </w:r>
            <w:r w:rsidRPr="00A65635">
              <w:rPr>
                <w:rFonts w:ascii="Times New Roman" w:hAnsi="Times New Roman" w:cs="Times New Roman"/>
                <w:sz w:val="24"/>
                <w:szCs w:val="24"/>
              </w:rPr>
              <w:t xml:space="preserve"> ir projekto </w:t>
            </w:r>
            <w:r w:rsidRPr="0002549E">
              <w:rPr>
                <w:rFonts w:ascii="Times New Roman" w:hAnsi="Times New Roman" w:cs="Times New Roman"/>
                <w:sz w:val="24"/>
                <w:szCs w:val="24"/>
              </w:rPr>
              <w:t>veiklų dalyvių dalyvavimo renginiuose, užsiėmimuose išlaidos</w:t>
            </w:r>
            <w:r w:rsidRPr="00A65635">
              <w:rPr>
                <w:rFonts w:ascii="Times New Roman" w:hAnsi="Times New Roman" w:cs="Times New Roman"/>
                <w:sz w:val="24"/>
                <w:szCs w:val="24"/>
              </w:rPr>
              <w:t xml:space="preserve"> (t. y. bilietų į renginius, užsiėmimus; renginių, užsiė</w:t>
            </w:r>
            <w:r>
              <w:rPr>
                <w:rFonts w:ascii="Times New Roman" w:hAnsi="Times New Roman" w:cs="Times New Roman"/>
                <w:sz w:val="24"/>
                <w:szCs w:val="24"/>
              </w:rPr>
              <w:t>mimų dalyvio mokesčio išlaidas).</w:t>
            </w:r>
          </w:p>
        </w:tc>
      </w:tr>
      <w:tr w:rsidR="00200729" w:rsidRPr="008A7561" w14:paraId="0F34FFCA" w14:textId="77777777" w:rsidTr="00BF4E84">
        <w:tc>
          <w:tcPr>
            <w:tcW w:w="1838" w:type="dxa"/>
            <w:vMerge/>
          </w:tcPr>
          <w:p w14:paraId="30F401DC"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1BF81DE8" w14:textId="47F5A473"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5.3.18</w:t>
            </w:r>
            <w:r w:rsidR="00200729" w:rsidRPr="0002549E">
              <w:rPr>
                <w:rFonts w:ascii="Times New Roman" w:hAnsi="Times New Roman" w:cs="Times New Roman"/>
                <w:b/>
                <w:sz w:val="24"/>
                <w:szCs w:val="24"/>
              </w:rPr>
              <w:t>.</w:t>
            </w:r>
          </w:p>
          <w:p w14:paraId="4CD12994" w14:textId="0D96D73B" w:rsidR="00200729" w:rsidRPr="006B7473" w:rsidRDefault="00200729" w:rsidP="00A1165F">
            <w:pPr>
              <w:spacing w:after="0" w:line="240" w:lineRule="auto"/>
              <w:jc w:val="both"/>
              <w:rPr>
                <w:rFonts w:ascii="Times New Roman" w:hAnsi="Times New Roman" w:cs="Times New Roman"/>
                <w:sz w:val="24"/>
                <w:szCs w:val="24"/>
              </w:rPr>
            </w:pPr>
            <w:r w:rsidRPr="0002549E">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A65635">
              <w:rPr>
                <w:rFonts w:ascii="Times New Roman" w:hAnsi="Times New Roman" w:cs="Times New Roman"/>
                <w:sz w:val="24"/>
                <w:szCs w:val="24"/>
              </w:rPr>
              <w:t xml:space="preserve">rojekto veikloms vykdyti reikalingo </w:t>
            </w:r>
            <w:r w:rsidRPr="0002549E">
              <w:rPr>
                <w:rFonts w:ascii="Times New Roman" w:hAnsi="Times New Roman" w:cs="Times New Roman"/>
                <w:sz w:val="24"/>
                <w:szCs w:val="24"/>
              </w:rPr>
              <w:t>svečio iš užsienio</w:t>
            </w:r>
            <w:r w:rsidRPr="00A65635">
              <w:rPr>
                <w:rFonts w:ascii="Times New Roman" w:hAnsi="Times New Roman" w:cs="Times New Roman"/>
                <w:sz w:val="24"/>
                <w:szCs w:val="24"/>
              </w:rPr>
              <w:t xml:space="preserve"> kel</w:t>
            </w:r>
            <w:r>
              <w:rPr>
                <w:rFonts w:ascii="Times New Roman" w:hAnsi="Times New Roman" w:cs="Times New Roman"/>
                <w:sz w:val="24"/>
                <w:szCs w:val="24"/>
              </w:rPr>
              <w:t>ionių ir apgyvendinimo išlaidos.</w:t>
            </w:r>
          </w:p>
        </w:tc>
      </w:tr>
      <w:tr w:rsidR="00200729" w:rsidRPr="008A7561" w14:paraId="50002671" w14:textId="77777777" w:rsidTr="00BF4E84">
        <w:tc>
          <w:tcPr>
            <w:tcW w:w="1838" w:type="dxa"/>
            <w:vMerge/>
          </w:tcPr>
          <w:p w14:paraId="7F45A6DF" w14:textId="77777777" w:rsidR="00200729" w:rsidRDefault="00200729" w:rsidP="00E41899">
            <w:pPr>
              <w:spacing w:after="0" w:line="240" w:lineRule="auto"/>
              <w:jc w:val="center"/>
              <w:rPr>
                <w:rFonts w:ascii="Times New Roman" w:hAnsi="Times New Roman" w:cs="Times New Roman"/>
                <w:sz w:val="24"/>
                <w:szCs w:val="24"/>
              </w:rPr>
            </w:pPr>
          </w:p>
        </w:tc>
        <w:tc>
          <w:tcPr>
            <w:tcW w:w="7793" w:type="dxa"/>
          </w:tcPr>
          <w:p w14:paraId="2E1FA596" w14:textId="1FD49E96"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5.3.19</w:t>
            </w:r>
            <w:r w:rsidR="00200729" w:rsidRPr="0002549E">
              <w:rPr>
                <w:rFonts w:ascii="Times New Roman" w:hAnsi="Times New Roman" w:cs="Times New Roman"/>
                <w:b/>
                <w:sz w:val="24"/>
                <w:szCs w:val="24"/>
              </w:rPr>
              <w:t>.</w:t>
            </w:r>
          </w:p>
          <w:p w14:paraId="5F761493" w14:textId="6ECBA828" w:rsidR="00200729" w:rsidRPr="006B7473" w:rsidRDefault="00200729" w:rsidP="00A1165F">
            <w:pPr>
              <w:spacing w:after="0" w:line="240" w:lineRule="auto"/>
              <w:jc w:val="both"/>
              <w:rPr>
                <w:rFonts w:ascii="Times New Roman" w:hAnsi="Times New Roman" w:cs="Times New Roman"/>
                <w:sz w:val="24"/>
                <w:szCs w:val="24"/>
              </w:rPr>
            </w:pPr>
            <w:r w:rsidRPr="0002549E">
              <w:rPr>
                <w:rFonts w:ascii="Times New Roman" w:hAnsi="Times New Roman" w:cs="Times New Roman"/>
                <w:sz w:val="24"/>
                <w:szCs w:val="24"/>
              </w:rPr>
              <w:t xml:space="preserve">Tinkamomis finansuoti išlaidomis yra laikomos </w:t>
            </w:r>
            <w:r>
              <w:rPr>
                <w:rFonts w:ascii="Times New Roman" w:hAnsi="Times New Roman" w:cs="Times New Roman"/>
                <w:sz w:val="24"/>
                <w:szCs w:val="24"/>
              </w:rPr>
              <w:t>p</w:t>
            </w:r>
            <w:r w:rsidRPr="00A65635">
              <w:rPr>
                <w:rFonts w:ascii="Times New Roman" w:hAnsi="Times New Roman" w:cs="Times New Roman"/>
                <w:sz w:val="24"/>
                <w:szCs w:val="24"/>
              </w:rPr>
              <w:t xml:space="preserve">rojekto veikloms vykdyti reikalingų </w:t>
            </w:r>
            <w:r w:rsidRPr="0002549E">
              <w:rPr>
                <w:rFonts w:ascii="Times New Roman" w:hAnsi="Times New Roman" w:cs="Times New Roman"/>
                <w:sz w:val="24"/>
                <w:szCs w:val="24"/>
              </w:rPr>
              <w:t>interneto svetainių</w:t>
            </w:r>
            <w:r w:rsidRPr="00A65635">
              <w:rPr>
                <w:rFonts w:ascii="Times New Roman" w:hAnsi="Times New Roman" w:cs="Times New Roman"/>
                <w:sz w:val="24"/>
                <w:szCs w:val="24"/>
              </w:rPr>
              <w:t xml:space="preserve"> kūrimo ir palaikymo išlaidos, leidinių ir informacinių </w:t>
            </w:r>
            <w:r w:rsidRPr="0002549E">
              <w:rPr>
                <w:rFonts w:ascii="Times New Roman" w:hAnsi="Times New Roman" w:cs="Times New Roman"/>
                <w:sz w:val="24"/>
                <w:szCs w:val="24"/>
              </w:rPr>
              <w:t>pranešimų</w:t>
            </w:r>
            <w:r w:rsidRPr="00A65635">
              <w:rPr>
                <w:rFonts w:ascii="Times New Roman" w:hAnsi="Times New Roman" w:cs="Times New Roman"/>
                <w:sz w:val="24"/>
                <w:szCs w:val="24"/>
              </w:rPr>
              <w:t xml:space="preserve"> rengimo, </w:t>
            </w:r>
            <w:r w:rsidRPr="0002549E">
              <w:rPr>
                <w:rFonts w:ascii="Times New Roman" w:hAnsi="Times New Roman" w:cs="Times New Roman"/>
                <w:sz w:val="24"/>
                <w:szCs w:val="24"/>
              </w:rPr>
              <w:t>televizijos bei radijo laidų</w:t>
            </w:r>
            <w:r w:rsidRPr="00A65635">
              <w:rPr>
                <w:rFonts w:ascii="Times New Roman" w:hAnsi="Times New Roman" w:cs="Times New Roman"/>
                <w:sz w:val="24"/>
                <w:szCs w:val="24"/>
              </w:rPr>
              <w:t xml:space="preserve"> r</w:t>
            </w:r>
            <w:r>
              <w:rPr>
                <w:rFonts w:ascii="Times New Roman" w:hAnsi="Times New Roman" w:cs="Times New Roman"/>
                <w:sz w:val="24"/>
                <w:szCs w:val="24"/>
              </w:rPr>
              <w:t>engimo ir transliavimo išlaidos.</w:t>
            </w:r>
          </w:p>
        </w:tc>
      </w:tr>
      <w:tr w:rsidR="00200729" w:rsidRPr="008A7561" w14:paraId="1D6025E9" w14:textId="77777777" w:rsidTr="00BF4E84">
        <w:tc>
          <w:tcPr>
            <w:tcW w:w="1838" w:type="dxa"/>
            <w:vMerge/>
          </w:tcPr>
          <w:p w14:paraId="30CF8B21" w14:textId="77777777" w:rsidR="00200729" w:rsidRPr="008A7561" w:rsidRDefault="00200729" w:rsidP="00E41899">
            <w:pPr>
              <w:spacing w:after="0" w:line="240" w:lineRule="auto"/>
              <w:jc w:val="center"/>
              <w:rPr>
                <w:rFonts w:ascii="Times New Roman" w:hAnsi="Times New Roman" w:cs="Times New Roman"/>
                <w:sz w:val="24"/>
                <w:szCs w:val="24"/>
              </w:rPr>
            </w:pPr>
          </w:p>
        </w:tc>
        <w:tc>
          <w:tcPr>
            <w:tcW w:w="7793" w:type="dxa"/>
          </w:tcPr>
          <w:p w14:paraId="25192ECE" w14:textId="5D62E40B" w:rsidR="00200729" w:rsidRPr="0002549E" w:rsidRDefault="00053AA3" w:rsidP="00E4189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5.3.20</w:t>
            </w:r>
            <w:r w:rsidR="00200729" w:rsidRPr="0002549E">
              <w:rPr>
                <w:rFonts w:ascii="Times New Roman" w:hAnsi="Times New Roman" w:cs="Times New Roman"/>
                <w:b/>
                <w:sz w:val="24"/>
                <w:szCs w:val="24"/>
              </w:rPr>
              <w:t>.</w:t>
            </w:r>
          </w:p>
          <w:p w14:paraId="003C1E39" w14:textId="15FEE971" w:rsidR="00200729" w:rsidRPr="008A7561" w:rsidRDefault="00200729" w:rsidP="00A116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8C2610">
              <w:rPr>
                <w:rFonts w:ascii="Times New Roman" w:hAnsi="Times New Roman" w:cs="Times New Roman"/>
                <w:sz w:val="24"/>
                <w:szCs w:val="24"/>
              </w:rPr>
              <w:t>itos projekto veikloms įvykdyti ir projekto tikslui</w:t>
            </w:r>
            <w:r w:rsidR="00183EEF">
              <w:rPr>
                <w:rFonts w:ascii="Times New Roman" w:hAnsi="Times New Roman" w:cs="Times New Roman"/>
                <w:sz w:val="24"/>
                <w:szCs w:val="24"/>
              </w:rPr>
              <w:t xml:space="preserve"> </w:t>
            </w:r>
            <w:r w:rsidRPr="008C2610">
              <w:rPr>
                <w:rFonts w:ascii="Times New Roman" w:hAnsi="Times New Roman" w:cs="Times New Roman"/>
                <w:sz w:val="24"/>
                <w:szCs w:val="24"/>
              </w:rPr>
              <w:t>pasiekti būtinos ir pagrįstos išlaidos.</w:t>
            </w:r>
          </w:p>
        </w:tc>
      </w:tr>
      <w:tr w:rsidR="00200729" w:rsidRPr="008A7561" w14:paraId="45627AFA" w14:textId="77777777" w:rsidTr="00BF4E84">
        <w:tc>
          <w:tcPr>
            <w:tcW w:w="1838" w:type="dxa"/>
          </w:tcPr>
          <w:p w14:paraId="67DC76E8" w14:textId="42AAC649" w:rsidR="00200729" w:rsidRPr="000B42BF" w:rsidRDefault="00AF32C4" w:rsidP="00E418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200729">
              <w:rPr>
                <w:rFonts w:ascii="Times New Roman" w:hAnsi="Times New Roman" w:cs="Times New Roman"/>
                <w:b/>
                <w:sz w:val="24"/>
                <w:szCs w:val="24"/>
              </w:rPr>
              <w:t xml:space="preserve">. </w:t>
            </w:r>
            <w:r w:rsidR="00200729" w:rsidRPr="000B42BF">
              <w:rPr>
                <w:rFonts w:ascii="Times New Roman" w:hAnsi="Times New Roman" w:cs="Times New Roman"/>
                <w:b/>
                <w:sz w:val="24"/>
                <w:szCs w:val="24"/>
              </w:rPr>
              <w:t>Netinkamos</w:t>
            </w:r>
            <w:r w:rsidR="00200729">
              <w:rPr>
                <w:rFonts w:ascii="Times New Roman" w:hAnsi="Times New Roman" w:cs="Times New Roman"/>
                <w:b/>
                <w:sz w:val="24"/>
                <w:szCs w:val="24"/>
              </w:rPr>
              <w:t xml:space="preserve"> finansuoti</w:t>
            </w:r>
            <w:r w:rsidR="00200729" w:rsidRPr="000B42BF">
              <w:rPr>
                <w:rFonts w:ascii="Times New Roman" w:hAnsi="Times New Roman" w:cs="Times New Roman"/>
                <w:b/>
                <w:sz w:val="24"/>
                <w:szCs w:val="24"/>
              </w:rPr>
              <w:t xml:space="preserve"> </w:t>
            </w:r>
            <w:r w:rsidR="00A25DC3">
              <w:rPr>
                <w:rFonts w:ascii="Times New Roman" w:hAnsi="Times New Roman" w:cs="Times New Roman"/>
                <w:b/>
                <w:sz w:val="24"/>
                <w:szCs w:val="24"/>
              </w:rPr>
              <w:t xml:space="preserve">veiklos, </w:t>
            </w:r>
            <w:r w:rsidR="00200729" w:rsidRPr="000B42BF">
              <w:rPr>
                <w:rFonts w:ascii="Times New Roman" w:hAnsi="Times New Roman" w:cs="Times New Roman"/>
                <w:b/>
                <w:sz w:val="24"/>
                <w:szCs w:val="24"/>
              </w:rPr>
              <w:t>išlaidos</w:t>
            </w:r>
          </w:p>
        </w:tc>
        <w:tc>
          <w:tcPr>
            <w:tcW w:w="7793" w:type="dxa"/>
          </w:tcPr>
          <w:p w14:paraId="644BA76A" w14:textId="27C1E73C" w:rsidR="00200729" w:rsidRPr="008A7561" w:rsidRDefault="00A25DC3" w:rsidP="00A116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 tų netinkamų finansuoti </w:t>
            </w:r>
            <w:r w:rsidR="006D234B">
              <w:rPr>
                <w:rFonts w:ascii="Times New Roman" w:hAnsi="Times New Roman" w:cs="Times New Roman"/>
                <w:sz w:val="24"/>
                <w:szCs w:val="24"/>
              </w:rPr>
              <w:t xml:space="preserve">veiklų ir </w:t>
            </w:r>
            <w:r>
              <w:rPr>
                <w:rFonts w:ascii="Times New Roman" w:hAnsi="Times New Roman" w:cs="Times New Roman"/>
                <w:sz w:val="24"/>
                <w:szCs w:val="24"/>
              </w:rPr>
              <w:t xml:space="preserve">išlaidų, kurios nurodytos </w:t>
            </w:r>
            <w:r w:rsidR="00AF32C4" w:rsidRPr="00AF32C4">
              <w:rPr>
                <w:rFonts w:ascii="Times New Roman" w:hAnsi="Times New Roman" w:cs="Times New Roman"/>
                <w:sz w:val="24"/>
                <w:szCs w:val="24"/>
              </w:rPr>
              <w:t>Atmintinės 2 dalies ,,Bendrieji reikalavimai projektams“ lentelės 8 punkte</w:t>
            </w:r>
            <w:r w:rsidRPr="00AF32C4">
              <w:rPr>
                <w:rFonts w:ascii="Times New Roman" w:hAnsi="Times New Roman" w:cs="Times New Roman"/>
                <w:sz w:val="24"/>
                <w:szCs w:val="24"/>
              </w:rPr>
              <w:t>,</w:t>
            </w:r>
            <w:r>
              <w:rPr>
                <w:rFonts w:ascii="Times New Roman" w:hAnsi="Times New Roman" w:cs="Times New Roman"/>
                <w:sz w:val="24"/>
                <w:szCs w:val="24"/>
              </w:rPr>
              <w:t xml:space="preserve"> netinkamos finansuoti yra išlaidos, skirtos</w:t>
            </w:r>
            <w:r w:rsidR="00601AA8">
              <w:rPr>
                <w:rFonts w:ascii="Times New Roman" w:hAnsi="Times New Roman" w:cs="Times New Roman"/>
                <w:sz w:val="24"/>
                <w:szCs w:val="24"/>
              </w:rPr>
              <w:t xml:space="preserve"> padėti jauno verslo subjektams, vykdantiems verslą </w:t>
            </w:r>
            <w:r w:rsidR="00601AA8" w:rsidRPr="00183EEF">
              <w:rPr>
                <w:rFonts w:ascii="Times New Roman" w:hAnsi="Times New Roman" w:cs="Times New Roman"/>
                <w:sz w:val="24"/>
                <w:szCs w:val="24"/>
              </w:rPr>
              <w:t>žuvininkystės, akvakultūros ar pirminės žemės ūkio produktų gamybos (taip pat produktų paruošimo pardavimui pirmą kartą ir produktų pardavimo perpardavėjams arba perdirbėjams pirmą kartą) sektoriuose ir (arba) platinimo tinklų užsienio valstybėse kūrimo ir veikimo srityje</w:t>
            </w:r>
            <w:r w:rsidR="00601AA8">
              <w:rPr>
                <w:rFonts w:ascii="Times New Roman" w:hAnsi="Times New Roman" w:cs="Times New Roman"/>
                <w:sz w:val="24"/>
                <w:szCs w:val="24"/>
              </w:rPr>
              <w:t>.</w:t>
            </w:r>
          </w:p>
        </w:tc>
      </w:tr>
      <w:tr w:rsidR="00200729" w:rsidRPr="008A7561" w14:paraId="157EC7E9" w14:textId="77777777" w:rsidTr="00BF4E84">
        <w:trPr>
          <w:trHeight w:val="743"/>
        </w:trPr>
        <w:tc>
          <w:tcPr>
            <w:tcW w:w="1838" w:type="dxa"/>
            <w:vMerge w:val="restart"/>
          </w:tcPr>
          <w:p w14:paraId="6E14B11E" w14:textId="207A390C" w:rsidR="00200729" w:rsidRPr="00C91546" w:rsidRDefault="00AF32C4" w:rsidP="00E418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200729" w:rsidRPr="009257A6">
              <w:rPr>
                <w:rFonts w:ascii="Times New Roman" w:hAnsi="Times New Roman" w:cs="Times New Roman"/>
                <w:b/>
                <w:sz w:val="24"/>
                <w:szCs w:val="24"/>
              </w:rPr>
              <w:t>. Reikalavimai veiklų finansavimo dydžiui</w:t>
            </w:r>
            <w:r w:rsidR="006D234B">
              <w:rPr>
                <w:rFonts w:ascii="Times New Roman" w:hAnsi="Times New Roman" w:cs="Times New Roman"/>
                <w:b/>
                <w:sz w:val="24"/>
                <w:szCs w:val="24"/>
              </w:rPr>
              <w:t xml:space="preserve"> ir trukmei</w:t>
            </w:r>
          </w:p>
        </w:tc>
        <w:tc>
          <w:tcPr>
            <w:tcW w:w="7793" w:type="dxa"/>
          </w:tcPr>
          <w:p w14:paraId="595B4194" w14:textId="6392012A" w:rsidR="006D234B" w:rsidRDefault="006D234B"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00729" w:rsidRPr="004A62C6">
              <w:rPr>
                <w:rFonts w:ascii="Times New Roman" w:hAnsi="Times New Roman" w:cs="Times New Roman"/>
                <w:sz w:val="24"/>
                <w:szCs w:val="24"/>
              </w:rPr>
              <w:t xml:space="preserve">ienam jauno verslo subjektui tenkanti skiriamo finansavimo lėšų suma </w:t>
            </w:r>
            <w:r w:rsidR="00A464BE">
              <w:rPr>
                <w:rFonts w:ascii="Times New Roman" w:hAnsi="Times New Roman" w:cs="Times New Roman"/>
                <w:sz w:val="24"/>
                <w:szCs w:val="24"/>
              </w:rPr>
              <w:t xml:space="preserve">(pagal </w:t>
            </w:r>
            <w:proofErr w:type="spellStart"/>
            <w:r w:rsidR="00A464BE">
              <w:rPr>
                <w:rFonts w:ascii="Times New Roman" w:hAnsi="Times New Roman" w:cs="Times New Roman"/>
                <w:sz w:val="24"/>
                <w:szCs w:val="24"/>
              </w:rPr>
              <w:t>poveiklę</w:t>
            </w:r>
            <w:proofErr w:type="spellEnd"/>
            <w:r w:rsidR="00A464BE">
              <w:rPr>
                <w:rFonts w:ascii="Times New Roman" w:hAnsi="Times New Roman" w:cs="Times New Roman"/>
                <w:sz w:val="24"/>
                <w:szCs w:val="24"/>
              </w:rPr>
              <w:t xml:space="preserve"> ,,Minkšta“ pagalba verslo pradžiai“ ir </w:t>
            </w:r>
            <w:proofErr w:type="spellStart"/>
            <w:r w:rsidR="00A464BE">
              <w:rPr>
                <w:rFonts w:ascii="Times New Roman" w:hAnsi="Times New Roman" w:cs="Times New Roman"/>
                <w:sz w:val="24"/>
                <w:szCs w:val="24"/>
              </w:rPr>
              <w:t>poveiklę</w:t>
            </w:r>
            <w:proofErr w:type="spellEnd"/>
            <w:r w:rsidR="00A464BE">
              <w:rPr>
                <w:rFonts w:ascii="Times New Roman" w:hAnsi="Times New Roman" w:cs="Times New Roman"/>
                <w:sz w:val="24"/>
                <w:szCs w:val="24"/>
              </w:rPr>
              <w:t xml:space="preserve"> ,,Kieta“ pagalba verslo pradžiai“) </w:t>
            </w:r>
            <w:r w:rsidR="00200729" w:rsidRPr="004A62C6">
              <w:rPr>
                <w:rFonts w:ascii="Times New Roman" w:hAnsi="Times New Roman" w:cs="Times New Roman"/>
                <w:sz w:val="24"/>
                <w:szCs w:val="24"/>
              </w:rPr>
              <w:t>gali sudaryti ne daugiau kaip 12 000</w:t>
            </w:r>
            <w:r w:rsidR="00200729">
              <w:rPr>
                <w:rFonts w:ascii="Times New Roman" w:hAnsi="Times New Roman" w:cs="Times New Roman"/>
                <w:sz w:val="24"/>
                <w:szCs w:val="24"/>
              </w:rPr>
              <w:t xml:space="preserve"> eurų (dvylika tūkstančių eurų). </w:t>
            </w:r>
          </w:p>
          <w:p w14:paraId="326AAA62" w14:textId="77777777" w:rsidR="006D234B" w:rsidRDefault="006D234B" w:rsidP="00E41899">
            <w:pPr>
              <w:spacing w:after="0" w:line="240" w:lineRule="auto"/>
              <w:jc w:val="both"/>
              <w:rPr>
                <w:rFonts w:ascii="Times New Roman" w:hAnsi="Times New Roman" w:cs="Times New Roman"/>
                <w:sz w:val="24"/>
                <w:szCs w:val="24"/>
              </w:rPr>
            </w:pPr>
          </w:p>
          <w:p w14:paraId="4C4BDD8A" w14:textId="56690FC0" w:rsidR="00200729" w:rsidRPr="0017682B" w:rsidRDefault="00987381" w:rsidP="00A116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Skyrus </w:t>
            </w:r>
            <w:r w:rsidR="002D56F5">
              <w:rPr>
                <w:rFonts w:ascii="Times New Roman" w:hAnsi="Times New Roman" w:cs="Times New Roman"/>
                <w:sz w:val="24"/>
                <w:szCs w:val="24"/>
              </w:rPr>
              <w:t xml:space="preserve">pagal </w:t>
            </w:r>
            <w:r w:rsidR="00E21B12">
              <w:rPr>
                <w:rFonts w:ascii="Times New Roman" w:hAnsi="Times New Roman" w:cs="Times New Roman"/>
                <w:sz w:val="24"/>
                <w:szCs w:val="24"/>
              </w:rPr>
              <w:t xml:space="preserve">Aprašus </w:t>
            </w:r>
            <w:r>
              <w:rPr>
                <w:rFonts w:ascii="Times New Roman" w:hAnsi="Times New Roman" w:cs="Times New Roman"/>
                <w:sz w:val="24"/>
                <w:szCs w:val="24"/>
              </w:rPr>
              <w:t>pagalb</w:t>
            </w:r>
            <w:r w:rsidR="002D56F5">
              <w:rPr>
                <w:rFonts w:ascii="Times New Roman" w:hAnsi="Times New Roman" w:cs="Times New Roman"/>
                <w:sz w:val="24"/>
                <w:szCs w:val="24"/>
              </w:rPr>
              <w:t>ą</w:t>
            </w:r>
            <w:r>
              <w:rPr>
                <w:rFonts w:ascii="Times New Roman" w:hAnsi="Times New Roman" w:cs="Times New Roman"/>
                <w:sz w:val="24"/>
                <w:szCs w:val="24"/>
              </w:rPr>
              <w:t xml:space="preserve"> jauno verslo subjektui jam bendrai per paskutinių 3 metų finansinį laikotarpį skirta valstybės nereikšmingos pagalbos suma negali viršyti 200 000 eurų, o jei jaunas verslo subjektas veik</w:t>
            </w:r>
            <w:r w:rsidR="00A1165F">
              <w:rPr>
                <w:rFonts w:ascii="Times New Roman" w:hAnsi="Times New Roman" w:cs="Times New Roman"/>
                <w:sz w:val="24"/>
                <w:szCs w:val="24"/>
              </w:rPr>
              <w:t>i</w:t>
            </w:r>
            <w:r>
              <w:rPr>
                <w:rFonts w:ascii="Times New Roman" w:hAnsi="Times New Roman" w:cs="Times New Roman"/>
                <w:sz w:val="24"/>
                <w:szCs w:val="24"/>
              </w:rPr>
              <w:t>a transporto sektoriuje – 100 000 eurų</w:t>
            </w:r>
            <w:r w:rsidR="002D56F5">
              <w:rPr>
                <w:rFonts w:ascii="Times New Roman" w:hAnsi="Times New Roman" w:cs="Times New Roman"/>
                <w:sz w:val="24"/>
                <w:szCs w:val="24"/>
              </w:rPr>
              <w:t xml:space="preserve"> (apskaičiuojant bendrą valstybės nereikšmingos pagalbos sum</w:t>
            </w:r>
            <w:r w:rsidR="00A1165F">
              <w:rPr>
                <w:rFonts w:ascii="Times New Roman" w:hAnsi="Times New Roman" w:cs="Times New Roman"/>
                <w:sz w:val="24"/>
                <w:szCs w:val="24"/>
              </w:rPr>
              <w:t>ą</w:t>
            </w:r>
            <w:r w:rsidR="002D56F5">
              <w:rPr>
                <w:rFonts w:ascii="Times New Roman" w:hAnsi="Times New Roman" w:cs="Times New Roman"/>
                <w:sz w:val="24"/>
                <w:szCs w:val="24"/>
              </w:rPr>
              <w:t xml:space="preserve"> sumuojama jauno verslo subjekto gauta pagalba pagal visas valstybės ir savivaldybių programas)</w:t>
            </w:r>
            <w:r w:rsidR="00A1165F">
              <w:rPr>
                <w:rFonts w:ascii="Times New Roman" w:hAnsi="Times New Roman" w:cs="Times New Roman"/>
                <w:sz w:val="24"/>
                <w:szCs w:val="24"/>
              </w:rPr>
              <w:t>.</w:t>
            </w:r>
          </w:p>
        </w:tc>
      </w:tr>
      <w:tr w:rsidR="00200729" w:rsidRPr="008A7561" w14:paraId="2F12EFEE" w14:textId="77777777" w:rsidTr="00BF4E84">
        <w:trPr>
          <w:trHeight w:val="743"/>
        </w:trPr>
        <w:tc>
          <w:tcPr>
            <w:tcW w:w="1838" w:type="dxa"/>
            <w:vMerge/>
          </w:tcPr>
          <w:p w14:paraId="3BC7E1C7" w14:textId="77777777" w:rsidR="00200729" w:rsidRPr="009257A6" w:rsidRDefault="00200729" w:rsidP="00E41899">
            <w:pPr>
              <w:spacing w:after="0" w:line="240" w:lineRule="auto"/>
              <w:jc w:val="center"/>
              <w:rPr>
                <w:rFonts w:ascii="Times New Roman" w:hAnsi="Times New Roman" w:cs="Times New Roman"/>
                <w:b/>
                <w:sz w:val="24"/>
                <w:szCs w:val="24"/>
              </w:rPr>
            </w:pPr>
          </w:p>
        </w:tc>
        <w:tc>
          <w:tcPr>
            <w:tcW w:w="7793" w:type="dxa"/>
          </w:tcPr>
          <w:p w14:paraId="7E2D689B" w14:textId="4C410FAD" w:rsidR="00200729" w:rsidRPr="004A62C6"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E93FC9">
              <w:rPr>
                <w:rFonts w:ascii="Times New Roman" w:hAnsi="Times New Roman" w:cs="Times New Roman"/>
                <w:sz w:val="24"/>
                <w:szCs w:val="24"/>
              </w:rPr>
              <w:t>agalba jauno verslo subjektui gali būti teikiama iki dviejų metų nuo jaunojo verslo subjekto veiklos pradžios.</w:t>
            </w:r>
          </w:p>
        </w:tc>
      </w:tr>
      <w:tr w:rsidR="00200729" w:rsidRPr="008A7561" w14:paraId="1D2096BF" w14:textId="77777777" w:rsidTr="00BF4E84">
        <w:trPr>
          <w:trHeight w:val="838"/>
        </w:trPr>
        <w:tc>
          <w:tcPr>
            <w:tcW w:w="1838" w:type="dxa"/>
          </w:tcPr>
          <w:p w14:paraId="048B4D6A" w14:textId="58EF4C12" w:rsidR="00200729" w:rsidRPr="009257A6" w:rsidRDefault="00AF32C4" w:rsidP="00E418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200729">
              <w:rPr>
                <w:rFonts w:ascii="Times New Roman" w:hAnsi="Times New Roman" w:cs="Times New Roman"/>
                <w:b/>
                <w:sz w:val="24"/>
                <w:szCs w:val="24"/>
              </w:rPr>
              <w:t>.</w:t>
            </w:r>
            <w:r w:rsidR="00200729">
              <w:t xml:space="preserve"> </w:t>
            </w:r>
            <w:r w:rsidR="00200729" w:rsidRPr="00E93FC9">
              <w:rPr>
                <w:rFonts w:ascii="Times New Roman" w:hAnsi="Times New Roman" w:cs="Times New Roman"/>
                <w:b/>
                <w:sz w:val="24"/>
                <w:szCs w:val="24"/>
              </w:rPr>
              <w:t xml:space="preserve">Reikalavimai </w:t>
            </w:r>
            <w:proofErr w:type="spellStart"/>
            <w:r w:rsidR="006D234B">
              <w:rPr>
                <w:rFonts w:ascii="Times New Roman" w:hAnsi="Times New Roman" w:cs="Times New Roman"/>
                <w:b/>
                <w:sz w:val="24"/>
                <w:szCs w:val="24"/>
              </w:rPr>
              <w:t>poveiklės</w:t>
            </w:r>
            <w:proofErr w:type="spellEnd"/>
            <w:r w:rsidR="006D234B">
              <w:rPr>
                <w:rFonts w:ascii="Times New Roman" w:hAnsi="Times New Roman" w:cs="Times New Roman"/>
                <w:b/>
                <w:sz w:val="24"/>
                <w:szCs w:val="24"/>
              </w:rPr>
              <w:t xml:space="preserve"> </w:t>
            </w:r>
            <w:r w:rsidR="00200729" w:rsidRPr="00E93FC9">
              <w:rPr>
                <w:rFonts w:ascii="Times New Roman" w:hAnsi="Times New Roman" w:cs="Times New Roman"/>
                <w:b/>
                <w:sz w:val="24"/>
                <w:szCs w:val="24"/>
              </w:rPr>
              <w:t>įgyvendinimui</w:t>
            </w:r>
          </w:p>
        </w:tc>
        <w:tc>
          <w:tcPr>
            <w:tcW w:w="7793" w:type="dxa"/>
            <w:tcBorders>
              <w:bottom w:val="single" w:sz="4" w:space="0" w:color="auto"/>
            </w:tcBorders>
          </w:tcPr>
          <w:p w14:paraId="436A62B9" w14:textId="5DBF7C48" w:rsidR="00200729" w:rsidRDefault="00810013"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00729" w:rsidRPr="00A738E8">
              <w:rPr>
                <w:rFonts w:ascii="Times New Roman" w:hAnsi="Times New Roman" w:cs="Times New Roman"/>
                <w:sz w:val="24"/>
                <w:szCs w:val="24"/>
              </w:rPr>
              <w:t xml:space="preserve">Vykdant </w:t>
            </w:r>
            <w:r w:rsidR="00200729" w:rsidRPr="00E93FC9">
              <w:rPr>
                <w:rFonts w:ascii="Times New Roman" w:hAnsi="Times New Roman" w:cs="Times New Roman"/>
                <w:sz w:val="24"/>
                <w:szCs w:val="24"/>
              </w:rPr>
              <w:t>pagalbos verslo pradžiai teikimo veiklas</w:t>
            </w:r>
            <w:r w:rsidR="00200729">
              <w:rPr>
                <w:rFonts w:ascii="Times New Roman" w:hAnsi="Times New Roman" w:cs="Times New Roman"/>
                <w:sz w:val="24"/>
                <w:szCs w:val="24"/>
              </w:rPr>
              <w:t xml:space="preserve"> projekto vykdytojas turi u</w:t>
            </w:r>
            <w:r w:rsidR="006D234B">
              <w:rPr>
                <w:rFonts w:ascii="Times New Roman" w:hAnsi="Times New Roman" w:cs="Times New Roman"/>
                <w:sz w:val="24"/>
                <w:szCs w:val="24"/>
              </w:rPr>
              <w:t>ž</w:t>
            </w:r>
            <w:r w:rsidR="00200729">
              <w:rPr>
                <w:rFonts w:ascii="Times New Roman" w:hAnsi="Times New Roman" w:cs="Times New Roman"/>
                <w:sz w:val="24"/>
                <w:szCs w:val="24"/>
              </w:rPr>
              <w:t>tikrinti</w:t>
            </w:r>
            <w:r w:rsidR="006D234B">
              <w:rPr>
                <w:rFonts w:ascii="Times New Roman" w:hAnsi="Times New Roman" w:cs="Times New Roman"/>
                <w:sz w:val="24"/>
                <w:szCs w:val="24"/>
              </w:rPr>
              <w:t>, kad</w:t>
            </w:r>
            <w:r w:rsidR="00183EEF">
              <w:rPr>
                <w:rFonts w:ascii="Times New Roman" w:hAnsi="Times New Roman" w:cs="Times New Roman"/>
                <w:sz w:val="24"/>
                <w:szCs w:val="24"/>
              </w:rPr>
              <w:t xml:space="preserve"> </w:t>
            </w:r>
            <w:r w:rsidR="00200729" w:rsidRPr="00A738E8">
              <w:rPr>
                <w:rFonts w:ascii="Times New Roman" w:hAnsi="Times New Roman" w:cs="Times New Roman"/>
                <w:sz w:val="24"/>
                <w:szCs w:val="24"/>
              </w:rPr>
              <w:t>iki projekto veiklų dalyvio įtraukimo į pagalbos verslo pradžiai teikimo veiklas įgyvendinančiajai insti</w:t>
            </w:r>
            <w:r w:rsidR="00200729">
              <w:rPr>
                <w:rFonts w:ascii="Times New Roman" w:hAnsi="Times New Roman" w:cs="Times New Roman"/>
                <w:sz w:val="24"/>
                <w:szCs w:val="24"/>
              </w:rPr>
              <w:t>tucijai būtų pateikta vertinti:</w:t>
            </w:r>
          </w:p>
          <w:p w14:paraId="635A3D87" w14:textId="11A51333"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A1165F">
              <w:rPr>
                <w:rFonts w:ascii="Times New Roman" w:hAnsi="Times New Roman" w:cs="Times New Roman"/>
                <w:sz w:val="24"/>
                <w:szCs w:val="24"/>
              </w:rPr>
              <w:t>.</w:t>
            </w:r>
            <w:r w:rsidR="00810013">
              <w:rPr>
                <w:rFonts w:ascii="Times New Roman" w:hAnsi="Times New Roman" w:cs="Times New Roman"/>
                <w:sz w:val="24"/>
                <w:szCs w:val="24"/>
              </w:rPr>
              <w:t>1.</w:t>
            </w:r>
            <w:r w:rsidR="00A1165F">
              <w:rPr>
                <w:rFonts w:ascii="Times New Roman" w:hAnsi="Times New Roman" w:cs="Times New Roman"/>
                <w:sz w:val="24"/>
                <w:szCs w:val="24"/>
              </w:rPr>
              <w:t xml:space="preserve"> P</w:t>
            </w:r>
            <w:r w:rsidRPr="00A738E8">
              <w:rPr>
                <w:rFonts w:ascii="Times New Roman" w:hAnsi="Times New Roman" w:cs="Times New Roman"/>
                <w:sz w:val="24"/>
                <w:szCs w:val="24"/>
              </w:rPr>
              <w:t>rojekto vykdytojo ir (ar) partnerio (-</w:t>
            </w:r>
            <w:proofErr w:type="spellStart"/>
            <w:r w:rsidRPr="00A738E8">
              <w:rPr>
                <w:rFonts w:ascii="Times New Roman" w:hAnsi="Times New Roman" w:cs="Times New Roman"/>
                <w:sz w:val="24"/>
                <w:szCs w:val="24"/>
              </w:rPr>
              <w:t>ių</w:t>
            </w:r>
            <w:proofErr w:type="spellEnd"/>
            <w:r w:rsidRPr="00A738E8">
              <w:rPr>
                <w:rFonts w:ascii="Times New Roman" w:hAnsi="Times New Roman" w:cs="Times New Roman"/>
                <w:sz w:val="24"/>
                <w:szCs w:val="24"/>
              </w:rPr>
              <w:t>) sudarytas susitarimas (-</w:t>
            </w:r>
            <w:proofErr w:type="spellStart"/>
            <w:r w:rsidRPr="00A738E8">
              <w:rPr>
                <w:rFonts w:ascii="Times New Roman" w:hAnsi="Times New Roman" w:cs="Times New Roman"/>
                <w:sz w:val="24"/>
                <w:szCs w:val="24"/>
              </w:rPr>
              <w:t>us</w:t>
            </w:r>
            <w:proofErr w:type="spellEnd"/>
            <w:r w:rsidRPr="00A738E8">
              <w:rPr>
                <w:rFonts w:ascii="Times New Roman" w:hAnsi="Times New Roman" w:cs="Times New Roman"/>
                <w:sz w:val="24"/>
                <w:szCs w:val="24"/>
              </w:rPr>
              <w:t xml:space="preserve">) su jauno verslo subjektu dėl pagalbos verslo pradžiai jauno verslo subjektui teikimo; </w:t>
            </w:r>
          </w:p>
          <w:p w14:paraId="1080DD71" w14:textId="77777777" w:rsidR="00A1165F" w:rsidRDefault="00A1165F" w:rsidP="00E41899">
            <w:pPr>
              <w:spacing w:after="0" w:line="240" w:lineRule="auto"/>
              <w:jc w:val="both"/>
              <w:rPr>
                <w:rFonts w:ascii="Times New Roman" w:hAnsi="Times New Roman" w:cs="Times New Roman"/>
                <w:sz w:val="24"/>
                <w:szCs w:val="24"/>
              </w:rPr>
            </w:pPr>
          </w:p>
          <w:p w14:paraId="17F75A95" w14:textId="3FCF5872"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A738E8">
              <w:rPr>
                <w:rFonts w:ascii="Times New Roman" w:hAnsi="Times New Roman" w:cs="Times New Roman"/>
                <w:sz w:val="24"/>
                <w:szCs w:val="24"/>
              </w:rPr>
              <w:t>usitarime turi būti nurodyta</w:t>
            </w:r>
            <w:r>
              <w:rPr>
                <w:rFonts w:ascii="Times New Roman" w:hAnsi="Times New Roman" w:cs="Times New Roman"/>
                <w:sz w:val="24"/>
                <w:szCs w:val="24"/>
              </w:rPr>
              <w:t>:</w:t>
            </w:r>
            <w:r w:rsidRPr="00A738E8">
              <w:rPr>
                <w:rFonts w:ascii="Times New Roman" w:hAnsi="Times New Roman" w:cs="Times New Roman"/>
                <w:sz w:val="24"/>
                <w:szCs w:val="24"/>
              </w:rPr>
              <w:t xml:space="preserve"> </w:t>
            </w:r>
          </w:p>
          <w:p w14:paraId="075AC73F" w14:textId="77777777"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738E8">
              <w:rPr>
                <w:rFonts w:ascii="Times New Roman" w:hAnsi="Times New Roman" w:cs="Times New Roman"/>
                <w:sz w:val="24"/>
                <w:szCs w:val="24"/>
              </w:rPr>
              <w:t xml:space="preserve">jauno verslo subjekto veiklos sritis pagal įstatus, verslo liudijimą ar individualios veiklos pažymą, </w:t>
            </w:r>
          </w:p>
          <w:p w14:paraId="409A6972" w14:textId="3ABBEB3A"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A738E8">
              <w:rPr>
                <w:rFonts w:ascii="Times New Roman" w:hAnsi="Times New Roman" w:cs="Times New Roman"/>
                <w:sz w:val="24"/>
                <w:szCs w:val="24"/>
              </w:rPr>
              <w:t>jauno verslo subjekto verslo pradžiai (plėtojimui) numatoma suteikti pagalba (išvardintos verslo pradžiai reikalingos paslaugos, kurios bus teikiamos jauno verslo subjektui, ir (ar) verslo pradžiai reikalingos priemonės, kuriomis bus sudaryta galimybė naudotis jauno verslo subjektui), jų teikimo / naudojimo terminai ir kitos, sutarties ša</w:t>
            </w:r>
            <w:r>
              <w:rPr>
                <w:rFonts w:ascii="Times New Roman" w:hAnsi="Times New Roman" w:cs="Times New Roman"/>
                <w:sz w:val="24"/>
                <w:szCs w:val="24"/>
              </w:rPr>
              <w:t>lių nuomone, svarbios sąlygos),</w:t>
            </w:r>
          </w:p>
          <w:p w14:paraId="7ECBFEAC" w14:textId="563BEC3B"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A738E8">
              <w:rPr>
                <w:rFonts w:ascii="Times New Roman" w:hAnsi="Times New Roman" w:cs="Times New Roman"/>
                <w:sz w:val="24"/>
                <w:szCs w:val="24"/>
              </w:rPr>
              <w:t>maksimali jauno verslo subjektui numatomos suteikti pagalbos projekto lėšomis vertė (kuri nustatoma remiantis jauno verslo subjektui numatomų suteikti paslaugų ir (ar)</w:t>
            </w:r>
            <w:r>
              <w:rPr>
                <w:rFonts w:ascii="Times New Roman" w:hAnsi="Times New Roman" w:cs="Times New Roman"/>
                <w:sz w:val="24"/>
                <w:szCs w:val="24"/>
              </w:rPr>
              <w:t xml:space="preserve"> priemonių kainomis rinkoje),</w:t>
            </w:r>
          </w:p>
          <w:p w14:paraId="72F5F887" w14:textId="77777777" w:rsidR="00200729" w:rsidRDefault="00200729"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A738E8">
              <w:rPr>
                <w:rFonts w:ascii="Times New Roman" w:hAnsi="Times New Roman" w:cs="Times New Roman"/>
                <w:sz w:val="24"/>
                <w:szCs w:val="24"/>
              </w:rPr>
              <w:t>kita susitarimo šalių nuomone, svarbi informacija;</w:t>
            </w:r>
          </w:p>
          <w:p w14:paraId="614C508C" w14:textId="77777777" w:rsidR="00200729" w:rsidRPr="00A738E8" w:rsidRDefault="00200729" w:rsidP="00E41899">
            <w:pPr>
              <w:spacing w:after="0" w:line="240" w:lineRule="auto"/>
              <w:jc w:val="both"/>
              <w:rPr>
                <w:rFonts w:ascii="Times New Roman" w:hAnsi="Times New Roman" w:cs="Times New Roman"/>
                <w:sz w:val="24"/>
                <w:szCs w:val="24"/>
              </w:rPr>
            </w:pPr>
          </w:p>
          <w:p w14:paraId="784176DF" w14:textId="5BE63953" w:rsidR="006D234B" w:rsidRDefault="00810013" w:rsidP="00E41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00729">
              <w:rPr>
                <w:rFonts w:ascii="Times New Roman" w:hAnsi="Times New Roman" w:cs="Times New Roman"/>
                <w:sz w:val="24"/>
                <w:szCs w:val="24"/>
              </w:rPr>
              <w:t>2</w:t>
            </w:r>
            <w:r w:rsidR="00A1165F">
              <w:rPr>
                <w:rFonts w:ascii="Times New Roman" w:hAnsi="Times New Roman" w:cs="Times New Roman"/>
                <w:sz w:val="24"/>
                <w:szCs w:val="24"/>
              </w:rPr>
              <w:t>.</w:t>
            </w:r>
            <w:r w:rsidR="00200729" w:rsidRPr="00A738E8">
              <w:rPr>
                <w:rFonts w:ascii="Times New Roman" w:hAnsi="Times New Roman" w:cs="Times New Roman"/>
                <w:sz w:val="24"/>
                <w:szCs w:val="24"/>
              </w:rPr>
              <w:t xml:space="preserve"> </w:t>
            </w:r>
            <w:r w:rsidR="00A1165F">
              <w:rPr>
                <w:rFonts w:ascii="Times New Roman" w:hAnsi="Times New Roman" w:cs="Times New Roman"/>
                <w:sz w:val="24"/>
                <w:szCs w:val="24"/>
              </w:rPr>
              <w:t>J</w:t>
            </w:r>
            <w:r w:rsidR="00200729" w:rsidRPr="00A738E8">
              <w:rPr>
                <w:rFonts w:ascii="Times New Roman" w:hAnsi="Times New Roman" w:cs="Times New Roman"/>
                <w:sz w:val="24"/>
                <w:szCs w:val="24"/>
              </w:rPr>
              <w:t>auno verslo subjekto, su kuriuo sudarytas susitarimas dėl pagalbos jauno verslo subjektui teikimo, užpildyta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w:t>
            </w:r>
            <w:r w:rsidR="00A1165F">
              <w:rPr>
                <w:rFonts w:ascii="Times New Roman" w:hAnsi="Times New Roman" w:cs="Times New Roman"/>
                <w:sz w:val="24"/>
                <w:szCs w:val="24"/>
              </w:rPr>
              <w:t>.</w:t>
            </w:r>
          </w:p>
          <w:p w14:paraId="283555FD" w14:textId="2130A520" w:rsidR="00A1165F" w:rsidRDefault="00A1165F" w:rsidP="00E41899">
            <w:pPr>
              <w:spacing w:after="0" w:line="240" w:lineRule="auto"/>
              <w:jc w:val="both"/>
              <w:rPr>
                <w:rFonts w:ascii="Times New Roman" w:hAnsi="Times New Roman" w:cs="Times New Roman"/>
                <w:sz w:val="24"/>
                <w:szCs w:val="24"/>
              </w:rPr>
            </w:pPr>
          </w:p>
          <w:p w14:paraId="3966565F" w14:textId="39942AD6" w:rsidR="00810013" w:rsidRPr="006B0859" w:rsidRDefault="00810013" w:rsidP="00810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Papildomi reikalavimai taikomi pagal </w:t>
            </w:r>
            <w:proofErr w:type="spellStart"/>
            <w:r>
              <w:rPr>
                <w:rFonts w:ascii="Times New Roman" w:hAnsi="Times New Roman" w:cs="Times New Roman"/>
                <w:sz w:val="24"/>
                <w:szCs w:val="24"/>
              </w:rPr>
              <w:t>poveiklę</w:t>
            </w:r>
            <w:proofErr w:type="spellEnd"/>
            <w:r>
              <w:rPr>
                <w:rFonts w:ascii="Times New Roman" w:hAnsi="Times New Roman" w:cs="Times New Roman"/>
                <w:sz w:val="24"/>
                <w:szCs w:val="24"/>
              </w:rPr>
              <w:t xml:space="preserve"> vykdomai tikslinės grupės </w:t>
            </w:r>
            <w:r w:rsidRPr="006B0859">
              <w:rPr>
                <w:rFonts w:ascii="Times New Roman" w:hAnsi="Times New Roman" w:cs="Times New Roman"/>
                <w:sz w:val="24"/>
                <w:szCs w:val="24"/>
              </w:rPr>
              <w:t xml:space="preserve">mokymo </w:t>
            </w:r>
            <w:r>
              <w:rPr>
                <w:rFonts w:ascii="Times New Roman" w:hAnsi="Times New Roman" w:cs="Times New Roman"/>
                <w:sz w:val="24"/>
                <w:szCs w:val="24"/>
              </w:rPr>
              <w:t xml:space="preserve">veiklai </w:t>
            </w:r>
            <w:r w:rsidRPr="001F7415">
              <w:rPr>
                <w:rFonts w:ascii="Times New Roman" w:hAnsi="Times New Roman" w:cs="Times New Roman"/>
                <w:sz w:val="24"/>
                <w:szCs w:val="24"/>
              </w:rPr>
              <w:t xml:space="preserve">(kitoms veikloms (t. y. tikslinės grupės </w:t>
            </w:r>
            <w:r w:rsidRPr="001F7415">
              <w:rPr>
                <w:rFonts w:ascii="Times New Roman" w:hAnsi="Times New Roman" w:cs="Times New Roman"/>
                <w:sz w:val="24"/>
                <w:szCs w:val="24"/>
                <w:lang w:eastAsia="lt-LT"/>
              </w:rPr>
              <w:t xml:space="preserve">informavimui, konsultavimui (taip pat mentorystei), metodinės pagalbos ir kitų paslaugų verslui aktualiais klausimais teikimui) </w:t>
            </w:r>
            <w:r w:rsidRPr="001F7415">
              <w:rPr>
                <w:rFonts w:ascii="Times New Roman" w:hAnsi="Times New Roman" w:cs="Times New Roman"/>
                <w:sz w:val="24"/>
                <w:szCs w:val="24"/>
              </w:rPr>
              <w:t>papildomi reikalavimai netaikomi)</w:t>
            </w:r>
            <w:r w:rsidRPr="006B0859">
              <w:rPr>
                <w:rFonts w:ascii="Times New Roman" w:hAnsi="Times New Roman" w:cs="Times New Roman"/>
                <w:sz w:val="24"/>
                <w:szCs w:val="24"/>
              </w:rPr>
              <w:t>.</w:t>
            </w:r>
          </w:p>
          <w:p w14:paraId="260C3A5A" w14:textId="77777777" w:rsidR="00810013" w:rsidRPr="006B0859" w:rsidRDefault="00810013" w:rsidP="00810013">
            <w:pPr>
              <w:spacing w:after="0" w:line="240" w:lineRule="auto"/>
              <w:jc w:val="both"/>
              <w:rPr>
                <w:rFonts w:ascii="Times New Roman" w:hAnsi="Times New Roman" w:cs="Times New Roman"/>
                <w:sz w:val="24"/>
                <w:szCs w:val="24"/>
              </w:rPr>
            </w:pPr>
          </w:p>
          <w:p w14:paraId="3E275F3E" w14:textId="05025A67" w:rsidR="00810013" w:rsidRPr="006B0859" w:rsidRDefault="00810013" w:rsidP="0081001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Vykdydamas ,,</w:t>
            </w:r>
            <w:r>
              <w:rPr>
                <w:rFonts w:ascii="Times New Roman" w:hAnsi="Times New Roman" w:cs="Times New Roman"/>
                <w:sz w:val="24"/>
                <w:szCs w:val="24"/>
              </w:rPr>
              <w:t>mokymo</w:t>
            </w:r>
            <w:r w:rsidRPr="006B0859">
              <w:rPr>
                <w:rFonts w:ascii="Times New Roman" w:hAnsi="Times New Roman" w:cs="Times New Roman"/>
                <w:sz w:val="24"/>
                <w:szCs w:val="24"/>
              </w:rPr>
              <w:t>“ veiklą, projekto vykdytojas turi užtikrinti, kad:</w:t>
            </w:r>
          </w:p>
          <w:p w14:paraId="077DB17B" w14:textId="6C6A9F92" w:rsidR="00810013" w:rsidRPr="006B0859" w:rsidRDefault="00810013" w:rsidP="00810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6B0859">
              <w:rPr>
                <w:rFonts w:ascii="Times New Roman" w:hAnsi="Times New Roman" w:cs="Times New Roman"/>
                <w:sz w:val="24"/>
                <w:szCs w:val="24"/>
              </w:rPr>
              <w:t xml:space="preserve"> </w:t>
            </w:r>
            <w:r>
              <w:rPr>
                <w:rFonts w:ascii="Times New Roman" w:hAnsi="Times New Roman" w:cs="Times New Roman"/>
                <w:sz w:val="24"/>
                <w:szCs w:val="24"/>
              </w:rPr>
              <w:t>m</w:t>
            </w:r>
            <w:r w:rsidRPr="006B0859">
              <w:rPr>
                <w:rFonts w:ascii="Times New Roman" w:hAnsi="Times New Roman" w:cs="Times New Roman"/>
                <w:sz w:val="24"/>
                <w:szCs w:val="24"/>
              </w:rPr>
              <w:t xml:space="preserve">okymus vykdytų švietimo teikėjai </w:t>
            </w:r>
            <w:r w:rsidRPr="00E41899">
              <w:rPr>
                <w:rFonts w:ascii="Times New Roman" w:hAnsi="Times New Roman" w:cs="Times New Roman"/>
                <w:i/>
                <w:sz w:val="24"/>
                <w:szCs w:val="24"/>
              </w:rPr>
              <w:t>(t. y. mokykla, laisvasis mokytojas arba kitas švietimo teikėjas (įstaiga, įmonė, organizacija, kuriems švietimas nėra pagrindinė veikla)</w:t>
            </w:r>
            <w:r w:rsidRPr="006B0859">
              <w:rPr>
                <w:rFonts w:ascii="Times New Roman" w:hAnsi="Times New Roman" w:cs="Times New Roman"/>
                <w:sz w:val="24"/>
                <w:szCs w:val="24"/>
              </w:rPr>
              <w:t>, o asmuo, ugdantis projekto veiklų dalyvius</w:t>
            </w:r>
            <w:r>
              <w:rPr>
                <w:rFonts w:ascii="Times New Roman" w:hAnsi="Times New Roman" w:cs="Times New Roman"/>
                <w:sz w:val="24"/>
                <w:szCs w:val="24"/>
              </w:rPr>
              <w:t xml:space="preserve">, </w:t>
            </w:r>
            <w:r w:rsidRPr="006B0859">
              <w:rPr>
                <w:rFonts w:ascii="Times New Roman" w:hAnsi="Times New Roman" w:cs="Times New Roman"/>
                <w:sz w:val="24"/>
                <w:szCs w:val="24"/>
              </w:rPr>
              <w:t>turėtų teisę dirbti mokytoju pagal neformaliąsias švietimo programas;</w:t>
            </w:r>
          </w:p>
          <w:p w14:paraId="7C0E7AFF" w14:textId="77777777" w:rsidR="00810013" w:rsidRPr="006B0859" w:rsidRDefault="00810013" w:rsidP="00810013">
            <w:pPr>
              <w:spacing w:after="0" w:line="240" w:lineRule="auto"/>
              <w:jc w:val="both"/>
              <w:rPr>
                <w:rFonts w:ascii="Times New Roman" w:hAnsi="Times New Roman" w:cs="Times New Roman"/>
                <w:sz w:val="24"/>
                <w:szCs w:val="24"/>
              </w:rPr>
            </w:pPr>
          </w:p>
          <w:p w14:paraId="52917522" w14:textId="77777777" w:rsidR="00810013" w:rsidRPr="006B0859" w:rsidRDefault="00810013" w:rsidP="0081001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Švietimo teikėjas (juridinis asmuo) laikomas turinčiu teisę vykdyti neformalųjį švietimą, jei tokios veiklos vykdymo galimybė yra numatyta jo įstatuose (nuostatuose).</w:t>
            </w:r>
          </w:p>
          <w:p w14:paraId="314773CB" w14:textId="77777777" w:rsidR="00810013" w:rsidRPr="006B0859" w:rsidRDefault="00810013" w:rsidP="00810013">
            <w:pPr>
              <w:spacing w:after="0" w:line="240" w:lineRule="auto"/>
              <w:jc w:val="both"/>
              <w:rPr>
                <w:rFonts w:ascii="Times New Roman" w:hAnsi="Times New Roman" w:cs="Times New Roman"/>
                <w:sz w:val="24"/>
                <w:szCs w:val="24"/>
              </w:rPr>
            </w:pPr>
          </w:p>
          <w:p w14:paraId="1D31EF71" w14:textId="77777777" w:rsidR="00810013" w:rsidRPr="006B0859" w:rsidRDefault="00810013" w:rsidP="0081001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Pagal Švietimo įstatymo 48 str. teisę dirbti mokytoju pagal neformalias švietimo programas turi:</w:t>
            </w:r>
          </w:p>
          <w:p w14:paraId="1FBB7A79" w14:textId="77777777" w:rsidR="00810013" w:rsidRPr="006B0859" w:rsidRDefault="00810013" w:rsidP="00810013">
            <w:pPr>
              <w:spacing w:after="0" w:line="240" w:lineRule="auto"/>
              <w:ind w:firstLine="720"/>
              <w:jc w:val="both"/>
              <w:rPr>
                <w:rFonts w:ascii="Times New Roman" w:eastAsia="Times New Roman" w:hAnsi="Times New Roman" w:cs="Times New Roman"/>
                <w:sz w:val="24"/>
                <w:szCs w:val="24"/>
                <w:lang w:val="en-US" w:eastAsia="lt-LT"/>
              </w:rPr>
            </w:pPr>
            <w:r w:rsidRPr="006B0859">
              <w:rPr>
                <w:rFonts w:ascii="Times New Roman" w:eastAsia="Times New Roman" w:hAnsi="Times New Roman" w:cs="Times New Roman"/>
                <w:sz w:val="24"/>
                <w:szCs w:val="24"/>
                <w:lang w:eastAsia="lt-LT"/>
              </w:rPr>
              <w:t>- pedagogas;</w:t>
            </w:r>
          </w:p>
          <w:p w14:paraId="7656452D" w14:textId="77777777" w:rsidR="00810013" w:rsidRPr="006B0859" w:rsidRDefault="00810013" w:rsidP="00810013">
            <w:pPr>
              <w:spacing w:after="0" w:line="240" w:lineRule="auto"/>
              <w:ind w:firstLine="720"/>
              <w:jc w:val="both"/>
              <w:rPr>
                <w:rFonts w:ascii="Times New Roman" w:eastAsia="Times New Roman" w:hAnsi="Times New Roman" w:cs="Times New Roman"/>
                <w:sz w:val="24"/>
                <w:szCs w:val="24"/>
                <w:lang w:val="en-US" w:eastAsia="lt-LT"/>
              </w:rPr>
            </w:pPr>
            <w:r w:rsidRPr="006B0859">
              <w:rPr>
                <w:rFonts w:ascii="Times New Roman" w:eastAsia="Times New Roman" w:hAnsi="Times New Roman" w:cs="Times New Roman"/>
                <w:sz w:val="24"/>
                <w:szCs w:val="24"/>
                <w:lang w:eastAsia="lt-LT"/>
              </w:rPr>
              <w:t>- asmuo, įgijęs aukštąjį (aukštesnįjį, įgytą iki 2009 metų, ar specialųjį vidurinį, įgytą iki 1995 metų) išsilavinimą; asmenys per vienus metus nuo darbo mokytoju pagal neformaliojo švietimo programas pradžios privalo išklausyti švietimo ir mokslo ministro nustatyta tvarka pedagoginių ir psichologinių žinių kursą;</w:t>
            </w:r>
          </w:p>
          <w:p w14:paraId="66A8CBA7" w14:textId="77777777" w:rsidR="00810013" w:rsidRPr="006B0859" w:rsidRDefault="00810013" w:rsidP="00810013">
            <w:pPr>
              <w:spacing w:after="0" w:line="240" w:lineRule="auto"/>
              <w:ind w:firstLine="720"/>
              <w:jc w:val="both"/>
              <w:rPr>
                <w:rFonts w:ascii="Times New Roman" w:eastAsia="Times New Roman" w:hAnsi="Times New Roman" w:cs="Times New Roman"/>
                <w:sz w:val="24"/>
                <w:szCs w:val="24"/>
                <w:lang w:val="en-US" w:eastAsia="lt-LT"/>
              </w:rPr>
            </w:pPr>
            <w:r w:rsidRPr="006B0859">
              <w:rPr>
                <w:rFonts w:ascii="Times New Roman" w:eastAsia="Times New Roman" w:hAnsi="Times New Roman" w:cs="Times New Roman"/>
                <w:sz w:val="24"/>
                <w:szCs w:val="24"/>
                <w:lang w:eastAsia="lt-LT"/>
              </w:rPr>
              <w:t xml:space="preserve">- asmuo, baigęs profesinio mokymo programą, įgijęs vidurinį išsilavinimą ir kvalifikaciją, turintis 3 metų atitinkamos srities darbo stažą ir </w:t>
            </w:r>
            <w:r w:rsidRPr="006B0859">
              <w:rPr>
                <w:rFonts w:ascii="Times New Roman" w:eastAsia="Times New Roman" w:hAnsi="Times New Roman" w:cs="Times New Roman"/>
                <w:sz w:val="24"/>
                <w:szCs w:val="24"/>
                <w:lang w:eastAsia="lt-LT"/>
              </w:rPr>
              <w:lastRenderedPageBreak/>
              <w:t>išklausęs švietimo ir mokslo ministro nustatyta tvarka pedagoginių ir psichologinių žinių kursą;</w:t>
            </w:r>
          </w:p>
          <w:p w14:paraId="7499ACB1" w14:textId="77777777" w:rsidR="00810013" w:rsidRPr="006B0859" w:rsidRDefault="00810013" w:rsidP="00810013">
            <w:pPr>
              <w:spacing w:after="0" w:line="240" w:lineRule="auto"/>
              <w:ind w:firstLine="720"/>
              <w:jc w:val="both"/>
              <w:rPr>
                <w:rFonts w:ascii="Times New Roman" w:eastAsia="Times New Roman" w:hAnsi="Times New Roman" w:cs="Times New Roman"/>
                <w:sz w:val="24"/>
                <w:szCs w:val="24"/>
                <w:lang w:eastAsia="lt-LT"/>
              </w:rPr>
            </w:pPr>
            <w:r w:rsidRPr="006B0859">
              <w:rPr>
                <w:rFonts w:ascii="Times New Roman" w:eastAsia="Times New Roman" w:hAnsi="Times New Roman" w:cs="Times New Roman"/>
                <w:sz w:val="24"/>
                <w:szCs w:val="24"/>
                <w:lang w:eastAsia="lt-LT"/>
              </w:rPr>
              <w:t>- asmuo, įgijęs vidurinį išsilavinimą ir išklausęs švietimo ir mokslo ministro nustatyta tvarka pedagoginių ir psichologinių žinių kursą (išskyrus pagal formalųjį švietimą papildančio ugdymo programas).</w:t>
            </w:r>
          </w:p>
          <w:p w14:paraId="4682F923" w14:textId="77777777" w:rsidR="00810013" w:rsidRPr="006B0859" w:rsidRDefault="00810013" w:rsidP="00810013">
            <w:pPr>
              <w:spacing w:after="0" w:line="240" w:lineRule="auto"/>
              <w:ind w:firstLine="720"/>
              <w:jc w:val="both"/>
              <w:rPr>
                <w:rFonts w:ascii="Times New Roman" w:eastAsia="Times New Roman" w:hAnsi="Times New Roman" w:cs="Times New Roman"/>
                <w:sz w:val="24"/>
                <w:szCs w:val="24"/>
                <w:lang w:val="en-US" w:eastAsia="lt-LT"/>
              </w:rPr>
            </w:pPr>
          </w:p>
          <w:p w14:paraId="299C90DA" w14:textId="2B2260B7" w:rsidR="00810013" w:rsidRPr="006B0859" w:rsidRDefault="00810013" w:rsidP="008100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17D5D">
              <w:rPr>
                <w:rFonts w:ascii="Times New Roman" w:hAnsi="Times New Roman" w:cs="Times New Roman"/>
                <w:sz w:val="24"/>
                <w:szCs w:val="24"/>
              </w:rPr>
              <w:t>)</w:t>
            </w:r>
            <w:r>
              <w:rPr>
                <w:rFonts w:ascii="Times New Roman" w:hAnsi="Times New Roman" w:cs="Times New Roman"/>
                <w:sz w:val="24"/>
                <w:szCs w:val="24"/>
              </w:rPr>
              <w:t xml:space="preserve"> </w:t>
            </w:r>
            <w:r w:rsidRPr="00E41899">
              <w:rPr>
                <w:rFonts w:ascii="Times New Roman" w:hAnsi="Times New Roman" w:cs="Times New Roman"/>
                <w:i/>
                <w:sz w:val="24"/>
                <w:szCs w:val="24"/>
              </w:rPr>
              <w:t>(</w:t>
            </w:r>
            <w:r w:rsidR="00217D5D">
              <w:rPr>
                <w:rFonts w:ascii="Times New Roman" w:hAnsi="Times New Roman" w:cs="Times New Roman"/>
                <w:i/>
                <w:sz w:val="24"/>
                <w:szCs w:val="24"/>
              </w:rPr>
              <w:t>t</w:t>
            </w:r>
            <w:r w:rsidRPr="00E41899">
              <w:rPr>
                <w:rFonts w:ascii="Times New Roman" w:hAnsi="Times New Roman" w:cs="Times New Roman"/>
                <w:i/>
                <w:sz w:val="24"/>
                <w:szCs w:val="24"/>
              </w:rPr>
              <w:t>uo atveju, kai mokymus vykdantis švietimo teikėjas nėra projekto vykdytoju, partneriu ir (ar) projektą vykdančiu personalu)</w:t>
            </w:r>
            <w:r w:rsidRPr="006B0859">
              <w:rPr>
                <w:rFonts w:ascii="Times New Roman" w:hAnsi="Times New Roman" w:cs="Times New Roman"/>
                <w:sz w:val="24"/>
                <w:szCs w:val="24"/>
              </w:rPr>
              <w:t xml:space="preserve"> mokymai būtų vykdomi pagal projekto vykdytojo ar partnerio su išorės tiekėju – neformaliojo švietimo teikėju sudarytą mokymo paslaugų teikimo sutartį.</w:t>
            </w:r>
          </w:p>
          <w:p w14:paraId="766DCC90" w14:textId="77777777" w:rsidR="00810013" w:rsidRPr="006B0859" w:rsidRDefault="00810013" w:rsidP="00810013">
            <w:pPr>
              <w:spacing w:after="0" w:line="240" w:lineRule="auto"/>
              <w:jc w:val="both"/>
              <w:rPr>
                <w:rFonts w:ascii="Times New Roman" w:hAnsi="Times New Roman" w:cs="Times New Roman"/>
                <w:sz w:val="24"/>
                <w:szCs w:val="24"/>
              </w:rPr>
            </w:pPr>
          </w:p>
          <w:p w14:paraId="6D4DBA8E" w14:textId="1149A9F4" w:rsidR="00810013" w:rsidRPr="006B0859" w:rsidRDefault="00810013" w:rsidP="00810013">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3</w:t>
            </w:r>
            <w:r w:rsidR="00217D5D">
              <w:rPr>
                <w:rFonts w:ascii="Times New Roman" w:hAnsi="Times New Roman" w:cs="Times New Roman"/>
                <w:sz w:val="24"/>
                <w:szCs w:val="24"/>
              </w:rPr>
              <w:t>)</w:t>
            </w:r>
            <w:r w:rsidRPr="006B0859">
              <w:rPr>
                <w:rFonts w:ascii="Times New Roman" w:hAnsi="Times New Roman" w:cs="Times New Roman"/>
                <w:sz w:val="24"/>
                <w:szCs w:val="24"/>
              </w:rPr>
              <w:t xml:space="preserve"> </w:t>
            </w:r>
            <w:r w:rsidR="00217D5D">
              <w:rPr>
                <w:rFonts w:ascii="Times New Roman" w:hAnsi="Times New Roman" w:cs="Times New Roman"/>
                <w:sz w:val="24"/>
                <w:szCs w:val="24"/>
              </w:rPr>
              <w:t>m</w:t>
            </w:r>
            <w:r w:rsidRPr="006B0859">
              <w:rPr>
                <w:rFonts w:ascii="Times New Roman" w:hAnsi="Times New Roman" w:cs="Times New Roman"/>
                <w:sz w:val="24"/>
                <w:szCs w:val="24"/>
              </w:rPr>
              <w:t>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59FAB85E" w14:textId="77777777" w:rsidR="00810013" w:rsidRPr="006B0859" w:rsidRDefault="00810013" w:rsidP="00810013">
            <w:pPr>
              <w:spacing w:after="0" w:line="240" w:lineRule="auto"/>
              <w:jc w:val="both"/>
              <w:rPr>
                <w:rFonts w:ascii="Times New Roman" w:hAnsi="Times New Roman" w:cs="Times New Roman"/>
                <w:sz w:val="24"/>
                <w:szCs w:val="24"/>
              </w:rPr>
            </w:pPr>
          </w:p>
          <w:p w14:paraId="2910BF45" w14:textId="15982447" w:rsidR="001F7415" w:rsidRPr="004A62C6" w:rsidRDefault="00810013" w:rsidP="00217D5D">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4</w:t>
            </w:r>
            <w:r w:rsidR="00217D5D">
              <w:rPr>
                <w:rFonts w:ascii="Times New Roman" w:hAnsi="Times New Roman" w:cs="Times New Roman"/>
                <w:sz w:val="24"/>
                <w:szCs w:val="24"/>
              </w:rPr>
              <w:t>)</w:t>
            </w:r>
            <w:r w:rsidRPr="006B0859">
              <w:rPr>
                <w:rFonts w:ascii="Times New Roman" w:hAnsi="Times New Roman" w:cs="Times New Roman"/>
                <w:sz w:val="24"/>
                <w:szCs w:val="24"/>
              </w:rPr>
              <w:t xml:space="preserve"> </w:t>
            </w:r>
            <w:r w:rsidR="00217D5D">
              <w:rPr>
                <w:rFonts w:ascii="Times New Roman" w:hAnsi="Times New Roman" w:cs="Times New Roman"/>
                <w:sz w:val="24"/>
                <w:szCs w:val="24"/>
              </w:rPr>
              <w:t>p</w:t>
            </w:r>
            <w:r w:rsidRPr="006B0859">
              <w:rPr>
                <w:rFonts w:ascii="Times New Roman" w:hAnsi="Times New Roman" w:cs="Times New Roman"/>
                <w:sz w:val="24"/>
                <w:szCs w:val="24"/>
              </w:rPr>
              <w:t>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6A38B910" w14:textId="5B7BD726" w:rsidR="006D234B" w:rsidRPr="004A62C6" w:rsidRDefault="006D234B" w:rsidP="00E41899">
            <w:pPr>
              <w:spacing w:after="0" w:line="240" w:lineRule="auto"/>
              <w:jc w:val="both"/>
              <w:rPr>
                <w:rFonts w:ascii="Times New Roman" w:hAnsi="Times New Roman" w:cs="Times New Roman"/>
                <w:sz w:val="24"/>
                <w:szCs w:val="24"/>
              </w:rPr>
            </w:pPr>
          </w:p>
        </w:tc>
      </w:tr>
    </w:tbl>
    <w:p w14:paraId="752EA33E" w14:textId="77777777" w:rsidR="00D7148C" w:rsidRDefault="00D7148C" w:rsidP="00D7148C">
      <w:pPr>
        <w:spacing w:line="240" w:lineRule="auto"/>
        <w:rPr>
          <w:rFonts w:ascii="Times New Roman" w:hAnsi="Times New Roman" w:cs="Times New Roman"/>
          <w:sz w:val="24"/>
          <w:szCs w:val="24"/>
        </w:rPr>
      </w:pPr>
    </w:p>
    <w:p w14:paraId="245F5A51" w14:textId="72BD529D" w:rsidR="004F7C60" w:rsidRDefault="004F7C60" w:rsidP="00D7148C">
      <w:pPr>
        <w:spacing w:line="240" w:lineRule="auto"/>
        <w:rPr>
          <w:rFonts w:ascii="Times New Roman" w:hAnsi="Times New Roman" w:cs="Times New Roman"/>
          <w:sz w:val="24"/>
          <w:szCs w:val="24"/>
        </w:rPr>
      </w:pPr>
    </w:p>
    <w:p w14:paraId="64173789" w14:textId="69BA6F30" w:rsidR="00554BB7" w:rsidRDefault="00554BB7" w:rsidP="00D7148C">
      <w:pPr>
        <w:spacing w:line="240" w:lineRule="auto"/>
        <w:rPr>
          <w:rFonts w:ascii="Times New Roman" w:hAnsi="Times New Roman" w:cs="Times New Roman"/>
          <w:sz w:val="24"/>
          <w:szCs w:val="24"/>
        </w:rPr>
      </w:pPr>
    </w:p>
    <w:p w14:paraId="30487E46" w14:textId="5A0D5191" w:rsidR="00554BB7" w:rsidRDefault="00554BB7" w:rsidP="00D7148C">
      <w:pPr>
        <w:spacing w:line="240" w:lineRule="auto"/>
        <w:rPr>
          <w:rFonts w:ascii="Times New Roman" w:hAnsi="Times New Roman" w:cs="Times New Roman"/>
          <w:sz w:val="24"/>
          <w:szCs w:val="24"/>
        </w:rPr>
      </w:pPr>
    </w:p>
    <w:p w14:paraId="4BFF1239" w14:textId="5A9D4065" w:rsidR="00554BB7" w:rsidRDefault="00554BB7" w:rsidP="00D7148C">
      <w:pPr>
        <w:spacing w:line="240" w:lineRule="auto"/>
        <w:rPr>
          <w:rFonts w:ascii="Times New Roman" w:hAnsi="Times New Roman" w:cs="Times New Roman"/>
          <w:sz w:val="24"/>
          <w:szCs w:val="24"/>
        </w:rPr>
      </w:pPr>
    </w:p>
    <w:p w14:paraId="5DBC42BF" w14:textId="0FFAAB17" w:rsidR="00554BB7" w:rsidRDefault="00554BB7" w:rsidP="00D7148C">
      <w:pPr>
        <w:spacing w:line="240" w:lineRule="auto"/>
        <w:rPr>
          <w:rFonts w:ascii="Times New Roman" w:hAnsi="Times New Roman" w:cs="Times New Roman"/>
          <w:sz w:val="24"/>
          <w:szCs w:val="24"/>
        </w:rPr>
      </w:pPr>
    </w:p>
    <w:p w14:paraId="1E82456F" w14:textId="06707D63" w:rsidR="00554BB7" w:rsidRDefault="00554BB7" w:rsidP="00D7148C">
      <w:pPr>
        <w:spacing w:line="240" w:lineRule="auto"/>
        <w:rPr>
          <w:rFonts w:ascii="Times New Roman" w:hAnsi="Times New Roman" w:cs="Times New Roman"/>
          <w:sz w:val="24"/>
          <w:szCs w:val="24"/>
        </w:rPr>
      </w:pPr>
    </w:p>
    <w:p w14:paraId="2486EE8C" w14:textId="6DDAF543" w:rsidR="00554BB7" w:rsidRDefault="00554BB7" w:rsidP="00D7148C">
      <w:pPr>
        <w:spacing w:line="240" w:lineRule="auto"/>
        <w:rPr>
          <w:rFonts w:ascii="Times New Roman" w:hAnsi="Times New Roman" w:cs="Times New Roman"/>
          <w:sz w:val="24"/>
          <w:szCs w:val="24"/>
        </w:rPr>
      </w:pPr>
    </w:p>
    <w:p w14:paraId="03FFF4C5" w14:textId="7E6A3990" w:rsidR="00554BB7" w:rsidRDefault="00554BB7" w:rsidP="00D7148C">
      <w:pPr>
        <w:spacing w:line="240" w:lineRule="auto"/>
        <w:rPr>
          <w:rFonts w:ascii="Times New Roman" w:hAnsi="Times New Roman" w:cs="Times New Roman"/>
          <w:sz w:val="24"/>
          <w:szCs w:val="24"/>
        </w:rPr>
      </w:pPr>
    </w:p>
    <w:p w14:paraId="4C2F3835" w14:textId="12786C58" w:rsidR="00554BB7" w:rsidRDefault="00554BB7" w:rsidP="00D7148C">
      <w:pPr>
        <w:spacing w:line="240" w:lineRule="auto"/>
        <w:rPr>
          <w:rFonts w:ascii="Times New Roman" w:hAnsi="Times New Roman" w:cs="Times New Roman"/>
          <w:sz w:val="24"/>
          <w:szCs w:val="24"/>
        </w:rPr>
      </w:pPr>
    </w:p>
    <w:p w14:paraId="30E1194D" w14:textId="5FA83833" w:rsidR="00554BB7" w:rsidRDefault="00554BB7" w:rsidP="00D7148C">
      <w:pPr>
        <w:spacing w:line="240" w:lineRule="auto"/>
        <w:rPr>
          <w:rFonts w:ascii="Times New Roman" w:hAnsi="Times New Roman" w:cs="Times New Roman"/>
          <w:sz w:val="24"/>
          <w:szCs w:val="24"/>
        </w:rPr>
      </w:pPr>
    </w:p>
    <w:p w14:paraId="5380DC82" w14:textId="45168C10" w:rsidR="00554BB7" w:rsidRDefault="00554BB7" w:rsidP="00D7148C">
      <w:pPr>
        <w:spacing w:line="240" w:lineRule="auto"/>
        <w:rPr>
          <w:rFonts w:ascii="Times New Roman" w:hAnsi="Times New Roman" w:cs="Times New Roman"/>
          <w:sz w:val="24"/>
          <w:szCs w:val="24"/>
        </w:rPr>
      </w:pPr>
    </w:p>
    <w:p w14:paraId="0D081FB3" w14:textId="3DAE28D0" w:rsidR="00554BB7" w:rsidRDefault="00554BB7" w:rsidP="00D7148C">
      <w:pPr>
        <w:spacing w:line="240" w:lineRule="auto"/>
        <w:rPr>
          <w:rFonts w:ascii="Times New Roman" w:hAnsi="Times New Roman" w:cs="Times New Roman"/>
          <w:sz w:val="24"/>
          <w:szCs w:val="24"/>
        </w:rPr>
      </w:pPr>
    </w:p>
    <w:p w14:paraId="5D6080F6" w14:textId="77777777" w:rsidR="00554BB7" w:rsidRDefault="00554BB7" w:rsidP="00D7148C">
      <w:pPr>
        <w:spacing w:line="240" w:lineRule="auto"/>
        <w:rPr>
          <w:rFonts w:ascii="Times New Roman" w:hAnsi="Times New Roman" w:cs="Times New Roman"/>
          <w:sz w:val="24"/>
          <w:szCs w:val="24"/>
        </w:rPr>
      </w:pPr>
    </w:p>
    <w:p w14:paraId="2FD4A838" w14:textId="6C294A6C" w:rsidR="009125D3" w:rsidRPr="006C7D50" w:rsidRDefault="004F7C60" w:rsidP="00296D46">
      <w:pPr>
        <w:pStyle w:val="Antrat2"/>
      </w:pPr>
      <w:bookmarkStart w:id="30" w:name="_Toc531510658"/>
      <w:r w:rsidRPr="006C7D50">
        <w:lastRenderedPageBreak/>
        <w:t>POVEIKLĖ</w:t>
      </w:r>
      <w:r w:rsidR="00955DD4" w:rsidRPr="006C7D50">
        <w:t xml:space="preserve"> </w:t>
      </w:r>
      <w:r w:rsidR="00A464BE" w:rsidRPr="006C7D50">
        <w:t>,,KIETA“ PAGALBA VERSLO PRADŽIAI“</w:t>
      </w:r>
      <w:bookmarkEnd w:id="30"/>
    </w:p>
    <w:p w14:paraId="24F4AF60" w14:textId="178E1883" w:rsidR="00B33DA3" w:rsidRDefault="00A464BE" w:rsidP="00A464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Pagal </w:t>
      </w:r>
      <w:r w:rsidR="00E21B12">
        <w:rPr>
          <w:rFonts w:ascii="Times New Roman" w:hAnsi="Times New Roman" w:cs="Times New Roman"/>
          <w:sz w:val="24"/>
          <w:szCs w:val="24"/>
        </w:rPr>
        <w:t xml:space="preserve">Aprašus </w:t>
      </w:r>
      <w:r>
        <w:rPr>
          <w:rFonts w:ascii="Times New Roman" w:hAnsi="Times New Roman" w:cs="Times New Roman"/>
          <w:sz w:val="24"/>
          <w:szCs w:val="24"/>
        </w:rPr>
        <w:t xml:space="preserve">yra remiamas </w:t>
      </w:r>
      <w:r w:rsidR="00E2679B">
        <w:rPr>
          <w:rFonts w:ascii="Times New Roman" w:hAnsi="Times New Roman" w:cs="Times New Roman"/>
          <w:sz w:val="24"/>
          <w:szCs w:val="24"/>
        </w:rPr>
        <w:t>v</w:t>
      </w:r>
      <w:r w:rsidRPr="00D417C7">
        <w:rPr>
          <w:rFonts w:ascii="Times New Roman" w:hAnsi="Times New Roman" w:cs="Times New Roman"/>
          <w:sz w:val="24"/>
          <w:szCs w:val="24"/>
        </w:rPr>
        <w:t>erslo pradžiai reikalingų priemonių suteikimas</w:t>
      </w:r>
      <w:r w:rsidR="00B33DA3">
        <w:rPr>
          <w:rFonts w:ascii="Times New Roman" w:hAnsi="Times New Roman" w:cs="Times New Roman"/>
          <w:sz w:val="24"/>
          <w:szCs w:val="24"/>
        </w:rPr>
        <w:t xml:space="preserve">. </w:t>
      </w:r>
      <w:r w:rsidRPr="00D417C7">
        <w:rPr>
          <w:rFonts w:ascii="Times New Roman" w:hAnsi="Times New Roman" w:cs="Times New Roman"/>
          <w:sz w:val="24"/>
          <w:szCs w:val="24"/>
        </w:rPr>
        <w:t xml:space="preserve"> </w:t>
      </w:r>
    </w:p>
    <w:p w14:paraId="05FE8599" w14:textId="6EC00AAF" w:rsidR="00A464BE" w:rsidRPr="00D417C7" w:rsidRDefault="00B33DA3" w:rsidP="00A464BE">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D417C7">
        <w:rPr>
          <w:rFonts w:ascii="Times New Roman" w:hAnsi="Times New Roman" w:cs="Times New Roman"/>
          <w:sz w:val="24"/>
          <w:szCs w:val="24"/>
        </w:rPr>
        <w:t xml:space="preserve">erslo pradžiai reikalingų priemonių suteikimas </w:t>
      </w:r>
      <w:r w:rsidR="00A464BE" w:rsidRPr="00D417C7">
        <w:rPr>
          <w:rFonts w:ascii="Times New Roman" w:hAnsi="Times New Roman" w:cs="Times New Roman"/>
          <w:sz w:val="24"/>
          <w:szCs w:val="24"/>
        </w:rPr>
        <w:t>yra galimas finansuoti tik tuo atveju, jei ši</w:t>
      </w:r>
      <w:r w:rsidR="00A464BE">
        <w:rPr>
          <w:rFonts w:ascii="Times New Roman" w:hAnsi="Times New Roman" w:cs="Times New Roman"/>
          <w:sz w:val="24"/>
          <w:szCs w:val="24"/>
        </w:rPr>
        <w:t>ą</w:t>
      </w:r>
      <w:r w:rsidR="00A464BE" w:rsidRPr="00D417C7">
        <w:rPr>
          <w:rFonts w:ascii="Times New Roman" w:hAnsi="Times New Roman" w:cs="Times New Roman"/>
          <w:sz w:val="24"/>
          <w:szCs w:val="24"/>
        </w:rPr>
        <w:t xml:space="preserve"> veikl</w:t>
      </w:r>
      <w:r w:rsidR="00A464BE">
        <w:rPr>
          <w:rFonts w:ascii="Times New Roman" w:hAnsi="Times New Roman" w:cs="Times New Roman"/>
          <w:sz w:val="24"/>
          <w:szCs w:val="24"/>
        </w:rPr>
        <w:t xml:space="preserve">ą atitinkanti projekto veikla yra </w:t>
      </w:r>
      <w:r w:rsidR="00A464BE" w:rsidRPr="00D417C7">
        <w:rPr>
          <w:rFonts w:ascii="Times New Roman" w:hAnsi="Times New Roman" w:cs="Times New Roman"/>
          <w:sz w:val="24"/>
          <w:szCs w:val="24"/>
        </w:rPr>
        <w:t xml:space="preserve"> vykdoma </w:t>
      </w:r>
      <w:r w:rsidR="00A464BE">
        <w:rPr>
          <w:rFonts w:ascii="Times New Roman" w:hAnsi="Times New Roman" w:cs="Times New Roman"/>
          <w:sz w:val="24"/>
          <w:szCs w:val="24"/>
        </w:rPr>
        <w:t xml:space="preserve">kartu </w:t>
      </w:r>
      <w:r w:rsidR="00A464BE" w:rsidRPr="00D417C7">
        <w:rPr>
          <w:rFonts w:ascii="Times New Roman" w:hAnsi="Times New Roman" w:cs="Times New Roman"/>
          <w:sz w:val="24"/>
          <w:szCs w:val="24"/>
        </w:rPr>
        <w:t>su projekto veikla</w:t>
      </w:r>
      <w:r w:rsidR="00A464BE">
        <w:rPr>
          <w:rFonts w:ascii="Times New Roman" w:hAnsi="Times New Roman" w:cs="Times New Roman"/>
          <w:sz w:val="24"/>
          <w:szCs w:val="24"/>
        </w:rPr>
        <w:t xml:space="preserve">, atitinkančia bent vieną iš </w:t>
      </w:r>
      <w:proofErr w:type="spellStart"/>
      <w:r w:rsidR="001F7415">
        <w:rPr>
          <w:rFonts w:ascii="Times New Roman" w:hAnsi="Times New Roman" w:cs="Times New Roman"/>
          <w:sz w:val="24"/>
          <w:szCs w:val="24"/>
        </w:rPr>
        <w:t>poveiklės</w:t>
      </w:r>
      <w:proofErr w:type="spellEnd"/>
      <w:r w:rsidR="001F7415">
        <w:rPr>
          <w:rFonts w:ascii="Times New Roman" w:hAnsi="Times New Roman" w:cs="Times New Roman"/>
          <w:sz w:val="24"/>
          <w:szCs w:val="24"/>
        </w:rPr>
        <w:t xml:space="preserve"> ,,Minkšta“ pagalba verslo pradžiai“ </w:t>
      </w:r>
      <w:r w:rsidR="00A464BE">
        <w:rPr>
          <w:rFonts w:ascii="Times New Roman" w:hAnsi="Times New Roman" w:cs="Times New Roman"/>
          <w:sz w:val="24"/>
          <w:szCs w:val="24"/>
        </w:rPr>
        <w:t xml:space="preserve">veiklų: </w:t>
      </w:r>
      <w:r w:rsidR="001F7415">
        <w:rPr>
          <w:rFonts w:ascii="Times New Roman" w:hAnsi="Times New Roman" w:cs="Times New Roman"/>
          <w:sz w:val="24"/>
          <w:szCs w:val="24"/>
        </w:rPr>
        <w:t>jauno verslo subjektų</w:t>
      </w:r>
      <w:r w:rsidR="00A464BE">
        <w:rPr>
          <w:rFonts w:ascii="Times New Roman" w:hAnsi="Times New Roman" w:cs="Times New Roman"/>
          <w:sz w:val="24"/>
          <w:szCs w:val="24"/>
        </w:rPr>
        <w:t xml:space="preserve"> </w:t>
      </w:r>
      <w:r w:rsidR="00A464BE">
        <w:rPr>
          <w:rFonts w:ascii="Times New Roman" w:hAnsi="Times New Roman" w:cs="Times New Roman"/>
          <w:sz w:val="24"/>
          <w:szCs w:val="24"/>
          <w:lang w:eastAsia="lt-LT"/>
        </w:rPr>
        <w:t>i</w:t>
      </w:r>
      <w:r w:rsidR="00A464BE" w:rsidRPr="000F52DC">
        <w:rPr>
          <w:rFonts w:ascii="Times New Roman" w:hAnsi="Times New Roman" w:cs="Times New Roman"/>
          <w:sz w:val="24"/>
          <w:szCs w:val="24"/>
          <w:lang w:eastAsia="lt-LT"/>
        </w:rPr>
        <w:t>nformavim</w:t>
      </w:r>
      <w:r w:rsidR="00A464BE">
        <w:rPr>
          <w:rFonts w:ascii="Times New Roman" w:hAnsi="Times New Roman" w:cs="Times New Roman"/>
          <w:sz w:val="24"/>
          <w:szCs w:val="24"/>
          <w:lang w:eastAsia="lt-LT"/>
        </w:rPr>
        <w:t>as</w:t>
      </w:r>
      <w:r w:rsidR="00A464BE" w:rsidRPr="000F52DC">
        <w:rPr>
          <w:rFonts w:ascii="Times New Roman" w:hAnsi="Times New Roman" w:cs="Times New Roman"/>
          <w:sz w:val="24"/>
          <w:szCs w:val="24"/>
          <w:lang w:eastAsia="lt-LT"/>
        </w:rPr>
        <w:t>, konsultavim</w:t>
      </w:r>
      <w:r w:rsidR="00A464BE">
        <w:rPr>
          <w:rFonts w:ascii="Times New Roman" w:hAnsi="Times New Roman" w:cs="Times New Roman"/>
          <w:sz w:val="24"/>
          <w:szCs w:val="24"/>
          <w:lang w:eastAsia="lt-LT"/>
        </w:rPr>
        <w:t>as</w:t>
      </w:r>
      <w:r w:rsidR="00A464BE" w:rsidRPr="000F52DC">
        <w:rPr>
          <w:rFonts w:ascii="Times New Roman" w:hAnsi="Times New Roman" w:cs="Times New Roman"/>
          <w:sz w:val="24"/>
          <w:szCs w:val="24"/>
          <w:lang w:eastAsia="lt-LT"/>
        </w:rPr>
        <w:t xml:space="preserve"> (taip pat mentorystės), mokym</w:t>
      </w:r>
      <w:r w:rsidR="00A464BE">
        <w:rPr>
          <w:rFonts w:ascii="Times New Roman" w:hAnsi="Times New Roman" w:cs="Times New Roman"/>
          <w:sz w:val="24"/>
          <w:szCs w:val="24"/>
          <w:lang w:eastAsia="lt-LT"/>
        </w:rPr>
        <w:t>as</w:t>
      </w:r>
      <w:r w:rsidR="00A464BE" w:rsidRPr="000F52DC">
        <w:rPr>
          <w:rFonts w:ascii="Times New Roman" w:hAnsi="Times New Roman" w:cs="Times New Roman"/>
          <w:sz w:val="24"/>
          <w:szCs w:val="24"/>
          <w:lang w:eastAsia="lt-LT"/>
        </w:rPr>
        <w:t xml:space="preserve">, </w:t>
      </w:r>
      <w:r w:rsidR="00A464BE">
        <w:rPr>
          <w:rFonts w:ascii="Times New Roman" w:hAnsi="Times New Roman" w:cs="Times New Roman"/>
          <w:sz w:val="24"/>
          <w:szCs w:val="24"/>
          <w:lang w:eastAsia="lt-LT"/>
        </w:rPr>
        <w:t xml:space="preserve">metodinės pagalbos ir kitų paslaugų </w:t>
      </w:r>
      <w:r w:rsidR="00A464BE" w:rsidRPr="000F52DC">
        <w:rPr>
          <w:rFonts w:ascii="Times New Roman" w:hAnsi="Times New Roman" w:cs="Times New Roman"/>
          <w:sz w:val="24"/>
          <w:szCs w:val="24"/>
          <w:lang w:eastAsia="lt-LT"/>
        </w:rPr>
        <w:t>verslui aktualiais klausimais teikimas</w:t>
      </w:r>
      <w:r w:rsidR="00A464BE">
        <w:rPr>
          <w:rFonts w:ascii="Times New Roman" w:hAnsi="Times New Roman" w:cs="Times New Roman"/>
          <w:sz w:val="24"/>
          <w:szCs w:val="24"/>
          <w:lang w:eastAsia="lt-LT"/>
        </w:rPr>
        <w:t>.</w:t>
      </w:r>
    </w:p>
    <w:tbl>
      <w:tblPr>
        <w:tblStyle w:val="Lentelstinklelis"/>
        <w:tblW w:w="9631" w:type="dxa"/>
        <w:tblLayout w:type="fixed"/>
        <w:tblLook w:val="04A0" w:firstRow="1" w:lastRow="0" w:firstColumn="1" w:lastColumn="0" w:noHBand="0" w:noVBand="1"/>
      </w:tblPr>
      <w:tblGrid>
        <w:gridCol w:w="1838"/>
        <w:gridCol w:w="5812"/>
        <w:gridCol w:w="1981"/>
      </w:tblGrid>
      <w:tr w:rsidR="00955DD4" w:rsidRPr="001F7415" w14:paraId="42257D04" w14:textId="3BAB7755" w:rsidTr="00BF4E84">
        <w:tc>
          <w:tcPr>
            <w:tcW w:w="1838" w:type="dxa"/>
          </w:tcPr>
          <w:p w14:paraId="327B07DE" w14:textId="479F10FB" w:rsidR="00955DD4" w:rsidRPr="001F7415" w:rsidRDefault="00955DD4" w:rsidP="001F7415">
            <w:pPr>
              <w:spacing w:after="0" w:line="240" w:lineRule="auto"/>
              <w:rPr>
                <w:rFonts w:ascii="Times New Roman" w:hAnsi="Times New Roman" w:cs="Times New Roman"/>
                <w:b/>
                <w:sz w:val="24"/>
                <w:szCs w:val="24"/>
              </w:rPr>
            </w:pPr>
            <w:r w:rsidRPr="001F7415">
              <w:rPr>
                <w:rFonts w:ascii="Times New Roman" w:hAnsi="Times New Roman" w:cs="Times New Roman"/>
                <w:b/>
                <w:sz w:val="24"/>
                <w:szCs w:val="24"/>
              </w:rPr>
              <w:t>1</w:t>
            </w:r>
            <w:r w:rsidR="00151DEA" w:rsidRPr="001F7415">
              <w:rPr>
                <w:rFonts w:ascii="Times New Roman" w:hAnsi="Times New Roman" w:cs="Times New Roman"/>
                <w:b/>
                <w:sz w:val="24"/>
                <w:szCs w:val="24"/>
              </w:rPr>
              <w:t>.</w:t>
            </w:r>
            <w:r w:rsidR="00151DEA" w:rsidRPr="001F7415">
              <w:rPr>
                <w:rFonts w:ascii="Times New Roman" w:hAnsi="Times New Roman" w:cs="Times New Roman"/>
                <w:sz w:val="24"/>
                <w:szCs w:val="24"/>
              </w:rPr>
              <w:t xml:space="preserve"> </w:t>
            </w:r>
            <w:proofErr w:type="spellStart"/>
            <w:r w:rsidR="00151DEA" w:rsidRPr="001F7415">
              <w:rPr>
                <w:rFonts w:ascii="Times New Roman" w:hAnsi="Times New Roman" w:cs="Times New Roman"/>
                <w:b/>
                <w:sz w:val="24"/>
                <w:szCs w:val="24"/>
              </w:rPr>
              <w:t>Poveiklės</w:t>
            </w:r>
            <w:proofErr w:type="spellEnd"/>
            <w:r w:rsidR="00151DEA" w:rsidRPr="001F7415">
              <w:rPr>
                <w:rFonts w:ascii="Times New Roman" w:hAnsi="Times New Roman" w:cs="Times New Roman"/>
                <w:b/>
                <w:sz w:val="24"/>
                <w:szCs w:val="24"/>
              </w:rPr>
              <w:t xml:space="preserve"> pavadinime vartojamų sąvokų paaiškinimas</w:t>
            </w:r>
          </w:p>
        </w:tc>
        <w:tc>
          <w:tcPr>
            <w:tcW w:w="7793" w:type="dxa"/>
            <w:gridSpan w:val="2"/>
          </w:tcPr>
          <w:p w14:paraId="0532FAA2" w14:textId="77777777" w:rsidR="00120B15" w:rsidRPr="001F7415" w:rsidRDefault="00120B15" w:rsidP="001F7415">
            <w:pPr>
              <w:spacing w:after="0" w:line="240" w:lineRule="auto"/>
              <w:jc w:val="both"/>
              <w:rPr>
                <w:rFonts w:ascii="Times New Roman" w:hAnsi="Times New Roman" w:cs="Times New Roman"/>
                <w:sz w:val="24"/>
                <w:szCs w:val="24"/>
                <w:lang w:eastAsia="lt-LT"/>
              </w:rPr>
            </w:pPr>
            <w:r w:rsidRPr="001F7415">
              <w:rPr>
                <w:rFonts w:ascii="Times New Roman" w:hAnsi="Times New Roman" w:cs="Times New Roman"/>
                <w:i/>
                <w:sz w:val="24"/>
                <w:szCs w:val="24"/>
                <w:lang w:eastAsia="lt-LT"/>
              </w:rPr>
              <w:t>Verslas</w:t>
            </w:r>
            <w:r w:rsidRPr="001F7415">
              <w:rPr>
                <w:rFonts w:ascii="Times New Roman" w:hAnsi="Times New Roman" w:cs="Times New Roman"/>
                <w:sz w:val="24"/>
                <w:szCs w:val="24"/>
                <w:lang w:eastAsia="lt-LT"/>
              </w:rPr>
              <w:t xml:space="preserve"> – juridinių asmenų, kurių savininkais ar dalininkais (akcininkais) nėra valstybė, savivaldybė (-ės) ir (ar) jų institucijos, ar savarankišką darbą dirbančių fizinių asmenų vykdoma prekių ir (ar) paslaugų gamyba ir (ar) jų realizacija, siekiant pelno ar kitos ekonominės naudos.</w:t>
            </w:r>
          </w:p>
          <w:p w14:paraId="0FC5DCF7" w14:textId="77777777" w:rsidR="00120B15" w:rsidRPr="001F7415" w:rsidRDefault="00120B15" w:rsidP="001F7415">
            <w:pPr>
              <w:spacing w:after="0" w:line="240" w:lineRule="auto"/>
              <w:jc w:val="both"/>
              <w:rPr>
                <w:rFonts w:ascii="Times New Roman" w:hAnsi="Times New Roman" w:cs="Times New Roman"/>
                <w:sz w:val="24"/>
                <w:szCs w:val="24"/>
                <w:lang w:eastAsia="lt-LT"/>
              </w:rPr>
            </w:pPr>
          </w:p>
          <w:p w14:paraId="029FA910" w14:textId="39AB23C6" w:rsidR="00120B15" w:rsidRPr="001F7415" w:rsidRDefault="00120B15" w:rsidP="001F7415">
            <w:pPr>
              <w:spacing w:after="0" w:line="240" w:lineRule="auto"/>
              <w:jc w:val="both"/>
              <w:rPr>
                <w:rFonts w:ascii="Times New Roman" w:hAnsi="Times New Roman" w:cs="Times New Roman"/>
                <w:sz w:val="24"/>
                <w:szCs w:val="24"/>
                <w:lang w:eastAsia="lt-LT"/>
              </w:rPr>
            </w:pPr>
            <w:r w:rsidRPr="001F7415">
              <w:rPr>
                <w:rFonts w:ascii="Times New Roman" w:hAnsi="Times New Roman" w:cs="Times New Roman"/>
                <w:i/>
                <w:sz w:val="24"/>
                <w:szCs w:val="24"/>
                <w:lang w:eastAsia="lt-LT"/>
              </w:rPr>
              <w:t>Savarankiškas darbas</w:t>
            </w:r>
            <w:r w:rsidRPr="001F7415">
              <w:rPr>
                <w:rFonts w:ascii="Times New Roman" w:hAnsi="Times New Roman" w:cs="Times New Roman"/>
                <w:sz w:val="24"/>
                <w:szCs w:val="24"/>
                <w:lang w:eastAsia="lt-LT"/>
              </w:rPr>
              <w:t xml:space="preserve"> – fizinio asmens pagal individualios veiklos pažymą ar verslo liudijimą vykdoma individuali veikla.</w:t>
            </w:r>
          </w:p>
        </w:tc>
      </w:tr>
      <w:tr w:rsidR="00955DD4" w:rsidRPr="001F7415" w14:paraId="68D5F45A" w14:textId="3251C1FD" w:rsidTr="00BF4E84">
        <w:tc>
          <w:tcPr>
            <w:tcW w:w="1838" w:type="dxa"/>
          </w:tcPr>
          <w:p w14:paraId="3339D0C2" w14:textId="7AABE092" w:rsidR="00955DD4" w:rsidRPr="001F7415" w:rsidRDefault="00955DD4" w:rsidP="001F7415">
            <w:pPr>
              <w:spacing w:after="0" w:line="240" w:lineRule="auto"/>
              <w:rPr>
                <w:rFonts w:ascii="Times New Roman" w:hAnsi="Times New Roman" w:cs="Times New Roman"/>
                <w:b/>
                <w:sz w:val="24"/>
                <w:szCs w:val="24"/>
              </w:rPr>
            </w:pPr>
            <w:r w:rsidRPr="001F7415">
              <w:rPr>
                <w:rFonts w:ascii="Times New Roman" w:hAnsi="Times New Roman" w:cs="Times New Roman"/>
                <w:b/>
                <w:sz w:val="24"/>
                <w:szCs w:val="24"/>
              </w:rPr>
              <w:t>2. Susiję teisės aktai</w:t>
            </w:r>
          </w:p>
        </w:tc>
        <w:tc>
          <w:tcPr>
            <w:tcW w:w="7793" w:type="dxa"/>
            <w:gridSpan w:val="2"/>
          </w:tcPr>
          <w:p w14:paraId="4C0A65D6" w14:textId="099086B3" w:rsidR="00955DD4" w:rsidRPr="001F7415" w:rsidRDefault="001F7415" w:rsidP="001F7415">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S</w:t>
            </w:r>
            <w:r w:rsidR="00955DD4" w:rsidRPr="001F7415">
              <w:rPr>
                <w:rFonts w:ascii="Times New Roman" w:hAnsi="Times New Roman" w:cs="Times New Roman"/>
                <w:sz w:val="24"/>
                <w:szCs w:val="24"/>
                <w:lang w:eastAsia="lt-LT"/>
              </w:rPr>
              <w:t>mulkiojo ir vidutinio verslo plėtros įstatymas;</w:t>
            </w:r>
          </w:p>
          <w:p w14:paraId="62C2DE45" w14:textId="69AF6D1A" w:rsidR="00955DD4" w:rsidRPr="001F7415" w:rsidRDefault="001F7415" w:rsidP="001F7415">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Ū</w:t>
            </w:r>
            <w:r w:rsidR="00955DD4" w:rsidRPr="001F7415">
              <w:rPr>
                <w:rFonts w:ascii="Times New Roman" w:hAnsi="Times New Roman" w:cs="Times New Roman"/>
                <w:sz w:val="24"/>
                <w:szCs w:val="24"/>
                <w:lang w:eastAsia="lt-LT"/>
              </w:rPr>
              <w:t>kio ministro</w:t>
            </w:r>
            <w:r w:rsidR="00120B15" w:rsidRPr="001F7415">
              <w:rPr>
                <w:rFonts w:ascii="Times New Roman" w:hAnsi="Times New Roman" w:cs="Times New Roman"/>
                <w:sz w:val="24"/>
                <w:szCs w:val="24"/>
                <w:lang w:eastAsia="lt-LT"/>
              </w:rPr>
              <w:t xml:space="preserve"> 2008-03-26</w:t>
            </w:r>
            <w:r w:rsidR="00955DD4" w:rsidRPr="001F7415">
              <w:rPr>
                <w:rFonts w:ascii="Times New Roman" w:hAnsi="Times New Roman" w:cs="Times New Roman"/>
                <w:sz w:val="24"/>
                <w:szCs w:val="24"/>
                <w:lang w:eastAsia="lt-LT"/>
              </w:rPr>
              <w:t xml:space="preserve"> įsakymas </w:t>
            </w:r>
            <w:r w:rsidR="00120B15" w:rsidRPr="001F7415">
              <w:rPr>
                <w:rFonts w:ascii="Times New Roman" w:hAnsi="Times New Roman" w:cs="Times New Roman"/>
                <w:sz w:val="24"/>
                <w:szCs w:val="24"/>
                <w:lang w:eastAsia="lt-LT"/>
              </w:rPr>
              <w:t>Nr.4-119 „</w:t>
            </w:r>
            <w:r w:rsidR="00955DD4" w:rsidRPr="001F7415">
              <w:rPr>
                <w:rFonts w:ascii="Times New Roman" w:hAnsi="Times New Roman" w:cs="Times New Roman"/>
                <w:sz w:val="24"/>
                <w:szCs w:val="24"/>
                <w:lang w:eastAsia="lt-LT"/>
              </w:rPr>
              <w:t>Dėl Smulkiojo ir vidutinio verslo subjekto statuso deklaravimo tvarkos aprašo ir Smulkiojo ir vidutinio verslo subjekto statuso d</w:t>
            </w:r>
            <w:r w:rsidR="00120B15" w:rsidRPr="001F7415">
              <w:rPr>
                <w:rFonts w:ascii="Times New Roman" w:hAnsi="Times New Roman" w:cs="Times New Roman"/>
                <w:sz w:val="24"/>
                <w:szCs w:val="24"/>
                <w:lang w:eastAsia="lt-LT"/>
              </w:rPr>
              <w:t>eklaracijos formos patvirtinimo“</w:t>
            </w:r>
            <w:r w:rsidR="00955DD4" w:rsidRPr="001F7415">
              <w:rPr>
                <w:rFonts w:ascii="Times New Roman" w:hAnsi="Times New Roman" w:cs="Times New Roman"/>
                <w:sz w:val="24"/>
                <w:szCs w:val="24"/>
                <w:lang w:eastAsia="lt-LT"/>
              </w:rPr>
              <w:t>.</w:t>
            </w:r>
          </w:p>
        </w:tc>
      </w:tr>
      <w:tr w:rsidR="00955DD4" w:rsidRPr="001F7415" w14:paraId="16F6CCE7" w14:textId="7E16B007" w:rsidTr="00BF4E84">
        <w:tc>
          <w:tcPr>
            <w:tcW w:w="1838" w:type="dxa"/>
          </w:tcPr>
          <w:p w14:paraId="730C0120" w14:textId="7DF8D127" w:rsidR="00955DD4" w:rsidRPr="001F7415" w:rsidRDefault="00955DD4" w:rsidP="001F7415">
            <w:pPr>
              <w:spacing w:after="0" w:line="240" w:lineRule="auto"/>
              <w:rPr>
                <w:rFonts w:ascii="Times New Roman" w:hAnsi="Times New Roman" w:cs="Times New Roman"/>
                <w:b/>
                <w:sz w:val="24"/>
                <w:szCs w:val="24"/>
              </w:rPr>
            </w:pPr>
            <w:r w:rsidRPr="001F7415">
              <w:rPr>
                <w:rFonts w:ascii="Times New Roman" w:hAnsi="Times New Roman" w:cs="Times New Roman"/>
                <w:b/>
                <w:sz w:val="24"/>
                <w:szCs w:val="24"/>
              </w:rPr>
              <w:t>3. Reikalavimai pareiškėjams</w:t>
            </w:r>
            <w:r w:rsidR="00A464BE" w:rsidRPr="001F7415">
              <w:rPr>
                <w:rFonts w:ascii="Times New Roman" w:hAnsi="Times New Roman" w:cs="Times New Roman"/>
                <w:b/>
                <w:sz w:val="24"/>
                <w:szCs w:val="24"/>
              </w:rPr>
              <w:t xml:space="preserve"> partneriams</w:t>
            </w:r>
            <w:r w:rsidRPr="001F7415">
              <w:rPr>
                <w:rFonts w:ascii="Times New Roman" w:hAnsi="Times New Roman" w:cs="Times New Roman"/>
                <w:b/>
                <w:sz w:val="24"/>
                <w:szCs w:val="24"/>
              </w:rPr>
              <w:t xml:space="preserve"> </w:t>
            </w:r>
          </w:p>
        </w:tc>
        <w:tc>
          <w:tcPr>
            <w:tcW w:w="7793" w:type="dxa"/>
            <w:gridSpan w:val="2"/>
          </w:tcPr>
          <w:p w14:paraId="5E391120" w14:textId="77777777" w:rsidR="008A2886" w:rsidRPr="001F7415" w:rsidRDefault="008A2886" w:rsidP="001F7415">
            <w:pPr>
              <w:spacing w:after="0" w:line="240" w:lineRule="auto"/>
              <w:jc w:val="both"/>
              <w:rPr>
                <w:rFonts w:ascii="Times New Roman" w:hAnsi="Times New Roman" w:cs="Times New Roman"/>
                <w:sz w:val="24"/>
                <w:szCs w:val="24"/>
                <w:lang w:eastAsia="lt-LT"/>
              </w:rPr>
            </w:pPr>
            <w:r w:rsidRPr="001F7415">
              <w:rPr>
                <w:rFonts w:ascii="Times New Roman" w:hAnsi="Times New Roman" w:cs="Times New Roman"/>
                <w:sz w:val="24"/>
                <w:szCs w:val="24"/>
                <w:lang w:eastAsia="lt-LT"/>
              </w:rPr>
              <w:t xml:space="preserve">Vykdant šią </w:t>
            </w:r>
            <w:proofErr w:type="spellStart"/>
            <w:r w:rsidRPr="001F7415">
              <w:rPr>
                <w:rFonts w:ascii="Times New Roman" w:hAnsi="Times New Roman" w:cs="Times New Roman"/>
                <w:sz w:val="24"/>
                <w:szCs w:val="24"/>
                <w:lang w:eastAsia="lt-LT"/>
              </w:rPr>
              <w:t>poveiklę</w:t>
            </w:r>
            <w:proofErr w:type="spellEnd"/>
            <w:r w:rsidRPr="001F7415">
              <w:rPr>
                <w:rFonts w:ascii="Times New Roman" w:hAnsi="Times New Roman" w:cs="Times New Roman"/>
                <w:sz w:val="24"/>
                <w:szCs w:val="24"/>
                <w:lang w:eastAsia="lt-LT"/>
              </w:rPr>
              <w:t>:</w:t>
            </w:r>
          </w:p>
          <w:p w14:paraId="4E52D2EA" w14:textId="77777777" w:rsidR="008A2886" w:rsidRPr="001F7415" w:rsidRDefault="008A2886" w:rsidP="001F7415">
            <w:pPr>
              <w:spacing w:after="0" w:line="240" w:lineRule="auto"/>
              <w:jc w:val="both"/>
              <w:rPr>
                <w:rFonts w:ascii="Times New Roman" w:hAnsi="Times New Roman" w:cs="Times New Roman"/>
                <w:sz w:val="24"/>
                <w:szCs w:val="24"/>
                <w:lang w:eastAsia="lt-LT"/>
              </w:rPr>
            </w:pPr>
            <w:r w:rsidRPr="001F7415">
              <w:rPr>
                <w:rFonts w:ascii="Times New Roman" w:hAnsi="Times New Roman" w:cs="Times New Roman"/>
                <w:sz w:val="24"/>
                <w:szCs w:val="24"/>
                <w:lang w:eastAsia="lt-LT"/>
              </w:rPr>
              <w:t xml:space="preserve"> -  pareiškėju negali būti valstybės ir (ar) savivaldybių kontroliuojamas juridinis asmuo, t. y. juridinis asmuo, kurio savininke yra valstybė ar savivaldybė arba </w:t>
            </w:r>
            <w:proofErr w:type="spellStart"/>
            <w:r w:rsidRPr="001F7415">
              <w:rPr>
                <w:rFonts w:ascii="Times New Roman" w:hAnsi="Times New Roman" w:cs="Times New Roman"/>
                <w:sz w:val="24"/>
                <w:szCs w:val="24"/>
                <w:lang w:eastAsia="lt-LT"/>
              </w:rPr>
              <w:t>kurii</w:t>
            </w:r>
            <w:proofErr w:type="spellEnd"/>
            <w:r w:rsidRPr="001F7415">
              <w:rPr>
                <w:rFonts w:ascii="Times New Roman" w:hAnsi="Times New Roman" w:cs="Times New Roman"/>
                <w:sz w:val="24"/>
                <w:szCs w:val="24"/>
                <w:lang w:eastAsia="lt-LT"/>
              </w:rPr>
              <w:t xml:space="preserve"> visuotiniame akcininkų susirinkime, visuotiniame dalininkų susirinkime ar visuotiniame narių susirinkime valstybei ir (ar) savivaldybei priklauso daugiau kaip 50 procentų balsų;</w:t>
            </w:r>
          </w:p>
          <w:p w14:paraId="5A724721" w14:textId="77777777" w:rsidR="008A2886" w:rsidRPr="001F7415" w:rsidRDefault="008A2886" w:rsidP="001F7415">
            <w:pPr>
              <w:spacing w:after="0" w:line="240" w:lineRule="auto"/>
              <w:jc w:val="both"/>
              <w:rPr>
                <w:rFonts w:ascii="Times New Roman" w:hAnsi="Times New Roman" w:cs="Times New Roman"/>
                <w:sz w:val="24"/>
                <w:szCs w:val="24"/>
                <w:lang w:eastAsia="lt-LT"/>
              </w:rPr>
            </w:pPr>
            <w:r w:rsidRPr="001F7415">
              <w:rPr>
                <w:rFonts w:ascii="Times New Roman" w:hAnsi="Times New Roman" w:cs="Times New Roman"/>
                <w:sz w:val="24"/>
                <w:szCs w:val="24"/>
                <w:lang w:eastAsia="lt-LT"/>
              </w:rPr>
              <w:t xml:space="preserve"> - partneriu negali būti savivaldybės administracija.</w:t>
            </w:r>
          </w:p>
          <w:p w14:paraId="6D1F9AF2" w14:textId="77777777" w:rsidR="008A2886" w:rsidRPr="001F7415" w:rsidRDefault="008A2886" w:rsidP="001F7415">
            <w:pPr>
              <w:spacing w:after="0" w:line="240" w:lineRule="auto"/>
              <w:jc w:val="both"/>
              <w:rPr>
                <w:rFonts w:ascii="Times New Roman" w:hAnsi="Times New Roman" w:cs="Times New Roman"/>
                <w:sz w:val="24"/>
                <w:szCs w:val="24"/>
                <w:lang w:eastAsia="lt-LT"/>
              </w:rPr>
            </w:pPr>
          </w:p>
          <w:p w14:paraId="33493D64" w14:textId="414F1250" w:rsidR="00955DD4" w:rsidRPr="001F7415" w:rsidRDefault="008A2886" w:rsidP="001F7415">
            <w:pPr>
              <w:spacing w:after="0" w:line="240" w:lineRule="auto"/>
              <w:jc w:val="both"/>
              <w:rPr>
                <w:rFonts w:ascii="Times New Roman" w:hAnsi="Times New Roman" w:cs="Times New Roman"/>
                <w:sz w:val="24"/>
                <w:szCs w:val="24"/>
                <w:lang w:eastAsia="lt-LT"/>
              </w:rPr>
            </w:pPr>
            <w:r w:rsidRPr="001F7415">
              <w:rPr>
                <w:rFonts w:ascii="Times New Roman" w:hAnsi="Times New Roman" w:cs="Times New Roman"/>
                <w:sz w:val="24"/>
                <w:szCs w:val="24"/>
                <w:lang w:eastAsia="lt-LT"/>
              </w:rPr>
              <w:t xml:space="preserve">Kitų reikalavimų pareiškėjams, partneriams, nei </w:t>
            </w:r>
            <w:r w:rsidR="001F7415">
              <w:rPr>
                <w:rFonts w:ascii="Times New Roman" w:hAnsi="Times New Roman" w:cs="Times New Roman"/>
                <w:sz w:val="24"/>
                <w:szCs w:val="24"/>
                <w:lang w:eastAsia="lt-LT"/>
              </w:rPr>
              <w:t>aprašyti</w:t>
            </w:r>
            <w:r w:rsidRPr="001F7415">
              <w:rPr>
                <w:rFonts w:ascii="Times New Roman" w:hAnsi="Times New Roman" w:cs="Times New Roman"/>
                <w:sz w:val="24"/>
                <w:szCs w:val="24"/>
                <w:lang w:eastAsia="lt-LT"/>
              </w:rPr>
              <w:t xml:space="preserve"> A</w:t>
            </w:r>
            <w:r w:rsidR="001F7415">
              <w:rPr>
                <w:rFonts w:ascii="Times New Roman" w:hAnsi="Times New Roman" w:cs="Times New Roman"/>
                <w:sz w:val="24"/>
                <w:szCs w:val="24"/>
                <w:lang w:eastAsia="lt-LT"/>
              </w:rPr>
              <w:t>tmintinės</w:t>
            </w:r>
            <w:r w:rsidRPr="001F7415">
              <w:rPr>
                <w:rFonts w:ascii="Times New Roman" w:hAnsi="Times New Roman" w:cs="Times New Roman"/>
                <w:sz w:val="24"/>
                <w:szCs w:val="24"/>
                <w:lang w:eastAsia="lt-LT"/>
              </w:rPr>
              <w:t xml:space="preserve"> 2 dalies ,,Bendrieji reikalavimai</w:t>
            </w:r>
            <w:r w:rsidR="001F7415">
              <w:rPr>
                <w:rFonts w:ascii="Times New Roman" w:hAnsi="Times New Roman" w:cs="Times New Roman"/>
                <w:sz w:val="24"/>
                <w:szCs w:val="24"/>
                <w:lang w:eastAsia="lt-LT"/>
              </w:rPr>
              <w:t xml:space="preserve"> projektams</w:t>
            </w:r>
            <w:r w:rsidRPr="001F7415">
              <w:rPr>
                <w:rFonts w:ascii="Times New Roman" w:hAnsi="Times New Roman" w:cs="Times New Roman"/>
                <w:sz w:val="24"/>
                <w:szCs w:val="24"/>
                <w:lang w:eastAsia="lt-LT"/>
              </w:rPr>
              <w:t xml:space="preserve">“ lentelės 4 punkte, </w:t>
            </w:r>
            <w:r w:rsidR="00E21B12">
              <w:rPr>
                <w:rFonts w:ascii="Times New Roman" w:hAnsi="Times New Roman" w:cs="Times New Roman"/>
                <w:sz w:val="24"/>
                <w:szCs w:val="24"/>
                <w:lang w:eastAsia="lt-LT"/>
              </w:rPr>
              <w:t xml:space="preserve">Aprašuose </w:t>
            </w:r>
            <w:r w:rsidRPr="001F7415">
              <w:rPr>
                <w:rFonts w:ascii="Times New Roman" w:hAnsi="Times New Roman" w:cs="Times New Roman"/>
                <w:sz w:val="24"/>
                <w:szCs w:val="24"/>
                <w:lang w:eastAsia="lt-LT"/>
              </w:rPr>
              <w:t>nenustatyta.</w:t>
            </w:r>
          </w:p>
          <w:p w14:paraId="5C432532" w14:textId="70882D92" w:rsidR="008A2886" w:rsidRPr="001F7415" w:rsidRDefault="008A2886" w:rsidP="001F7415">
            <w:pPr>
              <w:spacing w:after="0" w:line="240" w:lineRule="auto"/>
              <w:rPr>
                <w:rFonts w:ascii="Times New Roman" w:hAnsi="Times New Roman" w:cs="Times New Roman"/>
                <w:sz w:val="24"/>
                <w:szCs w:val="24"/>
                <w:lang w:eastAsia="lt-LT"/>
              </w:rPr>
            </w:pPr>
          </w:p>
        </w:tc>
      </w:tr>
      <w:tr w:rsidR="00955DD4" w:rsidRPr="001F7415" w14:paraId="1D5F4FE0" w14:textId="0F606C07" w:rsidTr="00BF4E84">
        <w:trPr>
          <w:trHeight w:val="70"/>
        </w:trPr>
        <w:tc>
          <w:tcPr>
            <w:tcW w:w="1838" w:type="dxa"/>
          </w:tcPr>
          <w:p w14:paraId="34954609" w14:textId="40C548AA" w:rsidR="00955DD4" w:rsidRPr="001F7415" w:rsidRDefault="00B47C95" w:rsidP="001F7415">
            <w:pPr>
              <w:spacing w:after="0" w:line="240" w:lineRule="auto"/>
              <w:rPr>
                <w:rFonts w:ascii="Times New Roman" w:hAnsi="Times New Roman" w:cs="Times New Roman"/>
                <w:b/>
                <w:sz w:val="24"/>
                <w:szCs w:val="24"/>
              </w:rPr>
            </w:pPr>
            <w:r w:rsidRPr="001F7415">
              <w:rPr>
                <w:rFonts w:ascii="Times New Roman" w:hAnsi="Times New Roman" w:cs="Times New Roman"/>
                <w:b/>
                <w:sz w:val="24"/>
                <w:szCs w:val="24"/>
              </w:rPr>
              <w:t>4</w:t>
            </w:r>
            <w:r w:rsidR="00955DD4" w:rsidRPr="001F7415">
              <w:rPr>
                <w:rFonts w:ascii="Times New Roman" w:hAnsi="Times New Roman" w:cs="Times New Roman"/>
                <w:b/>
                <w:sz w:val="24"/>
                <w:szCs w:val="24"/>
              </w:rPr>
              <w:t>. Galimos tikslinės grupės</w:t>
            </w:r>
          </w:p>
        </w:tc>
        <w:tc>
          <w:tcPr>
            <w:tcW w:w="7793" w:type="dxa"/>
            <w:gridSpan w:val="2"/>
          </w:tcPr>
          <w:p w14:paraId="1C114418"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Jauno verslo subjektų, kurių veiklos vykdymo vieta – vietos plėtros strategijos įgyvendinimo teritorija, atstovai ir darbuotojai.</w:t>
            </w:r>
          </w:p>
          <w:p w14:paraId="5D6E182C" w14:textId="77777777" w:rsidR="0038637C" w:rsidRPr="001F7415" w:rsidRDefault="0038637C" w:rsidP="001F7415">
            <w:pPr>
              <w:spacing w:after="0" w:line="240" w:lineRule="auto"/>
              <w:jc w:val="both"/>
              <w:rPr>
                <w:rFonts w:ascii="Times New Roman" w:hAnsi="Times New Roman" w:cs="Times New Roman"/>
                <w:sz w:val="24"/>
                <w:szCs w:val="24"/>
              </w:rPr>
            </w:pPr>
          </w:p>
          <w:p w14:paraId="63A22673"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i/>
                <w:sz w:val="24"/>
                <w:szCs w:val="24"/>
              </w:rPr>
              <w:t>Jauno verslo subjekto atstovai ir darbuotojai</w:t>
            </w:r>
            <w:r w:rsidRPr="001F7415">
              <w:rPr>
                <w:rFonts w:ascii="Times New Roman" w:hAnsi="Times New Roman" w:cs="Times New Roman"/>
                <w:sz w:val="24"/>
                <w:szCs w:val="24"/>
              </w:rPr>
              <w:t xml:space="preserve"> – asmenys, kurie atitinka bent vieną iš šių sąlygų:</w:t>
            </w:r>
          </w:p>
          <w:p w14:paraId="5EA9FB24"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1) yra jauno verslo subjektu esančios labai mažos įmonės vienasmenis valdymo organas, kolegialaus valdymo organo narys ar šioje įmonėje pagal darbo sutartį dirbantis darbuotojas;</w:t>
            </w:r>
          </w:p>
          <w:p w14:paraId="3A148D76"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2) yra jauno verslo subjektas, vykdantis individualią veiklą pagal verslo liudijimą, ar asmuo,  kuris, kaip turintis teisę dalyvauti jauno verslo subjekto vykdomoje individualioje veikloje, yra nurodytas jauno verslo subjektui išduotame verslo liudijime;</w:t>
            </w:r>
          </w:p>
          <w:p w14:paraId="4183CB99"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3) yra jauno verslo subjektas, vykdantis individualią veiklą pagal individualios veiklos pažymą, ar asmuo, kuris dirba pagal su jauno verslo subjektu, vykdančiu individualią veiklą pagal individualios veiklos pažymą, sudarytą darbo sutartį.</w:t>
            </w:r>
          </w:p>
          <w:p w14:paraId="78267D5A" w14:textId="77777777" w:rsidR="0038637C" w:rsidRPr="001F7415" w:rsidRDefault="0038637C" w:rsidP="001F7415">
            <w:pPr>
              <w:spacing w:after="0" w:line="240" w:lineRule="auto"/>
              <w:jc w:val="both"/>
              <w:rPr>
                <w:rFonts w:ascii="Times New Roman" w:hAnsi="Times New Roman" w:cs="Times New Roman"/>
                <w:sz w:val="24"/>
                <w:szCs w:val="24"/>
              </w:rPr>
            </w:pPr>
          </w:p>
          <w:p w14:paraId="77A3DE8D"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i/>
                <w:sz w:val="24"/>
                <w:szCs w:val="24"/>
              </w:rPr>
              <w:t>Jauno verslo subjektas</w:t>
            </w:r>
            <w:r w:rsidRPr="001F7415">
              <w:rPr>
                <w:rFonts w:ascii="Times New Roman" w:hAnsi="Times New Roman" w:cs="Times New Roman"/>
                <w:sz w:val="24"/>
                <w:szCs w:val="24"/>
              </w:rPr>
              <w:t xml:space="preserve"> – ne ilgiau kaip dvejus metus veikianti labai maža įmonė arba savarankišką darbą vykdantis fizinis asmuo, atitinkantys smulkaus ir vidutinio verslo subjekto sampratą. </w:t>
            </w:r>
          </w:p>
          <w:p w14:paraId="649DC6F9" w14:textId="77777777" w:rsidR="0038637C" w:rsidRPr="001F7415" w:rsidRDefault="0038637C" w:rsidP="001F7415">
            <w:pPr>
              <w:spacing w:after="0" w:line="240" w:lineRule="auto"/>
              <w:jc w:val="both"/>
              <w:rPr>
                <w:rFonts w:ascii="Times New Roman" w:hAnsi="Times New Roman" w:cs="Times New Roman"/>
                <w:sz w:val="24"/>
                <w:szCs w:val="24"/>
              </w:rPr>
            </w:pPr>
          </w:p>
          <w:p w14:paraId="13E73320"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Laikoma, kad </w:t>
            </w:r>
            <w:r w:rsidRPr="001F7415">
              <w:rPr>
                <w:rFonts w:ascii="Times New Roman" w:hAnsi="Times New Roman" w:cs="Times New Roman"/>
                <w:i/>
                <w:sz w:val="24"/>
                <w:szCs w:val="24"/>
              </w:rPr>
              <w:t>labai maža įmonė</w:t>
            </w:r>
            <w:r w:rsidRPr="001F7415">
              <w:rPr>
                <w:rFonts w:ascii="Times New Roman" w:hAnsi="Times New Roman" w:cs="Times New Roman"/>
                <w:sz w:val="24"/>
                <w:szCs w:val="24"/>
              </w:rPr>
              <w:t xml:space="preserve"> veikia ne ilgiau kaip dvejus metus, jei ši įmonė ne anksčiau kaip prieš dvejus metus yra įregistruota Juridinių asmenų registre. </w:t>
            </w:r>
          </w:p>
          <w:p w14:paraId="27A0FEFC"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Laikoma, kad </w:t>
            </w:r>
            <w:r w:rsidRPr="001F7415">
              <w:rPr>
                <w:rFonts w:ascii="Times New Roman" w:hAnsi="Times New Roman" w:cs="Times New Roman"/>
                <w:i/>
                <w:sz w:val="24"/>
                <w:szCs w:val="24"/>
              </w:rPr>
              <w:t>fizinis asmuo savarankišką darbą</w:t>
            </w:r>
            <w:r w:rsidRPr="001F7415">
              <w:rPr>
                <w:rFonts w:ascii="Times New Roman" w:hAnsi="Times New Roman" w:cs="Times New Roman"/>
                <w:sz w:val="24"/>
                <w:szCs w:val="24"/>
              </w:rPr>
              <w:t xml:space="preserve"> vykdo ne ilgiau kaip dvejus metus, jei:</w:t>
            </w:r>
          </w:p>
          <w:p w14:paraId="6662D167"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1) yra praėję ne daugiau nei dveji metai nuo jo individualios veiklos pradžios datos, nurodytos jam išduotoje individualios veiklos pažymoje, ir jam individualios veiklos pažyma individualiai veiklai vykdyti yra išduota pirmą kartą arba praėjus ne mažiau nei trims metams nuo anksčiau jo pagal individualios veiklos pažymą vykdytos individualios veiklos nutraukimo (taikoma asmenims, vykdantiems individualią veiklą pagal individualios veiklos pažymą);</w:t>
            </w:r>
          </w:p>
          <w:p w14:paraId="78083DAC"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2) arba yra praėję ne daugiau nei dveji metai nuo tada, kai jam pirmą kartą buvo išduotas verslo liudijimas (nesvarbu, kokiai veiklos rūšiai) (taikoma asmenims, vykdantiems individualią veiklą pagal verslo liudijimą).</w:t>
            </w:r>
          </w:p>
          <w:p w14:paraId="6F32E6D8" w14:textId="77777777" w:rsidR="0038637C" w:rsidRPr="001F7415" w:rsidRDefault="0038637C" w:rsidP="001F7415">
            <w:pPr>
              <w:spacing w:after="0" w:line="240" w:lineRule="auto"/>
              <w:jc w:val="both"/>
              <w:rPr>
                <w:rFonts w:ascii="Times New Roman" w:hAnsi="Times New Roman" w:cs="Times New Roman"/>
                <w:sz w:val="24"/>
                <w:szCs w:val="24"/>
              </w:rPr>
            </w:pPr>
          </w:p>
          <w:p w14:paraId="0ECED3F3"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i/>
                <w:sz w:val="24"/>
                <w:szCs w:val="24"/>
              </w:rPr>
              <w:t>Labai maža įmonė</w:t>
            </w:r>
            <w:r w:rsidRPr="001F7415">
              <w:rPr>
                <w:rFonts w:ascii="Times New Roman" w:hAnsi="Times New Roman" w:cs="Times New Roman"/>
                <w:sz w:val="24"/>
                <w:szCs w:val="24"/>
              </w:rPr>
              <w:t xml:space="preserve"> pagal Smulkaus ir vidutinio verslo įstatymą pripažintina smulkaus ir vidutinio verslo subjektu, jei joje dirba mažiau kaip 10 darbuotojų ir jos finansiniai duomenys atitinka bent vieną iš šių sąlygų:</w:t>
            </w:r>
          </w:p>
          <w:p w14:paraId="2FA5BEE9"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1) įmonės metinės pajamos neviršija 2 mln. eurų;</w:t>
            </w:r>
          </w:p>
          <w:p w14:paraId="0499BBE0"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2) įmonės balanse nurodyto turto vertė neviršija 2 mln. eurų.</w:t>
            </w:r>
          </w:p>
          <w:p w14:paraId="61BD556C" w14:textId="77777777" w:rsidR="0038637C" w:rsidRPr="001F7415" w:rsidRDefault="0038637C" w:rsidP="001F7415">
            <w:pPr>
              <w:spacing w:after="0" w:line="240" w:lineRule="auto"/>
              <w:jc w:val="both"/>
              <w:rPr>
                <w:rFonts w:ascii="Times New Roman" w:hAnsi="Times New Roman" w:cs="Times New Roman"/>
                <w:sz w:val="24"/>
                <w:szCs w:val="24"/>
              </w:rPr>
            </w:pPr>
          </w:p>
          <w:p w14:paraId="18C941F1"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i/>
                <w:sz w:val="24"/>
                <w:szCs w:val="24"/>
              </w:rPr>
              <w:t>Savarankišką darbą vykdantis fizinis asmuo</w:t>
            </w:r>
            <w:r w:rsidRPr="001F7415">
              <w:rPr>
                <w:rFonts w:ascii="Times New Roman" w:hAnsi="Times New Roman" w:cs="Times New Roman"/>
                <w:sz w:val="24"/>
                <w:szCs w:val="24"/>
              </w:rPr>
              <w:t xml:space="preserve"> pagal Smulkaus ir vidutinio verslo įstatymą pripažintina smulkaus ir vidutinio verslo subjektu – verslininku,  jeigu apskaičiuotas jam dirbančių darbuotojų skaičius yra mažesnis kaip 250 darbuotojų, o finansiniai duomenys tenkina bent vieną iš šių sąlygų:</w:t>
            </w:r>
          </w:p>
          <w:p w14:paraId="7BF36B8D" w14:textId="77777777" w:rsidR="0038637C" w:rsidRPr="001F7415"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1) metinės pajamos neviršija 50 mln. eurų;</w:t>
            </w:r>
          </w:p>
          <w:p w14:paraId="4471F87C" w14:textId="2C5E830E" w:rsidR="0038637C" w:rsidRDefault="0038637C"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2) balanse nurodyto turto vertė neviršija 43 mln. eurų.</w:t>
            </w:r>
          </w:p>
          <w:p w14:paraId="40D67AF1" w14:textId="7F3734A2" w:rsidR="00EF7D7E" w:rsidRDefault="00EF7D7E" w:rsidP="001F7415">
            <w:pPr>
              <w:spacing w:after="0" w:line="240" w:lineRule="auto"/>
              <w:jc w:val="both"/>
              <w:rPr>
                <w:rFonts w:ascii="Times New Roman" w:hAnsi="Times New Roman" w:cs="Times New Roman"/>
                <w:sz w:val="24"/>
                <w:szCs w:val="24"/>
              </w:rPr>
            </w:pPr>
          </w:p>
          <w:p w14:paraId="61EC7C9A" w14:textId="77777777" w:rsidR="00EF7D7E" w:rsidRDefault="00EF7D7E" w:rsidP="00EF7D7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Laikoma, kad j</w:t>
            </w:r>
            <w:r w:rsidRPr="000F52DC">
              <w:rPr>
                <w:rFonts w:ascii="Times New Roman" w:hAnsi="Times New Roman" w:cs="Times New Roman"/>
                <w:sz w:val="24"/>
                <w:szCs w:val="24"/>
              </w:rPr>
              <w:t>auno verslo subjekt</w:t>
            </w:r>
            <w:r>
              <w:rPr>
                <w:rFonts w:ascii="Times New Roman" w:hAnsi="Times New Roman" w:cs="Times New Roman"/>
                <w:sz w:val="24"/>
                <w:szCs w:val="24"/>
              </w:rPr>
              <w:t>o</w:t>
            </w:r>
            <w:r w:rsidRPr="000F52DC">
              <w:rPr>
                <w:rFonts w:ascii="Times New Roman" w:hAnsi="Times New Roman" w:cs="Times New Roman"/>
                <w:sz w:val="24"/>
                <w:szCs w:val="24"/>
              </w:rPr>
              <w:t xml:space="preserve"> veiklos vykdymo vieta </w:t>
            </w:r>
            <w:r>
              <w:rPr>
                <w:rFonts w:ascii="Times New Roman" w:hAnsi="Times New Roman" w:cs="Times New Roman"/>
                <w:sz w:val="24"/>
                <w:szCs w:val="24"/>
              </w:rPr>
              <w:t>yra</w:t>
            </w:r>
            <w:r w:rsidRPr="000F52DC">
              <w:rPr>
                <w:rFonts w:ascii="Times New Roman" w:hAnsi="Times New Roman" w:cs="Times New Roman"/>
                <w:sz w:val="24"/>
                <w:szCs w:val="24"/>
              </w:rPr>
              <w:t xml:space="preserve"> vietos plėtros strategijos įgyvendinimo teritorij</w:t>
            </w:r>
            <w:r>
              <w:rPr>
                <w:rFonts w:ascii="Times New Roman" w:hAnsi="Times New Roman" w:cs="Times New Roman"/>
                <w:sz w:val="24"/>
                <w:szCs w:val="24"/>
              </w:rPr>
              <w:t>oje, jei:</w:t>
            </w:r>
          </w:p>
          <w:p w14:paraId="48751D00" w14:textId="78FF796F" w:rsidR="00EF7D7E" w:rsidRPr="00EF7D7E" w:rsidRDefault="00EF7D7E"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1) </w:t>
            </w:r>
            <w:r w:rsidRPr="00EF7D7E">
              <w:rPr>
                <w:rFonts w:ascii="Times New Roman" w:hAnsi="Times New Roman" w:cs="Times New Roman"/>
                <w:i/>
                <w:sz w:val="24"/>
                <w:szCs w:val="24"/>
              </w:rPr>
              <w:t>(kai jauno verslo subjektu yra juridinis asmuo)</w:t>
            </w:r>
            <w:r w:rsidRPr="00EF7D7E">
              <w:rPr>
                <w:rFonts w:ascii="Times New Roman" w:hAnsi="Times New Roman" w:cs="Times New Roman"/>
                <w:sz w:val="24"/>
                <w:szCs w:val="24"/>
              </w:rPr>
              <w:t xml:space="preserve"> vietos plėtros strategijos įgyvendinimo teritorijoje esančiu adresu</w:t>
            </w:r>
            <w:r w:rsidRPr="00EF7D7E">
              <w:rPr>
                <w:rFonts w:ascii="Times New Roman" w:hAnsi="Times New Roman" w:cs="Times New Roman"/>
                <w:i/>
                <w:sz w:val="24"/>
                <w:szCs w:val="24"/>
              </w:rPr>
              <w:t xml:space="preserve"> </w:t>
            </w:r>
            <w:r w:rsidRPr="00EF7D7E">
              <w:rPr>
                <w:rFonts w:ascii="Times New Roman" w:hAnsi="Times New Roman" w:cs="Times New Roman"/>
                <w:sz w:val="24"/>
                <w:szCs w:val="24"/>
              </w:rPr>
              <w:t>yra registruota jauno verslo subjekto buveinė ir (arba) yra nekilnojamas turtas, kurį nuosavybės, nuomos, panaudos ar kitais teisėtais pagrindais valdo jauno verslo subjektas ir kuriame nekilnojamąjį turtą valdantis jauno verslo subjektas ar jo atskiras padalinys, filialas, atstovybė vykdo faktinę veiklą.</w:t>
            </w:r>
          </w:p>
          <w:p w14:paraId="03EB16D4" w14:textId="0FFDDC14" w:rsidR="00EF7D7E" w:rsidRPr="001F7415" w:rsidRDefault="00EF7D7E"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2) </w:t>
            </w:r>
            <w:r w:rsidRPr="00083EFA">
              <w:rPr>
                <w:rFonts w:ascii="Times New Roman" w:hAnsi="Times New Roman" w:cs="Times New Roman"/>
                <w:i/>
                <w:sz w:val="24"/>
                <w:szCs w:val="24"/>
              </w:rPr>
              <w:t>(kai jauno verslo subjektu yra savarankišką darbą vykdantis asmuo</w:t>
            </w:r>
            <w:r>
              <w:rPr>
                <w:rFonts w:ascii="Times New Roman" w:hAnsi="Times New Roman" w:cs="Times New Roman"/>
                <w:i/>
                <w:sz w:val="24"/>
                <w:szCs w:val="24"/>
              </w:rPr>
              <w:t>)</w:t>
            </w:r>
            <w:r w:rsidRPr="00083EFA">
              <w:rPr>
                <w:rFonts w:ascii="Times New Roman" w:hAnsi="Times New Roman" w:cs="Times New Roman"/>
                <w:i/>
                <w:sz w:val="24"/>
                <w:szCs w:val="24"/>
              </w:rPr>
              <w:t xml:space="preserve"> </w:t>
            </w:r>
            <w:r w:rsidRPr="000F52DC">
              <w:rPr>
                <w:rFonts w:ascii="Times New Roman" w:hAnsi="Times New Roman" w:cs="Times New Roman"/>
                <w:sz w:val="24"/>
                <w:szCs w:val="24"/>
              </w:rPr>
              <w:t>vietos plėtros strategijos įgyvendinimo teritorij</w:t>
            </w:r>
            <w:r>
              <w:rPr>
                <w:rFonts w:ascii="Times New Roman" w:hAnsi="Times New Roman" w:cs="Times New Roman"/>
                <w:sz w:val="24"/>
                <w:szCs w:val="24"/>
              </w:rPr>
              <w:t>oje esančiu adresu</w:t>
            </w:r>
            <w:r w:rsidRPr="00083EFA">
              <w:rPr>
                <w:rFonts w:ascii="Times New Roman" w:hAnsi="Times New Roman" w:cs="Times New Roman"/>
                <w:i/>
                <w:sz w:val="24"/>
                <w:szCs w:val="24"/>
              </w:rPr>
              <w:t xml:space="preserve"> </w:t>
            </w:r>
            <w:r w:rsidRPr="00083EFA">
              <w:rPr>
                <w:rFonts w:ascii="Times New Roman" w:hAnsi="Times New Roman" w:cs="Times New Roman"/>
                <w:sz w:val="24"/>
                <w:szCs w:val="24"/>
              </w:rPr>
              <w:t xml:space="preserve">gyvena savarankišką darbą vykdantis asmuo ir (ar) </w:t>
            </w:r>
            <w:r>
              <w:rPr>
                <w:rFonts w:ascii="Times New Roman" w:hAnsi="Times New Roman" w:cs="Times New Roman"/>
                <w:sz w:val="24"/>
                <w:szCs w:val="24"/>
              </w:rPr>
              <w:t xml:space="preserve">šiuo </w:t>
            </w:r>
            <w:r w:rsidRPr="00083EFA">
              <w:rPr>
                <w:rFonts w:ascii="Times New Roman" w:hAnsi="Times New Roman" w:cs="Times New Roman"/>
                <w:sz w:val="24"/>
                <w:szCs w:val="24"/>
              </w:rPr>
              <w:t xml:space="preserve">adresu yra nekilnojamasis turtas, kurį nuosavybės, nuomos, panaudos ar kitais teisėtais pagrindais valdo savarankišką darbą vykdantis asmuo ir kuriame savarankišką darbą vykdantis asmuo vykdo faktinę individualią veiklą. Vieta, kurioje gyvena savarankišką darbą vykdantis asmuo, laikoma ta vieta, kurią savarankišką darbą vykdantis asmuo </w:t>
            </w:r>
            <w:r w:rsidRPr="00083EFA">
              <w:rPr>
                <w:rFonts w:ascii="Times New Roman" w:hAnsi="Times New Roman" w:cs="Times New Roman"/>
                <w:sz w:val="24"/>
                <w:szCs w:val="24"/>
                <w:lang w:eastAsia="lt-LT"/>
              </w:rPr>
              <w:t xml:space="preserve">projekto dalyvio anketoje yra </w:t>
            </w:r>
            <w:r w:rsidRPr="00083EFA">
              <w:rPr>
                <w:rFonts w:ascii="Times New Roman" w:hAnsi="Times New Roman" w:cs="Times New Roman"/>
                <w:sz w:val="24"/>
                <w:szCs w:val="24"/>
              </w:rPr>
              <w:t>nurodęs savo gyvenamąja vieta (savivaldybė, miestas ar kaimas, gatvė, namo numeris).</w:t>
            </w:r>
          </w:p>
          <w:p w14:paraId="6356750D" w14:textId="77777777" w:rsidR="0038637C" w:rsidRPr="001F7415" w:rsidRDefault="0038637C" w:rsidP="001F7415">
            <w:pPr>
              <w:spacing w:after="0" w:line="240" w:lineRule="auto"/>
              <w:jc w:val="both"/>
              <w:rPr>
                <w:rFonts w:ascii="Times New Roman" w:hAnsi="Times New Roman" w:cs="Times New Roman"/>
                <w:sz w:val="24"/>
                <w:szCs w:val="24"/>
              </w:rPr>
            </w:pPr>
          </w:p>
          <w:p w14:paraId="4047CBB9" w14:textId="2065A5C7" w:rsidR="0038637C" w:rsidRPr="001F7415" w:rsidRDefault="0038637C" w:rsidP="00EF7D7E">
            <w:pPr>
              <w:spacing w:after="0" w:line="240" w:lineRule="auto"/>
              <w:jc w:val="both"/>
              <w:rPr>
                <w:rFonts w:ascii="Times New Roman" w:hAnsi="Times New Roman" w:cs="Times New Roman"/>
                <w:sz w:val="24"/>
                <w:szCs w:val="24"/>
              </w:rPr>
            </w:pPr>
          </w:p>
        </w:tc>
      </w:tr>
      <w:tr w:rsidR="00955DD4" w:rsidRPr="001F7415" w14:paraId="31621FF5" w14:textId="469859D2" w:rsidTr="00BF4E84">
        <w:tc>
          <w:tcPr>
            <w:tcW w:w="1838" w:type="dxa"/>
          </w:tcPr>
          <w:p w14:paraId="6C880BC7" w14:textId="31917297" w:rsidR="00955DD4" w:rsidRPr="001F7415" w:rsidRDefault="00B47C95" w:rsidP="001F7415">
            <w:pPr>
              <w:spacing w:after="0" w:line="240" w:lineRule="auto"/>
              <w:rPr>
                <w:rFonts w:ascii="Times New Roman" w:hAnsi="Times New Roman" w:cs="Times New Roman"/>
                <w:b/>
                <w:sz w:val="24"/>
                <w:szCs w:val="24"/>
              </w:rPr>
            </w:pPr>
            <w:r w:rsidRPr="001F7415">
              <w:rPr>
                <w:rFonts w:ascii="Times New Roman" w:hAnsi="Times New Roman" w:cs="Times New Roman"/>
                <w:b/>
                <w:sz w:val="24"/>
                <w:szCs w:val="24"/>
              </w:rPr>
              <w:lastRenderedPageBreak/>
              <w:t>5</w:t>
            </w:r>
            <w:r w:rsidR="00955DD4" w:rsidRPr="001F7415">
              <w:rPr>
                <w:rFonts w:ascii="Times New Roman" w:hAnsi="Times New Roman" w:cs="Times New Roman"/>
                <w:b/>
                <w:sz w:val="24"/>
                <w:szCs w:val="24"/>
              </w:rPr>
              <w:t xml:space="preserve">.Tinkamos finansuoti išlaidos </w:t>
            </w:r>
          </w:p>
        </w:tc>
        <w:tc>
          <w:tcPr>
            <w:tcW w:w="7793" w:type="dxa"/>
            <w:gridSpan w:val="2"/>
          </w:tcPr>
          <w:p w14:paraId="3A38D578" w14:textId="1B4BD0DC" w:rsidR="00955DD4" w:rsidRPr="001F7415" w:rsidRDefault="00955DD4" w:rsidP="001F7415">
            <w:pPr>
              <w:spacing w:after="0" w:line="240" w:lineRule="auto"/>
              <w:jc w:val="both"/>
              <w:rPr>
                <w:rFonts w:ascii="Times New Roman" w:hAnsi="Times New Roman" w:cs="Times New Roman"/>
                <w:sz w:val="24"/>
                <w:szCs w:val="24"/>
              </w:rPr>
            </w:pPr>
          </w:p>
        </w:tc>
      </w:tr>
      <w:tr w:rsidR="00955DD4" w:rsidRPr="001F7415" w14:paraId="4AD514B2" w14:textId="48984F31" w:rsidTr="00BF4E84">
        <w:tc>
          <w:tcPr>
            <w:tcW w:w="1838" w:type="dxa"/>
          </w:tcPr>
          <w:p w14:paraId="33E5E166" w14:textId="1504D807" w:rsidR="00B47C95" w:rsidRPr="001F7415" w:rsidRDefault="00B47C95" w:rsidP="001F7415">
            <w:pPr>
              <w:spacing w:after="0" w:line="240" w:lineRule="auto"/>
              <w:jc w:val="center"/>
              <w:rPr>
                <w:rFonts w:ascii="Times New Roman" w:hAnsi="Times New Roman" w:cs="Times New Roman"/>
                <w:b/>
                <w:sz w:val="24"/>
                <w:szCs w:val="24"/>
              </w:rPr>
            </w:pPr>
            <w:r w:rsidRPr="001F7415">
              <w:rPr>
                <w:rFonts w:ascii="Times New Roman" w:hAnsi="Times New Roman" w:cs="Times New Roman"/>
                <w:b/>
                <w:sz w:val="24"/>
                <w:szCs w:val="24"/>
              </w:rPr>
              <w:t>5.1.</w:t>
            </w:r>
          </w:p>
          <w:p w14:paraId="1C70B8CC" w14:textId="59FB6D91" w:rsidR="00955DD4" w:rsidRPr="001F7415" w:rsidRDefault="00955DD4" w:rsidP="001F7415">
            <w:pPr>
              <w:spacing w:after="0" w:line="240" w:lineRule="auto"/>
              <w:jc w:val="center"/>
              <w:rPr>
                <w:rFonts w:ascii="Times New Roman" w:hAnsi="Times New Roman" w:cs="Times New Roman"/>
                <w:b/>
                <w:sz w:val="24"/>
                <w:szCs w:val="24"/>
                <w:u w:val="single"/>
              </w:rPr>
            </w:pPr>
            <w:r w:rsidRPr="001F7415">
              <w:rPr>
                <w:rFonts w:ascii="Times New Roman" w:hAnsi="Times New Roman" w:cs="Times New Roman"/>
                <w:b/>
                <w:sz w:val="24"/>
                <w:szCs w:val="24"/>
                <w:u w:val="single"/>
              </w:rPr>
              <w:t>2 kategorija</w:t>
            </w:r>
          </w:p>
          <w:p w14:paraId="2B6E25D4" w14:textId="17DA73EB" w:rsidR="00955DD4" w:rsidRPr="001F7415" w:rsidRDefault="00955DD4" w:rsidP="001F7415">
            <w:pPr>
              <w:spacing w:after="0" w:line="240" w:lineRule="auto"/>
              <w:jc w:val="center"/>
              <w:rPr>
                <w:rFonts w:ascii="Times New Roman" w:hAnsi="Times New Roman" w:cs="Times New Roman"/>
                <w:sz w:val="24"/>
                <w:szCs w:val="24"/>
              </w:rPr>
            </w:pPr>
            <w:r w:rsidRPr="001F7415">
              <w:rPr>
                <w:rFonts w:ascii="Times New Roman" w:hAnsi="Times New Roman" w:cs="Times New Roman"/>
                <w:sz w:val="24"/>
                <w:szCs w:val="24"/>
              </w:rPr>
              <w:t>,,Nekilnojamasis turtas“</w:t>
            </w:r>
          </w:p>
        </w:tc>
        <w:tc>
          <w:tcPr>
            <w:tcW w:w="5812" w:type="dxa"/>
          </w:tcPr>
          <w:p w14:paraId="3BAE06F0" w14:textId="6381B34B"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1F7415">
              <w:rPr>
                <w:rFonts w:ascii="Times New Roman" w:hAnsi="Times New Roman" w:cs="Times New Roman"/>
                <w:sz w:val="24"/>
                <w:szCs w:val="24"/>
              </w:rPr>
              <w:t>ių</w:t>
            </w:r>
            <w:proofErr w:type="spellEnd"/>
            <w:r w:rsidRPr="001F7415">
              <w:rPr>
                <w:rFonts w:ascii="Times New Roman" w:hAnsi="Times New Roman" w:cs="Times New Roman"/>
                <w:sz w:val="24"/>
                <w:szCs w:val="24"/>
              </w:rPr>
              <w:t>) valdomas nekilnojamasis turtas, kuris gali būti numatomas kaip projekto vykdytojo nuosavas nepiniginis įnašas, jeigu tenkinamos visos šios sąlygos:</w:t>
            </w:r>
          </w:p>
          <w:p w14:paraId="1E4D059F" w14:textId="5C97A359"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0BDD75D6" w14:textId="1E3EA511"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nekilnojamasis turtas yra įtrauktas į projekto vykdytojo ar partnerio apskaitą;</w:t>
            </w:r>
          </w:p>
          <w:p w14:paraId="49FE5ABF" w14:textId="1B21F650"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3DEC4095" w14:textId="75D12723"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 ataskaitos parengimo išlaidos.</w:t>
            </w:r>
          </w:p>
          <w:p w14:paraId="2B765CE3" w14:textId="549AC5AE"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Jeigu tik dalis nekilnojamojo turto yra susijusi su projektu, ši dalis turi būti aiškiai ir argumentuotai nustatyta kaip faktinis dydis arba taikant </w:t>
            </w:r>
            <w:r w:rsidRPr="001F7415">
              <w:rPr>
                <w:rFonts w:ascii="Times New Roman" w:hAnsi="Times New Roman" w:cs="Times New Roman"/>
                <w:i/>
                <w:sz w:val="24"/>
                <w:szCs w:val="24"/>
              </w:rPr>
              <w:t xml:space="preserve">pro </w:t>
            </w:r>
            <w:proofErr w:type="spellStart"/>
            <w:r w:rsidRPr="001F7415">
              <w:rPr>
                <w:rFonts w:ascii="Times New Roman" w:hAnsi="Times New Roman" w:cs="Times New Roman"/>
                <w:i/>
                <w:sz w:val="24"/>
                <w:szCs w:val="24"/>
              </w:rPr>
              <w:t>rata</w:t>
            </w:r>
            <w:proofErr w:type="spellEnd"/>
            <w:r w:rsidRPr="001F7415">
              <w:rPr>
                <w:rFonts w:ascii="Times New Roman" w:hAnsi="Times New Roman" w:cs="Times New Roman"/>
                <w:sz w:val="24"/>
                <w:szCs w:val="24"/>
              </w:rPr>
              <w:t xml:space="preserve"> (proporcingo išlaidų priskyrimo) principą.</w:t>
            </w:r>
          </w:p>
          <w:p w14:paraId="76D63240" w14:textId="509E8CA9" w:rsidR="00955DD4" w:rsidRPr="001F7415" w:rsidRDefault="00955DD4" w:rsidP="001F7415">
            <w:pPr>
              <w:spacing w:after="0" w:line="240" w:lineRule="auto"/>
              <w:jc w:val="both"/>
              <w:rPr>
                <w:rFonts w:ascii="Times New Roman" w:hAnsi="Times New Roman" w:cs="Times New Roman"/>
                <w:sz w:val="24"/>
                <w:szCs w:val="24"/>
              </w:rPr>
            </w:pPr>
          </w:p>
        </w:tc>
        <w:tc>
          <w:tcPr>
            <w:tcW w:w="1981" w:type="dxa"/>
            <w:vMerge w:val="restart"/>
          </w:tcPr>
          <w:p w14:paraId="1252AD86" w14:textId="6D87112C" w:rsidR="00955DD4" w:rsidRPr="001F7415" w:rsidRDefault="00955DD4" w:rsidP="001F7415">
            <w:pPr>
              <w:spacing w:after="0" w:line="240" w:lineRule="auto"/>
              <w:jc w:val="center"/>
              <w:rPr>
                <w:rFonts w:ascii="Times New Roman" w:hAnsi="Times New Roman" w:cs="Times New Roman"/>
                <w:sz w:val="24"/>
                <w:szCs w:val="24"/>
              </w:rPr>
            </w:pPr>
          </w:p>
          <w:p w14:paraId="08D7B34B" w14:textId="71AAC6C2" w:rsidR="00955DD4" w:rsidRPr="001F7415" w:rsidRDefault="00955DD4" w:rsidP="001F7415">
            <w:pPr>
              <w:spacing w:after="0" w:line="240" w:lineRule="auto"/>
              <w:jc w:val="center"/>
              <w:rPr>
                <w:rFonts w:ascii="Times New Roman" w:hAnsi="Times New Roman" w:cs="Times New Roman"/>
                <w:sz w:val="24"/>
                <w:szCs w:val="24"/>
              </w:rPr>
            </w:pPr>
          </w:p>
          <w:p w14:paraId="5605EDE8" w14:textId="3F97F165" w:rsidR="00955DD4" w:rsidRPr="001F7415" w:rsidRDefault="00955DD4" w:rsidP="001F7415">
            <w:pPr>
              <w:spacing w:after="0" w:line="240" w:lineRule="auto"/>
              <w:jc w:val="center"/>
              <w:rPr>
                <w:rFonts w:ascii="Times New Roman" w:hAnsi="Times New Roman" w:cs="Times New Roman"/>
                <w:sz w:val="24"/>
                <w:szCs w:val="24"/>
              </w:rPr>
            </w:pPr>
          </w:p>
          <w:p w14:paraId="3C84B6D2" w14:textId="43147F57" w:rsidR="00955DD4" w:rsidRPr="001F7415" w:rsidRDefault="00955DD4" w:rsidP="001F7415">
            <w:pPr>
              <w:spacing w:after="0" w:line="240" w:lineRule="auto"/>
              <w:jc w:val="center"/>
              <w:rPr>
                <w:rFonts w:ascii="Times New Roman" w:hAnsi="Times New Roman" w:cs="Times New Roman"/>
                <w:sz w:val="24"/>
                <w:szCs w:val="24"/>
              </w:rPr>
            </w:pPr>
          </w:p>
          <w:p w14:paraId="4A667273" w14:textId="046609AC" w:rsidR="00955DD4" w:rsidRPr="001F7415" w:rsidRDefault="00955DD4" w:rsidP="001F7415">
            <w:pPr>
              <w:spacing w:after="0" w:line="240" w:lineRule="auto"/>
              <w:jc w:val="center"/>
              <w:rPr>
                <w:rFonts w:ascii="Times New Roman" w:hAnsi="Times New Roman" w:cs="Times New Roman"/>
                <w:sz w:val="24"/>
                <w:szCs w:val="24"/>
              </w:rPr>
            </w:pPr>
          </w:p>
          <w:p w14:paraId="57418FA6" w14:textId="598DAF86" w:rsidR="00955DD4" w:rsidRPr="001F7415" w:rsidRDefault="00955DD4" w:rsidP="001F7415">
            <w:pPr>
              <w:spacing w:after="0" w:line="240" w:lineRule="auto"/>
              <w:jc w:val="center"/>
              <w:rPr>
                <w:rFonts w:ascii="Times New Roman" w:hAnsi="Times New Roman" w:cs="Times New Roman"/>
                <w:sz w:val="24"/>
                <w:szCs w:val="24"/>
              </w:rPr>
            </w:pPr>
          </w:p>
          <w:p w14:paraId="0930C666" w14:textId="2B938FAF" w:rsidR="00955DD4" w:rsidRPr="001F7415" w:rsidRDefault="00955DD4" w:rsidP="001F7415">
            <w:pPr>
              <w:spacing w:after="0" w:line="240" w:lineRule="auto"/>
              <w:jc w:val="center"/>
              <w:rPr>
                <w:rFonts w:ascii="Times New Roman" w:hAnsi="Times New Roman" w:cs="Times New Roman"/>
                <w:sz w:val="24"/>
                <w:szCs w:val="24"/>
              </w:rPr>
            </w:pPr>
          </w:p>
          <w:p w14:paraId="2F37EA88" w14:textId="56FBE48B" w:rsidR="00955DD4" w:rsidRPr="001F7415" w:rsidRDefault="00955DD4" w:rsidP="001F7415">
            <w:pPr>
              <w:spacing w:after="0" w:line="240" w:lineRule="auto"/>
              <w:jc w:val="center"/>
              <w:rPr>
                <w:rFonts w:ascii="Times New Roman" w:hAnsi="Times New Roman" w:cs="Times New Roman"/>
                <w:sz w:val="24"/>
                <w:szCs w:val="24"/>
              </w:rPr>
            </w:pPr>
          </w:p>
          <w:p w14:paraId="0F2D3515" w14:textId="187B9CA3" w:rsidR="00955DD4" w:rsidRPr="001F7415" w:rsidRDefault="00955DD4" w:rsidP="001F7415">
            <w:pPr>
              <w:spacing w:after="0" w:line="240" w:lineRule="auto"/>
              <w:jc w:val="center"/>
              <w:rPr>
                <w:rFonts w:ascii="Times New Roman" w:hAnsi="Times New Roman" w:cs="Times New Roman"/>
                <w:sz w:val="24"/>
                <w:szCs w:val="24"/>
              </w:rPr>
            </w:pPr>
          </w:p>
          <w:p w14:paraId="545A19A7" w14:textId="5934E185" w:rsidR="00955DD4" w:rsidRPr="001F7415" w:rsidRDefault="00955DD4" w:rsidP="001F7415">
            <w:pPr>
              <w:spacing w:after="0" w:line="240" w:lineRule="auto"/>
              <w:jc w:val="center"/>
              <w:rPr>
                <w:rFonts w:ascii="Times New Roman" w:hAnsi="Times New Roman" w:cs="Times New Roman"/>
                <w:sz w:val="24"/>
                <w:szCs w:val="24"/>
              </w:rPr>
            </w:pPr>
          </w:p>
          <w:p w14:paraId="1F971042" w14:textId="5CBC9005" w:rsidR="00955DD4" w:rsidRPr="001F7415" w:rsidRDefault="00955DD4" w:rsidP="001F7415">
            <w:pPr>
              <w:spacing w:after="0" w:line="240" w:lineRule="auto"/>
              <w:jc w:val="center"/>
              <w:rPr>
                <w:rFonts w:ascii="Times New Roman" w:hAnsi="Times New Roman" w:cs="Times New Roman"/>
                <w:sz w:val="24"/>
                <w:szCs w:val="24"/>
              </w:rPr>
            </w:pPr>
          </w:p>
          <w:p w14:paraId="01577FBC" w14:textId="48EDEE73" w:rsidR="00955DD4" w:rsidRPr="001F7415" w:rsidRDefault="00955DD4" w:rsidP="001F7415">
            <w:pPr>
              <w:spacing w:after="0" w:line="240" w:lineRule="auto"/>
              <w:jc w:val="center"/>
              <w:rPr>
                <w:rFonts w:ascii="Times New Roman" w:hAnsi="Times New Roman" w:cs="Times New Roman"/>
                <w:sz w:val="24"/>
                <w:szCs w:val="24"/>
              </w:rPr>
            </w:pPr>
          </w:p>
          <w:p w14:paraId="14CBF4EA" w14:textId="6AE19B6D" w:rsidR="00955DD4" w:rsidRPr="001F7415" w:rsidRDefault="00955DD4" w:rsidP="001F7415">
            <w:pPr>
              <w:spacing w:after="0" w:line="240" w:lineRule="auto"/>
              <w:jc w:val="center"/>
              <w:rPr>
                <w:rFonts w:ascii="Times New Roman" w:hAnsi="Times New Roman" w:cs="Times New Roman"/>
                <w:sz w:val="24"/>
                <w:szCs w:val="24"/>
              </w:rPr>
            </w:pPr>
          </w:p>
          <w:p w14:paraId="6F7F6F87" w14:textId="6C1482C8" w:rsidR="00955DD4" w:rsidRPr="001F7415" w:rsidRDefault="00955DD4" w:rsidP="001F7415">
            <w:pPr>
              <w:spacing w:after="0" w:line="240" w:lineRule="auto"/>
              <w:rPr>
                <w:rFonts w:ascii="Times New Roman" w:hAnsi="Times New Roman" w:cs="Times New Roman"/>
                <w:sz w:val="24"/>
                <w:szCs w:val="24"/>
              </w:rPr>
            </w:pPr>
          </w:p>
          <w:p w14:paraId="06E66E11" w14:textId="69EA18EE" w:rsidR="00955DD4" w:rsidRPr="001F7415" w:rsidRDefault="00955DD4" w:rsidP="001F7415">
            <w:pPr>
              <w:spacing w:after="0" w:line="240" w:lineRule="auto"/>
              <w:jc w:val="center"/>
              <w:rPr>
                <w:rFonts w:ascii="Times New Roman" w:hAnsi="Times New Roman" w:cs="Times New Roman"/>
                <w:sz w:val="24"/>
                <w:szCs w:val="24"/>
              </w:rPr>
            </w:pPr>
          </w:p>
          <w:p w14:paraId="51194024" w14:textId="54CB606A" w:rsidR="00955DD4" w:rsidRPr="001F7415" w:rsidRDefault="00955DD4" w:rsidP="001F7415">
            <w:pPr>
              <w:spacing w:after="0" w:line="240" w:lineRule="auto"/>
              <w:jc w:val="center"/>
              <w:rPr>
                <w:rFonts w:ascii="Times New Roman" w:hAnsi="Times New Roman" w:cs="Times New Roman"/>
                <w:sz w:val="24"/>
                <w:szCs w:val="24"/>
              </w:rPr>
            </w:pPr>
          </w:p>
          <w:p w14:paraId="50BE873C" w14:textId="193EA950" w:rsidR="00955DD4" w:rsidRPr="001F7415" w:rsidRDefault="00955DD4" w:rsidP="001F7415">
            <w:pPr>
              <w:spacing w:after="0" w:line="240" w:lineRule="auto"/>
              <w:jc w:val="center"/>
              <w:rPr>
                <w:rFonts w:ascii="Times New Roman" w:hAnsi="Times New Roman" w:cs="Times New Roman"/>
                <w:sz w:val="24"/>
                <w:szCs w:val="24"/>
              </w:rPr>
            </w:pPr>
          </w:p>
          <w:p w14:paraId="3856E0B0" w14:textId="13F21DA2" w:rsidR="00955DD4" w:rsidRPr="001F7415" w:rsidRDefault="00955DD4" w:rsidP="001F7415">
            <w:pPr>
              <w:spacing w:after="0" w:line="240" w:lineRule="auto"/>
              <w:jc w:val="center"/>
              <w:rPr>
                <w:rFonts w:ascii="Times New Roman" w:hAnsi="Times New Roman" w:cs="Times New Roman"/>
                <w:sz w:val="24"/>
                <w:szCs w:val="24"/>
              </w:rPr>
            </w:pPr>
          </w:p>
          <w:p w14:paraId="77F69C3F" w14:textId="23479C27" w:rsidR="00955DD4" w:rsidRPr="001F7415" w:rsidRDefault="001A041D" w:rsidP="001F7415">
            <w:pPr>
              <w:spacing w:after="0" w:line="240" w:lineRule="auto"/>
              <w:jc w:val="center"/>
              <w:rPr>
                <w:rFonts w:ascii="Times New Roman" w:hAnsi="Times New Roman" w:cs="Times New Roman"/>
                <w:sz w:val="24"/>
                <w:szCs w:val="24"/>
              </w:rPr>
            </w:pPr>
            <w:r w:rsidRPr="001F7415">
              <w:rPr>
                <w:rFonts w:ascii="Times New Roman" w:hAnsi="Times New Roman" w:cs="Times New Roman"/>
                <w:sz w:val="24"/>
                <w:szCs w:val="24"/>
              </w:rPr>
              <w:t>2 kategorijos ir 3 kategorijos išlaidų suma (susijusių su visų projekto veiklų vykdymu) gali sudaryti ne daugiau kaip 10 proc. visų projekto tinkamų finansuoti išlaidų (nustatant šių išlaidų procentinę dalį skaičiuojamos visų projekto veiklų  išlaidos, priskiriamos 2 ir 3 kategorijoms, ir visos projekto tinkamos finansuoti išlaidos)</w:t>
            </w:r>
          </w:p>
        </w:tc>
      </w:tr>
      <w:tr w:rsidR="00955DD4" w:rsidRPr="001F7415" w14:paraId="09236182" w14:textId="3822CCAF" w:rsidTr="00BF4E84">
        <w:tc>
          <w:tcPr>
            <w:tcW w:w="1838" w:type="dxa"/>
          </w:tcPr>
          <w:p w14:paraId="75E05371" w14:textId="39EDFA28" w:rsidR="00B47C95" w:rsidRPr="001F7415" w:rsidRDefault="00B47C95" w:rsidP="001F7415">
            <w:pPr>
              <w:spacing w:after="0" w:line="240" w:lineRule="auto"/>
              <w:jc w:val="center"/>
              <w:rPr>
                <w:rFonts w:ascii="Times New Roman" w:hAnsi="Times New Roman" w:cs="Times New Roman"/>
                <w:b/>
                <w:sz w:val="24"/>
                <w:szCs w:val="24"/>
              </w:rPr>
            </w:pPr>
            <w:r w:rsidRPr="001F7415">
              <w:rPr>
                <w:rFonts w:ascii="Times New Roman" w:hAnsi="Times New Roman" w:cs="Times New Roman"/>
                <w:b/>
                <w:sz w:val="24"/>
                <w:szCs w:val="24"/>
              </w:rPr>
              <w:t>5.2.</w:t>
            </w:r>
          </w:p>
          <w:p w14:paraId="6B87DB96" w14:textId="5630FC27" w:rsidR="00955DD4" w:rsidRPr="001F7415" w:rsidRDefault="00955DD4" w:rsidP="001F7415">
            <w:pPr>
              <w:spacing w:after="0" w:line="240" w:lineRule="auto"/>
              <w:jc w:val="center"/>
              <w:rPr>
                <w:rFonts w:ascii="Times New Roman" w:hAnsi="Times New Roman" w:cs="Times New Roman"/>
                <w:b/>
                <w:sz w:val="24"/>
                <w:szCs w:val="24"/>
                <w:u w:val="single"/>
              </w:rPr>
            </w:pPr>
            <w:r w:rsidRPr="001F7415">
              <w:rPr>
                <w:rFonts w:ascii="Times New Roman" w:hAnsi="Times New Roman" w:cs="Times New Roman"/>
                <w:b/>
                <w:sz w:val="24"/>
                <w:szCs w:val="24"/>
                <w:u w:val="single"/>
              </w:rPr>
              <w:t>3 kategorija</w:t>
            </w:r>
          </w:p>
          <w:p w14:paraId="55FFEB0C" w14:textId="28EADEC9" w:rsidR="00955DD4" w:rsidRPr="001F7415" w:rsidRDefault="00955DD4" w:rsidP="001F7415">
            <w:pPr>
              <w:spacing w:after="0" w:line="240" w:lineRule="auto"/>
              <w:jc w:val="center"/>
              <w:rPr>
                <w:rFonts w:ascii="Times New Roman" w:hAnsi="Times New Roman" w:cs="Times New Roman"/>
                <w:sz w:val="24"/>
                <w:szCs w:val="24"/>
              </w:rPr>
            </w:pPr>
            <w:r w:rsidRPr="001F7415">
              <w:rPr>
                <w:rFonts w:ascii="Times New Roman" w:hAnsi="Times New Roman" w:cs="Times New Roman"/>
                <w:sz w:val="24"/>
                <w:szCs w:val="24"/>
              </w:rPr>
              <w:t>„Statyba, rekonstravimas, remontas ir kiti darbai“</w:t>
            </w:r>
          </w:p>
        </w:tc>
        <w:tc>
          <w:tcPr>
            <w:tcW w:w="5812" w:type="dxa"/>
          </w:tcPr>
          <w:p w14:paraId="55E91861" w14:textId="68B2FE59"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yra laikomos projekto veikloms vykdyti reikalingo nekilnojamojo turto (patalpų), kurį projekto vykdytojas ar partneris valdo nuosavybės ar patikėjimo teise, paprastojo remonto (t. y. nekilnojamojo turto (patalpų) atnaujinimo, jo (jų) nerekonstruojant ar kapitališkai neremontuojant) darbų išlaidos; šios išlaidos yra tinkamos, kai projekto veiklas (ar jų dalį) įgyvendina pats projekto vykdytojas ir (ar) partneris.</w:t>
            </w:r>
          </w:p>
          <w:p w14:paraId="6A592617" w14:textId="35D48F59" w:rsidR="00955DD4" w:rsidRPr="001F7415" w:rsidRDefault="00955DD4" w:rsidP="001F7415">
            <w:pPr>
              <w:spacing w:after="0" w:line="240" w:lineRule="auto"/>
              <w:jc w:val="both"/>
              <w:rPr>
                <w:rFonts w:ascii="Times New Roman" w:hAnsi="Times New Roman" w:cs="Times New Roman"/>
                <w:sz w:val="24"/>
                <w:szCs w:val="24"/>
              </w:rPr>
            </w:pPr>
          </w:p>
        </w:tc>
        <w:tc>
          <w:tcPr>
            <w:tcW w:w="1981" w:type="dxa"/>
            <w:vMerge/>
          </w:tcPr>
          <w:p w14:paraId="79172CEC" w14:textId="368C1C34" w:rsidR="00955DD4" w:rsidRPr="001F7415" w:rsidRDefault="00955DD4" w:rsidP="001F7415">
            <w:pPr>
              <w:spacing w:after="0" w:line="240" w:lineRule="auto"/>
              <w:jc w:val="both"/>
              <w:rPr>
                <w:rFonts w:ascii="Times New Roman" w:hAnsi="Times New Roman" w:cs="Times New Roman"/>
                <w:sz w:val="24"/>
                <w:szCs w:val="24"/>
              </w:rPr>
            </w:pPr>
          </w:p>
        </w:tc>
      </w:tr>
      <w:tr w:rsidR="00955DD4" w:rsidRPr="001F7415" w14:paraId="63F683D4" w14:textId="6F2CC072" w:rsidTr="00BF4E84">
        <w:tc>
          <w:tcPr>
            <w:tcW w:w="1838" w:type="dxa"/>
          </w:tcPr>
          <w:p w14:paraId="79A29DC7" w14:textId="6E8BE5E8" w:rsidR="00B47C95" w:rsidRPr="001F7415" w:rsidRDefault="00B47C95" w:rsidP="001F7415">
            <w:pPr>
              <w:spacing w:after="0" w:line="240" w:lineRule="auto"/>
              <w:jc w:val="center"/>
              <w:rPr>
                <w:rFonts w:ascii="Times New Roman" w:hAnsi="Times New Roman" w:cs="Times New Roman"/>
                <w:b/>
                <w:sz w:val="24"/>
                <w:szCs w:val="24"/>
              </w:rPr>
            </w:pPr>
            <w:r w:rsidRPr="001F7415">
              <w:rPr>
                <w:rFonts w:ascii="Times New Roman" w:hAnsi="Times New Roman" w:cs="Times New Roman"/>
                <w:b/>
                <w:sz w:val="24"/>
                <w:szCs w:val="24"/>
              </w:rPr>
              <w:t>5.3.</w:t>
            </w:r>
          </w:p>
          <w:p w14:paraId="2D6070CD" w14:textId="3CEF289A" w:rsidR="00955DD4" w:rsidRPr="001F7415" w:rsidRDefault="00955DD4" w:rsidP="001F7415">
            <w:pPr>
              <w:spacing w:after="0" w:line="240" w:lineRule="auto"/>
              <w:jc w:val="center"/>
              <w:rPr>
                <w:rFonts w:ascii="Times New Roman" w:hAnsi="Times New Roman" w:cs="Times New Roman"/>
                <w:b/>
                <w:sz w:val="24"/>
                <w:szCs w:val="24"/>
                <w:u w:val="single"/>
              </w:rPr>
            </w:pPr>
            <w:r w:rsidRPr="001F7415">
              <w:rPr>
                <w:rFonts w:ascii="Times New Roman" w:hAnsi="Times New Roman" w:cs="Times New Roman"/>
                <w:b/>
                <w:sz w:val="24"/>
                <w:szCs w:val="24"/>
                <w:u w:val="single"/>
              </w:rPr>
              <w:t>4 kategorija</w:t>
            </w:r>
          </w:p>
          <w:p w14:paraId="67D42144" w14:textId="6F97D22A" w:rsidR="00955DD4" w:rsidRPr="001F7415" w:rsidRDefault="00955DD4" w:rsidP="001F7415">
            <w:pPr>
              <w:spacing w:after="0" w:line="240" w:lineRule="auto"/>
              <w:jc w:val="center"/>
              <w:rPr>
                <w:rFonts w:ascii="Times New Roman" w:hAnsi="Times New Roman" w:cs="Times New Roman"/>
                <w:sz w:val="24"/>
                <w:szCs w:val="24"/>
              </w:rPr>
            </w:pPr>
            <w:r w:rsidRPr="001F7415">
              <w:rPr>
                <w:rFonts w:ascii="Times New Roman" w:hAnsi="Times New Roman" w:cs="Times New Roman"/>
                <w:sz w:val="24"/>
                <w:szCs w:val="24"/>
              </w:rPr>
              <w:t>,,Įranga, įrenginiai ir kitas turtas“</w:t>
            </w:r>
          </w:p>
        </w:tc>
        <w:tc>
          <w:tcPr>
            <w:tcW w:w="7793" w:type="dxa"/>
            <w:gridSpan w:val="2"/>
          </w:tcPr>
          <w:p w14:paraId="500D21C4" w14:textId="73E4EB08"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w:t>
            </w:r>
            <w:r w:rsidRPr="001F7415">
              <w:rPr>
                <w:rFonts w:ascii="Times New Roman" w:hAnsi="Times New Roman" w:cs="Times New Roman"/>
                <w:sz w:val="24"/>
                <w:szCs w:val="24"/>
              </w:rPr>
              <w:lastRenderedPageBreak/>
              <w:t>užmokestis bei komandiruočių išlaidos. Šios išlaidos yra tinkamos, kai projekto veiklas (ar jų dalį), kurioms vykdyti įsigyjama nurodyta įranga, įgyvendina pats projekto vykdytojas ir (ar) partneris.</w:t>
            </w:r>
          </w:p>
          <w:p w14:paraId="17873F4B" w14:textId="77777777" w:rsidR="006C7D50" w:rsidRPr="001F7415" w:rsidRDefault="006C7D50" w:rsidP="001F7415">
            <w:pPr>
              <w:spacing w:after="0" w:line="240" w:lineRule="auto"/>
              <w:jc w:val="both"/>
              <w:rPr>
                <w:rFonts w:ascii="Times New Roman" w:hAnsi="Times New Roman" w:cs="Times New Roman"/>
                <w:sz w:val="24"/>
                <w:szCs w:val="24"/>
              </w:rPr>
            </w:pPr>
          </w:p>
          <w:p w14:paraId="6A9ADDBE" w14:textId="0645ED00" w:rsidR="00955DD4" w:rsidRPr="001F7415" w:rsidRDefault="006C7D50"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Šios išlaidos (susijusios su visų projekto veiklų vykdymu) gali sudaryti ne daugiau kaip 30 proc. visų tinkamų finansuoti projekto išlaidų (nustatant šių išlaidų procentinę dalį skaičiuojamos visų projekto veiklų išlaidos, priskiriamos 4 kategorijai, ir visos projekto tinkamos finansuoti išlaidos).</w:t>
            </w:r>
          </w:p>
          <w:p w14:paraId="07F1D7F5" w14:textId="0DBB8D69" w:rsidR="00955DD4" w:rsidRPr="001F7415" w:rsidRDefault="00955DD4" w:rsidP="001F7415">
            <w:pPr>
              <w:spacing w:after="0" w:line="240" w:lineRule="auto"/>
              <w:jc w:val="both"/>
              <w:rPr>
                <w:rFonts w:ascii="Times New Roman" w:hAnsi="Times New Roman" w:cs="Times New Roman"/>
                <w:sz w:val="24"/>
                <w:szCs w:val="24"/>
              </w:rPr>
            </w:pPr>
          </w:p>
        </w:tc>
      </w:tr>
      <w:tr w:rsidR="00955DD4" w:rsidRPr="001F7415" w14:paraId="4F595A00" w14:textId="17224276" w:rsidTr="00BF4E84">
        <w:tc>
          <w:tcPr>
            <w:tcW w:w="1838" w:type="dxa"/>
          </w:tcPr>
          <w:p w14:paraId="07FFF6FC" w14:textId="01B2E536" w:rsidR="00B47C95" w:rsidRPr="001F7415" w:rsidRDefault="00B47C95" w:rsidP="001F7415">
            <w:pPr>
              <w:spacing w:after="0" w:line="240" w:lineRule="auto"/>
              <w:jc w:val="center"/>
              <w:rPr>
                <w:rFonts w:ascii="Times New Roman" w:hAnsi="Times New Roman" w:cs="Times New Roman"/>
                <w:b/>
                <w:sz w:val="24"/>
                <w:szCs w:val="24"/>
              </w:rPr>
            </w:pPr>
            <w:r w:rsidRPr="001F7415">
              <w:rPr>
                <w:rFonts w:ascii="Times New Roman" w:hAnsi="Times New Roman" w:cs="Times New Roman"/>
                <w:b/>
                <w:sz w:val="24"/>
                <w:szCs w:val="24"/>
              </w:rPr>
              <w:lastRenderedPageBreak/>
              <w:t>5.4.</w:t>
            </w:r>
          </w:p>
          <w:p w14:paraId="032C5434" w14:textId="7D7ADDF1" w:rsidR="00955DD4" w:rsidRPr="001F7415" w:rsidRDefault="00955DD4" w:rsidP="001F7415">
            <w:pPr>
              <w:spacing w:after="0" w:line="240" w:lineRule="auto"/>
              <w:jc w:val="center"/>
              <w:rPr>
                <w:rFonts w:ascii="Times New Roman" w:hAnsi="Times New Roman" w:cs="Times New Roman"/>
                <w:b/>
                <w:sz w:val="24"/>
                <w:szCs w:val="24"/>
                <w:u w:val="single"/>
              </w:rPr>
            </w:pPr>
            <w:r w:rsidRPr="001F7415">
              <w:rPr>
                <w:rFonts w:ascii="Times New Roman" w:hAnsi="Times New Roman" w:cs="Times New Roman"/>
                <w:b/>
                <w:sz w:val="24"/>
                <w:szCs w:val="24"/>
                <w:u w:val="single"/>
              </w:rPr>
              <w:t>5 kategorija</w:t>
            </w:r>
          </w:p>
          <w:p w14:paraId="56A70FDA" w14:textId="397AEB71" w:rsidR="00955DD4" w:rsidRPr="001F7415" w:rsidRDefault="00955DD4" w:rsidP="001F7415">
            <w:pPr>
              <w:spacing w:after="0" w:line="240" w:lineRule="auto"/>
              <w:jc w:val="center"/>
              <w:rPr>
                <w:rFonts w:ascii="Times New Roman" w:hAnsi="Times New Roman" w:cs="Times New Roman"/>
                <w:sz w:val="24"/>
                <w:szCs w:val="24"/>
              </w:rPr>
            </w:pPr>
            <w:r w:rsidRPr="001F7415">
              <w:rPr>
                <w:rFonts w:ascii="Times New Roman" w:hAnsi="Times New Roman" w:cs="Times New Roman"/>
                <w:sz w:val="24"/>
                <w:szCs w:val="24"/>
              </w:rPr>
              <w:t>„Projekto vykdymas“</w:t>
            </w:r>
          </w:p>
        </w:tc>
        <w:tc>
          <w:tcPr>
            <w:tcW w:w="7793" w:type="dxa"/>
            <w:gridSpan w:val="2"/>
          </w:tcPr>
          <w:p w14:paraId="62180A8B" w14:textId="3BA72AD0" w:rsidR="00955DD4" w:rsidRPr="001F7415" w:rsidRDefault="00955DD4" w:rsidP="001F7415">
            <w:pPr>
              <w:spacing w:after="0" w:line="240" w:lineRule="auto"/>
              <w:rPr>
                <w:rFonts w:ascii="Times New Roman" w:hAnsi="Times New Roman" w:cs="Times New Roman"/>
                <w:sz w:val="24"/>
                <w:szCs w:val="24"/>
              </w:rPr>
            </w:pPr>
          </w:p>
        </w:tc>
      </w:tr>
      <w:tr w:rsidR="00955DD4" w:rsidRPr="001F7415" w14:paraId="24179146" w14:textId="6585D653" w:rsidTr="00BF4E84">
        <w:tc>
          <w:tcPr>
            <w:tcW w:w="1838" w:type="dxa"/>
            <w:vMerge w:val="restart"/>
          </w:tcPr>
          <w:p w14:paraId="31DE943B" w14:textId="185C54A1"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42E97A4B" w14:textId="470FFCEB" w:rsidR="00955DD4" w:rsidRPr="001F7415" w:rsidRDefault="00955DD4"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w:t>
            </w:r>
            <w:r w:rsidR="00B47C95" w:rsidRPr="001F7415">
              <w:rPr>
                <w:rFonts w:ascii="Times New Roman" w:hAnsi="Times New Roman" w:cs="Times New Roman"/>
                <w:b/>
                <w:sz w:val="24"/>
                <w:szCs w:val="24"/>
              </w:rPr>
              <w:t>4.</w:t>
            </w:r>
            <w:r w:rsidRPr="001F7415">
              <w:rPr>
                <w:rFonts w:ascii="Times New Roman" w:hAnsi="Times New Roman" w:cs="Times New Roman"/>
                <w:b/>
                <w:sz w:val="24"/>
                <w:szCs w:val="24"/>
              </w:rPr>
              <w:t xml:space="preserve">1. </w:t>
            </w:r>
          </w:p>
          <w:p w14:paraId="12056771" w14:textId="43A1DBB0"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yra projekto personalo darbo užmokestis:</w:t>
            </w:r>
          </w:p>
          <w:p w14:paraId="745E0582" w14:textId="3839DF2D"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Projekto veiklas vykdančių projekto vykdytojo ir partnerio organizacijų darbuotojų darbo užmokesčio ir susijusių kasmetinių atostogų bei darbdavio įsipareigojimų, apskaičiuotų ir išmokėtų už darbo laiką, kurio metu darbuotojai vykdė projekto veiklas, išlaidos.</w:t>
            </w:r>
          </w:p>
          <w:p w14:paraId="5606338D" w14:textId="1E88C6AB"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Projekto veiklas vykdančių fizinių asmenų, dirbančių pagal autorines ar paslaugų sutartis, įskaitant mažųjų bendrijų vadovus ir asmenis, mažosiose bendrijose dirbančius pagal paslaugų (civilines) sutartis, išlaidos.</w:t>
            </w:r>
            <w:r w:rsidRPr="001F7415">
              <w:rPr>
                <w:rFonts w:ascii="Times New Roman" w:hAnsi="Times New Roman" w:cs="Times New Roman"/>
                <w:sz w:val="24"/>
                <w:szCs w:val="24"/>
              </w:rPr>
              <w:br/>
            </w:r>
          </w:p>
          <w:p w14:paraId="46F494A5" w14:textId="2F5B3F32"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Valstybės ar savivaldybių biudžetinių įstaigų darbuotojui mokamo darbo užmokesčio dydis nustatomas vadovaujantis jų darbo užmokesčio dydį reglamentuojančių atitinkamų teisės aktų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2FF7516A" w14:textId="5A942233" w:rsidR="00955DD4" w:rsidRPr="001F7415" w:rsidRDefault="00955DD4" w:rsidP="001F7415">
            <w:pPr>
              <w:spacing w:after="0" w:line="240" w:lineRule="auto"/>
              <w:jc w:val="both"/>
              <w:rPr>
                <w:rFonts w:ascii="Times New Roman" w:hAnsi="Times New Roman" w:cs="Times New Roman"/>
                <w:sz w:val="24"/>
                <w:szCs w:val="24"/>
              </w:rPr>
            </w:pPr>
          </w:p>
          <w:p w14:paraId="63ADF832" w14:textId="371928A3"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nustatymo tyrimo ataskaitoje, kuri skelbiama interneto svetainė</w:t>
            </w:r>
            <w:r w:rsidR="00EF7D7E">
              <w:rPr>
                <w:rFonts w:ascii="Times New Roman" w:hAnsi="Times New Roman" w:cs="Times New Roman"/>
                <w:sz w:val="24"/>
                <w:szCs w:val="24"/>
              </w:rPr>
              <w:t>s</w:t>
            </w:r>
            <w:r w:rsidRPr="001F7415">
              <w:rPr>
                <w:rFonts w:ascii="Times New Roman" w:hAnsi="Times New Roman" w:cs="Times New Roman"/>
                <w:sz w:val="24"/>
                <w:szCs w:val="24"/>
              </w:rPr>
              <w:t xml:space="preserve"> </w:t>
            </w:r>
            <w:hyperlink r:id="rId68" w:history="1">
              <w:r w:rsidRPr="001F7415">
                <w:rPr>
                  <w:rStyle w:val="Hipersaitas"/>
                  <w:rFonts w:ascii="Times New Roman" w:hAnsi="Times New Roman" w:cs="Times New Roman"/>
                  <w:sz w:val="24"/>
                  <w:szCs w:val="24"/>
                </w:rPr>
                <w:t>www.esinvesticijos.lt</w:t>
              </w:r>
            </w:hyperlink>
            <w:r w:rsidR="00EF7D7E">
              <w:rPr>
                <w:rStyle w:val="Hipersaitas"/>
                <w:rFonts w:ascii="Times New Roman" w:hAnsi="Times New Roman" w:cs="Times New Roman"/>
                <w:sz w:val="24"/>
                <w:szCs w:val="24"/>
              </w:rPr>
              <w:t xml:space="preserve"> </w:t>
            </w:r>
            <w:r w:rsidR="00EF7D7E" w:rsidRPr="009F33F7">
              <w:rPr>
                <w:rFonts w:ascii="Times New Roman" w:hAnsi="Times New Roman" w:cs="Times New Roman"/>
                <w:sz w:val="24"/>
                <w:szCs w:val="24"/>
              </w:rPr>
              <w:t>skiltyje „Dokumentai“, ieškant „Tyrimai“ ir „Supaprastinto išlaidų apmokėjimo tyrimai“</w:t>
            </w:r>
            <w:r w:rsidR="00EF7D7E">
              <w:rPr>
                <w:rFonts w:ascii="Times New Roman" w:hAnsi="Times New Roman" w:cs="Times New Roman"/>
                <w:sz w:val="24"/>
                <w:szCs w:val="24"/>
              </w:rPr>
              <w:t>.</w:t>
            </w:r>
          </w:p>
        </w:tc>
      </w:tr>
      <w:tr w:rsidR="00955DD4" w:rsidRPr="001F7415" w14:paraId="52630063" w14:textId="43CAAF54" w:rsidTr="00BF4E84">
        <w:tc>
          <w:tcPr>
            <w:tcW w:w="1838" w:type="dxa"/>
            <w:vMerge/>
          </w:tcPr>
          <w:p w14:paraId="372CEE9E" w14:textId="5A7C24C3"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51CAE21D" w14:textId="4B6694F8" w:rsidR="00955DD4" w:rsidRPr="001F7415" w:rsidRDefault="00955DD4"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w:t>
            </w:r>
            <w:r w:rsidR="00B47C95" w:rsidRPr="001F7415">
              <w:rPr>
                <w:rFonts w:ascii="Times New Roman" w:hAnsi="Times New Roman" w:cs="Times New Roman"/>
                <w:b/>
                <w:sz w:val="24"/>
                <w:szCs w:val="24"/>
              </w:rPr>
              <w:t>4.</w:t>
            </w:r>
            <w:r w:rsidRPr="001F7415">
              <w:rPr>
                <w:rFonts w:ascii="Times New Roman" w:hAnsi="Times New Roman" w:cs="Times New Roman"/>
                <w:b/>
                <w:sz w:val="24"/>
                <w:szCs w:val="24"/>
              </w:rPr>
              <w:t>2.</w:t>
            </w:r>
          </w:p>
          <w:p w14:paraId="6F514DA5" w14:textId="65DF3535"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yra laikoma projekto veiklas vykdančių savanorių savanoriška veikla, tiesiogiai susijusi su projekto veiklų vykdymu (t. y. veikla, kurią atlieka savanoriai vykdydami projekto veiklas).</w:t>
            </w:r>
          </w:p>
          <w:p w14:paraId="1D1CAE5A" w14:textId="750B2C54"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Išlaidos tinkamos tik kaip projekto vykdytojo nepiniginis nuosavas įnašas</w:t>
            </w:r>
          </w:p>
          <w:p w14:paraId="4D7E1F40" w14:textId="77777777" w:rsidR="00EF7D7E" w:rsidRDefault="00955DD4" w:rsidP="00EF7D7E">
            <w:pPr>
              <w:spacing w:after="0" w:line="240" w:lineRule="auto"/>
              <w:jc w:val="both"/>
            </w:pPr>
            <w:r w:rsidRPr="001F7415">
              <w:rPr>
                <w:rFonts w:ascii="Times New Roman" w:hAnsi="Times New Roman" w:cs="Times New Roman"/>
                <w:sz w:val="24"/>
                <w:szCs w:val="24"/>
                <w:u w:val="single"/>
              </w:rPr>
              <w:t>Apskaičiuojama</w:t>
            </w:r>
            <w:r w:rsidRPr="001F7415">
              <w:rPr>
                <w:rFonts w:ascii="Times New Roman" w:hAnsi="Times New Roman" w:cs="Times New Roman"/>
                <w:sz w:val="24"/>
                <w:szCs w:val="24"/>
              </w:rPr>
              <w:t xml:space="preserve"> taikant fiksuotąjį įkainį, kurio dydis nustatytas Projektą vykdančio personalo savanoriško darbo įnašo Priemonėje Nr. 08.61-ESFA-V-911 „Vietos plėtros strategijų įgyvendinimas“, fiksuotojo įkainio nustatymo tyrimo ataskaitoje, kuri skelbiama interneto svetainė</w:t>
            </w:r>
            <w:r w:rsidR="00EF7D7E">
              <w:rPr>
                <w:rFonts w:ascii="Times New Roman" w:hAnsi="Times New Roman" w:cs="Times New Roman"/>
                <w:sz w:val="24"/>
                <w:szCs w:val="24"/>
              </w:rPr>
              <w:t>s</w:t>
            </w:r>
            <w:r w:rsidRPr="001F7415">
              <w:rPr>
                <w:rFonts w:ascii="Times New Roman" w:hAnsi="Times New Roman" w:cs="Times New Roman"/>
                <w:sz w:val="24"/>
                <w:szCs w:val="24"/>
              </w:rPr>
              <w:t xml:space="preserve"> </w:t>
            </w:r>
            <w:hyperlink r:id="rId69" w:history="1">
              <w:r w:rsidRPr="001F7415">
                <w:rPr>
                  <w:rStyle w:val="Hipersaitas"/>
                  <w:rFonts w:ascii="Times New Roman" w:hAnsi="Times New Roman" w:cs="Times New Roman"/>
                  <w:sz w:val="24"/>
                  <w:szCs w:val="24"/>
                </w:rPr>
                <w:t>www.esinvesticijos.lt</w:t>
              </w:r>
            </w:hyperlink>
            <w:r w:rsidR="00EF7D7E">
              <w:t xml:space="preserve"> </w:t>
            </w:r>
            <w:r w:rsidR="00EF7D7E" w:rsidRPr="009F33F7">
              <w:rPr>
                <w:rFonts w:ascii="Times New Roman" w:hAnsi="Times New Roman" w:cs="Times New Roman"/>
                <w:sz w:val="24"/>
                <w:szCs w:val="24"/>
              </w:rPr>
              <w:lastRenderedPageBreak/>
              <w:t>skiltyje „Dokumentai“, ieškant „Tyrimai“ ir „Supaprastinto išlaidų apmokėjimo tyrimai“</w:t>
            </w:r>
            <w:r w:rsidR="00EF7D7E">
              <w:rPr>
                <w:rFonts w:ascii="Times New Roman" w:hAnsi="Times New Roman" w:cs="Times New Roman"/>
                <w:sz w:val="24"/>
                <w:szCs w:val="24"/>
              </w:rPr>
              <w:t>.</w:t>
            </w:r>
          </w:p>
          <w:p w14:paraId="6A41DDFB" w14:textId="77777777" w:rsidR="00EF7D7E" w:rsidRPr="00D62C4B" w:rsidRDefault="00EF7D7E" w:rsidP="00EF7D7E">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7BEDDC1E" w14:textId="77777777" w:rsidR="00EF7D7E" w:rsidRPr="00D62C4B" w:rsidRDefault="00EF7D7E" w:rsidP="00EF7D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31A2ECCB" w14:textId="1EB03057" w:rsidR="00955DD4" w:rsidRPr="001F7415" w:rsidRDefault="00EF7D7E" w:rsidP="00EF7D7E">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p>
        </w:tc>
      </w:tr>
      <w:tr w:rsidR="00955DD4" w:rsidRPr="001F7415" w14:paraId="62CD6B46" w14:textId="3DE76C3F" w:rsidTr="00BF4E84">
        <w:trPr>
          <w:trHeight w:val="1000"/>
        </w:trPr>
        <w:tc>
          <w:tcPr>
            <w:tcW w:w="1838" w:type="dxa"/>
            <w:vMerge/>
          </w:tcPr>
          <w:p w14:paraId="37D833FB" w14:textId="6C5B74A3"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7C4F06F0" w14:textId="692903C8"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5.4.3</w:t>
            </w:r>
            <w:r w:rsidR="00955DD4" w:rsidRPr="001F7415">
              <w:rPr>
                <w:rFonts w:ascii="Times New Roman" w:hAnsi="Times New Roman" w:cs="Times New Roman"/>
                <w:b/>
                <w:sz w:val="24"/>
                <w:szCs w:val="24"/>
              </w:rPr>
              <w:t>.</w:t>
            </w:r>
          </w:p>
          <w:p w14:paraId="7ECA0E75" w14:textId="44F14E59"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yra laikomos projekto veikloms vykdyti reikalingo nekilnojamojo turto nuomos</w:t>
            </w:r>
            <w:r w:rsidRPr="001F7415">
              <w:rPr>
                <w:rFonts w:ascii="Times New Roman" w:hAnsi="Times New Roman" w:cs="Times New Roman"/>
                <w:b/>
                <w:sz w:val="24"/>
                <w:szCs w:val="24"/>
              </w:rPr>
              <w:t xml:space="preserve"> </w:t>
            </w:r>
            <w:r w:rsidRPr="001F7415">
              <w:rPr>
                <w:rFonts w:ascii="Times New Roman" w:hAnsi="Times New Roman" w:cs="Times New Roman"/>
                <w:sz w:val="24"/>
                <w:szCs w:val="24"/>
              </w:rPr>
              <w:t xml:space="preserve">išlaidos; </w:t>
            </w:r>
          </w:p>
          <w:p w14:paraId="2899A6A6" w14:textId="4FF5D358"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Šios išlaidos tinkamos finansuoti, jeigu tenkinamos visos šios sąlygos:</w:t>
            </w:r>
          </w:p>
          <w:p w14:paraId="299B09CB" w14:textId="1174B521"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projekto veiklas (arba jų dalį), kurioms vykdyti nuomojamas nekilnojamasis turtas, įgyvendina pats projekto vykdytojas ir (ar) partneris;</w:t>
            </w:r>
          </w:p>
          <w:p w14:paraId="3BD38245" w14:textId="49667191"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 projekto vykdytojas ir (ar) partneris pagrindžia, kad: </w:t>
            </w:r>
          </w:p>
          <w:p w14:paraId="3C395C85" w14:textId="4113A3D3"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a) projekto vykdytojo ar partnerio nuosavybės, patikėjimo ar panaudos teise valdomų patalpų ploto nepakanka projekto veikloms vykdyti arba projekto vykdytojo ar partnerio nuosavybės, patikėjimo ar panaudos teise valdomos patalpos dėl numatomų vykdyti projekto veiklų pobūdžio ir šioms veikloms taikomų teisės aktuose nustatytų reikalavimų yra netinkamos;</w:t>
            </w:r>
          </w:p>
          <w:p w14:paraId="191F5A07" w14:textId="683B3971"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b) projekto vykdytojas ir partneris, siekdami įgyti teisę projekto veikloms vykdyti reikalingas patalpas valdyti panaudos ir (ar) patikėjimo teise, ėmėsi visų teisėtų priemonių, reikalingų tą teisę įgyti.</w:t>
            </w:r>
          </w:p>
        </w:tc>
      </w:tr>
      <w:tr w:rsidR="00955DD4" w:rsidRPr="001F7415" w14:paraId="7405F3D0" w14:textId="2E35644C" w:rsidTr="00BF4E84">
        <w:tc>
          <w:tcPr>
            <w:tcW w:w="1838" w:type="dxa"/>
            <w:vMerge/>
          </w:tcPr>
          <w:p w14:paraId="7D994720" w14:textId="72308CDE"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7C4A89A3" w14:textId="6E74AE91"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5.4.4</w:t>
            </w:r>
            <w:r w:rsidR="00955DD4" w:rsidRPr="001F7415">
              <w:rPr>
                <w:rFonts w:ascii="Times New Roman" w:hAnsi="Times New Roman" w:cs="Times New Roman"/>
                <w:b/>
                <w:sz w:val="24"/>
                <w:szCs w:val="24"/>
              </w:rPr>
              <w:t>.</w:t>
            </w:r>
          </w:p>
          <w:p w14:paraId="59859084" w14:textId="43179AF6"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yra laikomos projekto veikloms vykdyti reikalingo ir projekto vykdytojo ar partnerio nuosavybės, nuomos, panaudos ar patikėjimo teise valdomo nekilnojamojo turto (patalpų) eksploatavimo išlaidos (komunalinių paslaugų, šildymo, patalpų tvarkymo ir pan. išlaidos); šios išlaidos tinkamos finansuoti tuo atveju, kai projekto veiklas (arba jų dalį) įgyvendina pats projekto vykdytojas ar partneris.</w:t>
            </w:r>
          </w:p>
        </w:tc>
      </w:tr>
      <w:tr w:rsidR="00955DD4" w:rsidRPr="001F7415" w14:paraId="2D7D409E" w14:textId="2219B4B4" w:rsidTr="00BF4E84">
        <w:trPr>
          <w:trHeight w:val="2778"/>
        </w:trPr>
        <w:tc>
          <w:tcPr>
            <w:tcW w:w="1838" w:type="dxa"/>
            <w:vMerge/>
          </w:tcPr>
          <w:p w14:paraId="236766EE" w14:textId="51558409"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50E46F62" w14:textId="4E04DEDD"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5.4.5</w:t>
            </w:r>
            <w:r w:rsidR="00955DD4" w:rsidRPr="001F7415">
              <w:rPr>
                <w:rFonts w:ascii="Times New Roman" w:hAnsi="Times New Roman" w:cs="Times New Roman"/>
                <w:b/>
                <w:sz w:val="24"/>
                <w:szCs w:val="24"/>
              </w:rPr>
              <w:t>.</w:t>
            </w:r>
          </w:p>
          <w:p w14:paraId="5B1CAA83" w14:textId="77777777" w:rsidR="00EF7D7E" w:rsidRDefault="00955DD4" w:rsidP="00EF7D7E">
            <w:pPr>
              <w:spacing w:after="0" w:line="240" w:lineRule="auto"/>
              <w:jc w:val="both"/>
            </w:pPr>
            <w:r w:rsidRPr="001F7415">
              <w:rPr>
                <w:rFonts w:ascii="Times New Roman" w:hAnsi="Times New Roman" w:cs="Times New Roman"/>
                <w:sz w:val="24"/>
                <w:szCs w:val="24"/>
              </w:rPr>
              <w:t>Tinkamomis finansuoti išlaidomis yra laikomos projekto veikloms vykdyti reikalingų transporto priemonių nuomos ir eksploatavimo išlaidos; šios išlaidos tinkamos finansuoti tuo atveju, kai projekto vykdytojas ar partneris pats vykdo projekto veiklas (arba jų dalį), kurioms vykdyti nuomojama (-</w:t>
            </w:r>
            <w:proofErr w:type="spellStart"/>
            <w:r w:rsidRPr="001F7415">
              <w:rPr>
                <w:rFonts w:ascii="Times New Roman" w:hAnsi="Times New Roman" w:cs="Times New Roman"/>
                <w:sz w:val="24"/>
                <w:szCs w:val="24"/>
              </w:rPr>
              <w:t>os</w:t>
            </w:r>
            <w:proofErr w:type="spellEnd"/>
            <w:r w:rsidRPr="001F7415">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įkainių nustatymo </w:t>
            </w:r>
            <w:r w:rsidRPr="00EF7D7E">
              <w:rPr>
                <w:rFonts w:ascii="Times New Roman" w:hAnsi="Times New Roman" w:cs="Times New Roman"/>
                <w:sz w:val="24"/>
                <w:szCs w:val="24"/>
              </w:rPr>
              <w:t>tyrimo ataskaitoje, kuri</w:t>
            </w:r>
            <w:r w:rsidRPr="001F7415">
              <w:rPr>
                <w:rFonts w:ascii="Times New Roman" w:hAnsi="Times New Roman" w:cs="Times New Roman"/>
                <w:sz w:val="24"/>
                <w:szCs w:val="24"/>
              </w:rPr>
              <w:t xml:space="preserve"> skelbiama interneto svetainė</w:t>
            </w:r>
            <w:r w:rsidR="00EF7D7E">
              <w:rPr>
                <w:rFonts w:ascii="Times New Roman" w:hAnsi="Times New Roman" w:cs="Times New Roman"/>
                <w:sz w:val="24"/>
                <w:szCs w:val="24"/>
              </w:rPr>
              <w:t>s</w:t>
            </w:r>
            <w:r w:rsidRPr="001F7415">
              <w:rPr>
                <w:rFonts w:ascii="Times New Roman" w:hAnsi="Times New Roman" w:cs="Times New Roman"/>
                <w:sz w:val="24"/>
                <w:szCs w:val="24"/>
              </w:rPr>
              <w:t xml:space="preserve"> </w:t>
            </w:r>
            <w:hyperlink r:id="rId70" w:history="1">
              <w:r w:rsidRPr="001F7415">
                <w:rPr>
                  <w:rStyle w:val="Hipersaitas"/>
                  <w:rFonts w:ascii="Times New Roman" w:hAnsi="Times New Roman" w:cs="Times New Roman"/>
                  <w:sz w:val="24"/>
                  <w:szCs w:val="24"/>
                </w:rPr>
                <w:t>www.esinvesticijos.lt</w:t>
              </w:r>
            </w:hyperlink>
            <w:r w:rsidR="00EF7D7E">
              <w:t xml:space="preserve"> </w:t>
            </w:r>
            <w:r w:rsidR="00EF7D7E" w:rsidRPr="009F33F7">
              <w:rPr>
                <w:rFonts w:ascii="Times New Roman" w:hAnsi="Times New Roman" w:cs="Times New Roman"/>
                <w:sz w:val="24"/>
                <w:szCs w:val="24"/>
              </w:rPr>
              <w:t>skiltyje „Dokumentai“, ieškant „Tyrimai“ ir „Supaprastinto išlaidų apmokėjimo tyrimai“</w:t>
            </w:r>
            <w:r w:rsidR="00EF7D7E">
              <w:rPr>
                <w:rFonts w:ascii="Times New Roman" w:hAnsi="Times New Roman" w:cs="Times New Roman"/>
                <w:sz w:val="24"/>
                <w:szCs w:val="24"/>
              </w:rPr>
              <w:t>.</w:t>
            </w:r>
          </w:p>
          <w:p w14:paraId="5278A384" w14:textId="77777777" w:rsidR="00EF7D7E" w:rsidRDefault="00EF7D7E" w:rsidP="00EF7D7E">
            <w:pPr>
              <w:spacing w:after="0" w:line="240" w:lineRule="auto"/>
              <w:jc w:val="both"/>
              <w:rPr>
                <w:rFonts w:ascii="Times New Roman" w:hAnsi="Times New Roman" w:cs="Times New Roman"/>
                <w:sz w:val="24"/>
                <w:szCs w:val="24"/>
              </w:rPr>
            </w:pPr>
          </w:p>
          <w:p w14:paraId="51457D2B" w14:textId="0B6C3D4E" w:rsidR="00EF7D7E" w:rsidRPr="00EE6683" w:rsidRDefault="00EF7D7E" w:rsidP="00EF7D7E">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71DFB7C1" w14:textId="77777777" w:rsidR="00EF7D7E" w:rsidRPr="00EE6683" w:rsidRDefault="00EF7D7E" w:rsidP="00D77B78">
            <w:pPr>
              <w:pStyle w:val="Sraopastraipa"/>
              <w:numPr>
                <w:ilvl w:val="0"/>
                <w:numId w:val="28"/>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05948349" w14:textId="70AD9A49" w:rsidR="00955DD4" w:rsidRPr="001F7415" w:rsidRDefault="00EF7D7E" w:rsidP="00D77B78">
            <w:pPr>
              <w:pStyle w:val="Sraopastraipa"/>
              <w:numPr>
                <w:ilvl w:val="0"/>
                <w:numId w:val="28"/>
              </w:numPr>
              <w:spacing w:after="0" w:line="240" w:lineRule="auto"/>
              <w:jc w:val="both"/>
              <w:rPr>
                <w:rFonts w:ascii="Times New Roman" w:hAnsi="Times New Roman" w:cs="Times New Roman"/>
                <w:sz w:val="24"/>
                <w:szCs w:val="24"/>
              </w:rPr>
            </w:pPr>
            <w:r w:rsidRPr="00EF7D7E">
              <w:rPr>
                <w:rFonts w:ascii="Times New Roman" w:hAnsi="Times New Roman" w:cs="Times New Roman"/>
                <w:sz w:val="24"/>
                <w:szCs w:val="24"/>
              </w:rPr>
              <w:t>FĮ</w:t>
            </w:r>
            <w:r w:rsidRPr="00EF7D7E">
              <w:rPr>
                <w:rFonts w:ascii="Times New Roman" w:hAnsi="Times New Roman" w:cs="Times New Roman"/>
                <w:sz w:val="24"/>
                <w:szCs w:val="24"/>
                <w:vertAlign w:val="subscript"/>
              </w:rPr>
              <w:t xml:space="preserve"> kuro ir viešojo transporto (be PVM): </w:t>
            </w:r>
            <w:r w:rsidRPr="00EF7D7E">
              <w:rPr>
                <w:rFonts w:ascii="Times New Roman" w:hAnsi="Times New Roman" w:cs="Times New Roman"/>
                <w:sz w:val="24"/>
                <w:szCs w:val="24"/>
                <w:lang w:val="en-US"/>
              </w:rPr>
              <w:t>0</w:t>
            </w:r>
            <w:r w:rsidRPr="00EF7D7E">
              <w:rPr>
                <w:rFonts w:ascii="Times New Roman" w:hAnsi="Times New Roman" w:cs="Times New Roman"/>
                <w:sz w:val="24"/>
                <w:szCs w:val="24"/>
              </w:rPr>
              <w:t>,07</w:t>
            </w:r>
            <w:r w:rsidRPr="00EF7D7E">
              <w:rPr>
                <w:rFonts w:ascii="Times New Roman" w:hAnsi="Times New Roman" w:cs="Times New Roman"/>
                <w:sz w:val="24"/>
                <w:szCs w:val="24"/>
                <w:lang w:val="en-US"/>
              </w:rPr>
              <w:t xml:space="preserve"> Eur/km (</w:t>
            </w:r>
            <w:proofErr w:type="spellStart"/>
            <w:r w:rsidRPr="00EF7D7E">
              <w:rPr>
                <w:rFonts w:ascii="Times New Roman" w:hAnsi="Times New Roman" w:cs="Times New Roman"/>
                <w:i/>
                <w:sz w:val="24"/>
                <w:szCs w:val="24"/>
                <w:lang w:val="en-US"/>
              </w:rPr>
              <w:t>šis</w:t>
            </w:r>
            <w:proofErr w:type="spellEnd"/>
            <w:r w:rsidRPr="00EF7D7E">
              <w:rPr>
                <w:rFonts w:ascii="Times New Roman" w:hAnsi="Times New Roman" w:cs="Times New Roman"/>
                <w:i/>
                <w:sz w:val="24"/>
                <w:szCs w:val="24"/>
                <w:lang w:val="en-US"/>
              </w:rPr>
              <w:t xml:space="preserve"> </w:t>
            </w:r>
            <w:proofErr w:type="spellStart"/>
            <w:r w:rsidRPr="00EF7D7E">
              <w:rPr>
                <w:rFonts w:ascii="Times New Roman" w:hAnsi="Times New Roman" w:cs="Times New Roman"/>
                <w:i/>
                <w:sz w:val="24"/>
                <w:szCs w:val="24"/>
                <w:lang w:val="en-US"/>
              </w:rPr>
              <w:t>fiksuotasis</w:t>
            </w:r>
            <w:proofErr w:type="spellEnd"/>
            <w:r w:rsidRPr="00EF7D7E">
              <w:rPr>
                <w:rFonts w:ascii="Times New Roman" w:hAnsi="Times New Roman" w:cs="Times New Roman"/>
                <w:i/>
                <w:sz w:val="24"/>
                <w:szCs w:val="24"/>
                <w:lang w:val="en-US"/>
              </w:rPr>
              <w:t xml:space="preserve"> </w:t>
            </w:r>
            <w:proofErr w:type="spellStart"/>
            <w:r w:rsidRPr="00EF7D7E">
              <w:rPr>
                <w:rFonts w:ascii="Times New Roman" w:hAnsi="Times New Roman" w:cs="Times New Roman"/>
                <w:i/>
                <w:sz w:val="24"/>
                <w:szCs w:val="24"/>
                <w:lang w:val="en-US"/>
              </w:rPr>
              <w:t>įkainis</w:t>
            </w:r>
            <w:proofErr w:type="spellEnd"/>
            <w:r w:rsidRPr="00EF7D7E">
              <w:rPr>
                <w:rFonts w:ascii="Times New Roman" w:hAnsi="Times New Roman" w:cs="Times New Roman"/>
                <w:i/>
                <w:sz w:val="24"/>
                <w:szCs w:val="24"/>
                <w:lang w:val="en-US"/>
              </w:rPr>
              <w:t xml:space="preserve"> </w:t>
            </w:r>
            <w:proofErr w:type="spellStart"/>
            <w:r w:rsidRPr="00EF7D7E">
              <w:rPr>
                <w:rFonts w:ascii="Times New Roman" w:hAnsi="Times New Roman" w:cs="Times New Roman"/>
                <w:i/>
                <w:sz w:val="24"/>
                <w:szCs w:val="24"/>
                <w:lang w:val="en-US"/>
              </w:rPr>
              <w:t>taikomas</w:t>
            </w:r>
            <w:proofErr w:type="spellEnd"/>
            <w:r w:rsidRPr="00EF7D7E">
              <w:rPr>
                <w:rFonts w:ascii="Times New Roman" w:hAnsi="Times New Roman" w:cs="Times New Roman"/>
                <w:i/>
                <w:sz w:val="24"/>
                <w:szCs w:val="24"/>
                <w:lang w:val="en-US"/>
              </w:rPr>
              <w:t xml:space="preserve"> p</w:t>
            </w:r>
            <w:proofErr w:type="spellStart"/>
            <w:r w:rsidRPr="00EF7D7E">
              <w:rPr>
                <w:rFonts w:ascii="Times New Roman" w:hAnsi="Times New Roman" w:cs="Times New Roman"/>
                <w:i/>
                <w:sz w:val="24"/>
                <w:szCs w:val="24"/>
              </w:rPr>
              <w:t>rojektų</w:t>
            </w:r>
            <w:proofErr w:type="spellEnd"/>
            <w:r w:rsidRPr="00EF7D7E">
              <w:rPr>
                <w:rFonts w:ascii="Times New Roman" w:hAnsi="Times New Roman" w:cs="Times New Roman"/>
                <w:i/>
                <w:sz w:val="24"/>
                <w:szCs w:val="24"/>
              </w:rPr>
              <w:t xml:space="preserve"> vykdytojams, kurie turi galimybę PVM įtraukti į atskaitą)</w:t>
            </w:r>
            <w:r w:rsidRPr="00EF7D7E">
              <w:rPr>
                <w:rFonts w:ascii="Times New Roman" w:hAnsi="Times New Roman" w:cs="Times New Roman"/>
                <w:sz w:val="24"/>
                <w:szCs w:val="24"/>
                <w:lang w:val="en-US"/>
              </w:rPr>
              <w:t>.</w:t>
            </w:r>
          </w:p>
        </w:tc>
      </w:tr>
      <w:tr w:rsidR="00955DD4" w:rsidRPr="001F7415" w14:paraId="7FE6710F" w14:textId="2326CF64" w:rsidTr="00BF4E84">
        <w:tc>
          <w:tcPr>
            <w:tcW w:w="1838" w:type="dxa"/>
            <w:vMerge/>
          </w:tcPr>
          <w:p w14:paraId="3924B09C" w14:textId="4F3621BA"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4F9827E3" w14:textId="47E5B376" w:rsidR="00955DD4" w:rsidRPr="001F7415" w:rsidRDefault="00955DD4" w:rsidP="001F7415">
            <w:pPr>
              <w:spacing w:after="0" w:line="240" w:lineRule="auto"/>
              <w:jc w:val="both"/>
              <w:rPr>
                <w:rFonts w:ascii="Times New Roman" w:hAnsi="Times New Roman" w:cs="Times New Roman"/>
                <w:b/>
                <w:sz w:val="24"/>
                <w:szCs w:val="24"/>
                <w:lang w:val="en-US"/>
              </w:rPr>
            </w:pPr>
            <w:r w:rsidRPr="001F7415">
              <w:rPr>
                <w:rFonts w:ascii="Times New Roman" w:hAnsi="Times New Roman" w:cs="Times New Roman"/>
                <w:b/>
                <w:sz w:val="24"/>
                <w:szCs w:val="24"/>
              </w:rPr>
              <w:t>5.</w:t>
            </w:r>
            <w:r w:rsidR="00B47C95" w:rsidRPr="001F7415">
              <w:rPr>
                <w:rFonts w:ascii="Times New Roman" w:hAnsi="Times New Roman" w:cs="Times New Roman"/>
                <w:b/>
                <w:sz w:val="24"/>
                <w:szCs w:val="24"/>
                <w:lang w:val="en-US"/>
              </w:rPr>
              <w:t>4.6</w:t>
            </w:r>
            <w:r w:rsidRPr="001F7415">
              <w:rPr>
                <w:rFonts w:ascii="Times New Roman" w:hAnsi="Times New Roman" w:cs="Times New Roman"/>
                <w:b/>
                <w:sz w:val="24"/>
                <w:szCs w:val="24"/>
                <w:lang w:val="en-US"/>
              </w:rPr>
              <w:t>.</w:t>
            </w:r>
          </w:p>
          <w:p w14:paraId="5ECD2A8E" w14:textId="4F04D516" w:rsidR="00955DD4" w:rsidRPr="001F7415" w:rsidRDefault="00955DD4" w:rsidP="00EF7D7E">
            <w:pPr>
              <w:spacing w:after="0" w:line="240" w:lineRule="auto"/>
              <w:jc w:val="both"/>
              <w:rPr>
                <w:rFonts w:ascii="Times New Roman" w:hAnsi="Times New Roman" w:cs="Times New Roman"/>
                <w:sz w:val="24"/>
                <w:szCs w:val="24"/>
                <w:lang w:val="en-US"/>
              </w:rPr>
            </w:pPr>
            <w:r w:rsidRPr="001F7415">
              <w:rPr>
                <w:rFonts w:ascii="Times New Roman" w:hAnsi="Times New Roman" w:cs="Times New Roman"/>
                <w:sz w:val="24"/>
                <w:szCs w:val="24"/>
              </w:rPr>
              <w:t xml:space="preserve">Tinkamomis finansuoti išlaidomis yra laikomos projekto veikloms vykdyti reikalingų baldų, įrangos, įrenginių, įrankių, kompiuterinės technikos, programinės įrangos nuomos išlaidos (šios išlaidos tinkamos, kai projekto </w:t>
            </w:r>
            <w:r w:rsidRPr="001F7415">
              <w:rPr>
                <w:rFonts w:ascii="Times New Roman" w:hAnsi="Times New Roman" w:cs="Times New Roman"/>
                <w:sz w:val="24"/>
                <w:szCs w:val="24"/>
              </w:rPr>
              <w:lastRenderedPageBreak/>
              <w:t>veiklas (ar jų dalį), kurių vykdymui nuomojamas šiame papunktyje nurodytas turtas, vykdo pats projekto vykdytojas ar partneris).</w:t>
            </w:r>
          </w:p>
        </w:tc>
      </w:tr>
      <w:tr w:rsidR="00955DD4" w:rsidRPr="001F7415" w14:paraId="30739DE3" w14:textId="2165353B" w:rsidTr="00BF4E84">
        <w:tc>
          <w:tcPr>
            <w:tcW w:w="1838" w:type="dxa"/>
            <w:vMerge/>
          </w:tcPr>
          <w:p w14:paraId="468C46BB" w14:textId="22EEF90F"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0E825E8F" w14:textId="155428E2"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5.4.7</w:t>
            </w:r>
            <w:r w:rsidR="00955DD4" w:rsidRPr="001F7415">
              <w:rPr>
                <w:rFonts w:ascii="Times New Roman" w:hAnsi="Times New Roman" w:cs="Times New Roman"/>
                <w:b/>
                <w:sz w:val="24"/>
                <w:szCs w:val="24"/>
              </w:rPr>
              <w:t>.</w:t>
            </w:r>
          </w:p>
          <w:p w14:paraId="4FE572D8" w14:textId="076F7C7F"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yra laikomos projekto vykdytojui ar partneriui nuosavybės teise priklausančio ilgalaikio turto (baldų, įrangos, įrenginių, įrankių, kompiuterinės technikos), kuris naudojamas projekto veikloms vykdyti, nusidėvėjimo išlaidos (kiek tai susiję su projekto veiklų vykdymu); šios išlaidos tinkamos tuo atveju, jei turtas yra įsigytas nuosavomis lėšomis.</w:t>
            </w:r>
          </w:p>
        </w:tc>
      </w:tr>
      <w:tr w:rsidR="00955DD4" w:rsidRPr="001F7415" w14:paraId="54BEB088" w14:textId="5A9C0855" w:rsidTr="00BF4E84">
        <w:tc>
          <w:tcPr>
            <w:tcW w:w="1838" w:type="dxa"/>
            <w:vMerge/>
          </w:tcPr>
          <w:p w14:paraId="5E7CEA00" w14:textId="42B7D5E1"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7929E859" w14:textId="1DCD2D54"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5.4.8</w:t>
            </w:r>
            <w:r w:rsidR="00955DD4" w:rsidRPr="001F7415">
              <w:rPr>
                <w:rFonts w:ascii="Times New Roman" w:hAnsi="Times New Roman" w:cs="Times New Roman"/>
                <w:b/>
                <w:sz w:val="24"/>
                <w:szCs w:val="24"/>
              </w:rPr>
              <w:t>.</w:t>
            </w:r>
          </w:p>
          <w:p w14:paraId="0757F780" w14:textId="5B07BCE5"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yra laikomos projekto veiklas vykdančių savanorių mokymų, reikalingų savanorius parengti savanoriškai veiklai atlikti, išlaidos.</w:t>
            </w:r>
          </w:p>
        </w:tc>
      </w:tr>
      <w:tr w:rsidR="00955DD4" w:rsidRPr="001F7415" w14:paraId="49491708" w14:textId="14A8A2DF" w:rsidTr="00BF4E84">
        <w:tc>
          <w:tcPr>
            <w:tcW w:w="1838" w:type="dxa"/>
            <w:vMerge/>
          </w:tcPr>
          <w:p w14:paraId="328732BD" w14:textId="2EF878BA"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07B254A1" w14:textId="27FF96A5"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5.4.9</w:t>
            </w:r>
            <w:r w:rsidR="00955DD4" w:rsidRPr="001F7415">
              <w:rPr>
                <w:rFonts w:ascii="Times New Roman" w:hAnsi="Times New Roman" w:cs="Times New Roman"/>
                <w:b/>
                <w:sz w:val="24"/>
                <w:szCs w:val="24"/>
              </w:rPr>
              <w:t>.</w:t>
            </w:r>
          </w:p>
          <w:p w14:paraId="4F56A01B" w14:textId="52E69633"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yra laikomos projekto veiklas vykdančių savanorių pašto, telefono išlaidos.</w:t>
            </w:r>
          </w:p>
        </w:tc>
      </w:tr>
      <w:tr w:rsidR="00955DD4" w:rsidRPr="001F7415" w14:paraId="6F9CB9FA" w14:textId="71A35D9B" w:rsidTr="00BF4E84">
        <w:tc>
          <w:tcPr>
            <w:tcW w:w="1838" w:type="dxa"/>
            <w:vMerge/>
          </w:tcPr>
          <w:p w14:paraId="140564FA" w14:textId="247CF950"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2DFF80D8" w14:textId="65401031"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5.4.10</w:t>
            </w:r>
            <w:r w:rsidR="00955DD4" w:rsidRPr="001F7415">
              <w:rPr>
                <w:rFonts w:ascii="Times New Roman" w:hAnsi="Times New Roman" w:cs="Times New Roman"/>
                <w:b/>
                <w:sz w:val="24"/>
                <w:szCs w:val="24"/>
              </w:rPr>
              <w:t>.</w:t>
            </w:r>
          </w:p>
          <w:p w14:paraId="6FBAE2D3" w14:textId="731D09C7"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Tinkamomis finansuoti išlaidomis yra laikomos projekto veiklas vykdančių savanorių savanoriškos veiklos vykdymo laikotarpiui tenkančios draudimo išlaidos.</w:t>
            </w:r>
          </w:p>
        </w:tc>
      </w:tr>
      <w:tr w:rsidR="00955DD4" w:rsidRPr="001F7415" w14:paraId="5799D649" w14:textId="13AF82DA" w:rsidTr="00BF4E84">
        <w:tc>
          <w:tcPr>
            <w:tcW w:w="1838" w:type="dxa"/>
            <w:vMerge/>
          </w:tcPr>
          <w:p w14:paraId="6A979970" w14:textId="234AEBB0"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54E65400" w14:textId="145CA018"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5.4.11</w:t>
            </w:r>
            <w:r w:rsidR="00955DD4" w:rsidRPr="001F7415">
              <w:rPr>
                <w:rFonts w:ascii="Times New Roman" w:hAnsi="Times New Roman" w:cs="Times New Roman"/>
                <w:b/>
                <w:sz w:val="24"/>
                <w:szCs w:val="24"/>
              </w:rPr>
              <w:t>.</w:t>
            </w:r>
          </w:p>
          <w:p w14:paraId="36D2FF53" w14:textId="117E4DCC"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Tinkamomis finansuoti išlaidomis yra laikomos projekto veiklas vykdančių savanorių maitinimo išlaidos; maitinimo išlaidos kompensuojamos tik tuo atveju, kai projekto veiklas vykdančio savanorio tiesioginis dalyvavimas vykdant projekto veiklas trunka ne trumpiau kaip </w:t>
            </w:r>
            <w:r w:rsidR="00631719">
              <w:rPr>
                <w:rFonts w:ascii="Times New Roman" w:hAnsi="Times New Roman" w:cs="Times New Roman"/>
                <w:sz w:val="24"/>
                <w:szCs w:val="24"/>
              </w:rPr>
              <w:t>2</w:t>
            </w:r>
            <w:r w:rsidR="00631719" w:rsidRPr="001F7415">
              <w:rPr>
                <w:rFonts w:ascii="Times New Roman" w:hAnsi="Times New Roman" w:cs="Times New Roman"/>
                <w:sz w:val="24"/>
                <w:szCs w:val="24"/>
              </w:rPr>
              <w:t xml:space="preserve"> </w:t>
            </w:r>
            <w:r w:rsidRPr="001F7415">
              <w:rPr>
                <w:rFonts w:ascii="Times New Roman" w:hAnsi="Times New Roman" w:cs="Times New Roman"/>
                <w:sz w:val="24"/>
                <w:szCs w:val="24"/>
              </w:rPr>
              <w:t>valandas per parą.</w:t>
            </w:r>
          </w:p>
        </w:tc>
      </w:tr>
      <w:tr w:rsidR="00955DD4" w:rsidRPr="001F7415" w14:paraId="6281B380" w14:textId="1F7F34D1" w:rsidTr="00BF4E84">
        <w:tc>
          <w:tcPr>
            <w:tcW w:w="1838" w:type="dxa"/>
            <w:vMerge/>
          </w:tcPr>
          <w:p w14:paraId="43BEA522" w14:textId="4F3BAC9A"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03D1D170" w14:textId="43768045"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5.4.12</w:t>
            </w:r>
            <w:r w:rsidR="00955DD4" w:rsidRPr="001F7415">
              <w:rPr>
                <w:rFonts w:ascii="Times New Roman" w:hAnsi="Times New Roman" w:cs="Times New Roman"/>
                <w:b/>
                <w:sz w:val="24"/>
                <w:szCs w:val="24"/>
              </w:rPr>
              <w:t>.</w:t>
            </w:r>
          </w:p>
          <w:p w14:paraId="29BA1343" w14:textId="60052A61"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Tinkamomis finansuoti išlaidomis yra laikomos projekto veikloms vykdyti reikalingų mokymo priemonių, darbo priemonių ir medžiagų, taip pat kito trumpalaikio turto įsigijimo ir nuomos išlaidos. </w:t>
            </w:r>
          </w:p>
        </w:tc>
      </w:tr>
      <w:tr w:rsidR="00955DD4" w:rsidRPr="001F7415" w14:paraId="49C44028" w14:textId="4D58B298" w:rsidTr="00BF4E84">
        <w:tc>
          <w:tcPr>
            <w:tcW w:w="1838" w:type="dxa"/>
            <w:vMerge/>
          </w:tcPr>
          <w:p w14:paraId="24D01E40" w14:textId="6E19E8A6"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5F25548A" w14:textId="5A17D4AD"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5.4.13</w:t>
            </w:r>
            <w:r w:rsidR="00955DD4" w:rsidRPr="001F7415">
              <w:rPr>
                <w:rFonts w:ascii="Times New Roman" w:hAnsi="Times New Roman" w:cs="Times New Roman"/>
                <w:b/>
                <w:sz w:val="24"/>
                <w:szCs w:val="24"/>
              </w:rPr>
              <w:t>.</w:t>
            </w:r>
          </w:p>
          <w:p w14:paraId="4B8B9638" w14:textId="77777777" w:rsidR="00EF7D7E" w:rsidRDefault="00955DD4" w:rsidP="00EF7D7E">
            <w:pPr>
              <w:spacing w:after="0" w:line="240" w:lineRule="auto"/>
              <w:jc w:val="both"/>
            </w:pPr>
            <w:r w:rsidRPr="001F7415">
              <w:rPr>
                <w:rFonts w:ascii="Times New Roman" w:hAnsi="Times New Roman" w:cs="Times New Roman"/>
                <w:sz w:val="24"/>
                <w:szCs w:val="24"/>
              </w:rPr>
              <w:t xml:space="preserve">Tinkamomis finansuoti išlaidomis yra laikomos projekto veikloms vykdyti reikalingos kelionių išlaidos. Kelionių išlaidos apmokamos taikant kuro ir viešojo transporto išlaidų fiksuotuosius įkainius, kurių dydžiai nustatyti Kuro ir viešojo transporto išlaidų fiksuotųjų įkainių </w:t>
            </w:r>
            <w:r w:rsidRPr="00EF7D7E">
              <w:rPr>
                <w:rFonts w:ascii="Times New Roman" w:hAnsi="Times New Roman" w:cs="Times New Roman"/>
                <w:sz w:val="24"/>
                <w:szCs w:val="24"/>
              </w:rPr>
              <w:t>nustatymo tyrimo ataskaitoje,</w:t>
            </w:r>
            <w:r w:rsidRPr="001F7415">
              <w:rPr>
                <w:rFonts w:ascii="Times New Roman" w:hAnsi="Times New Roman" w:cs="Times New Roman"/>
                <w:sz w:val="24"/>
                <w:szCs w:val="24"/>
              </w:rPr>
              <w:t xml:space="preserve"> kuri skelbiama interneto svetainė</w:t>
            </w:r>
            <w:r w:rsidR="00EF7D7E">
              <w:rPr>
                <w:rFonts w:ascii="Times New Roman" w:hAnsi="Times New Roman" w:cs="Times New Roman"/>
                <w:sz w:val="24"/>
                <w:szCs w:val="24"/>
              </w:rPr>
              <w:t>s</w:t>
            </w:r>
            <w:r w:rsidRPr="001F7415">
              <w:rPr>
                <w:rFonts w:ascii="Times New Roman" w:hAnsi="Times New Roman" w:cs="Times New Roman"/>
                <w:sz w:val="24"/>
                <w:szCs w:val="24"/>
              </w:rPr>
              <w:t xml:space="preserve"> </w:t>
            </w:r>
            <w:hyperlink r:id="rId71" w:history="1">
              <w:r w:rsidRPr="001F7415">
                <w:rPr>
                  <w:rStyle w:val="Hipersaitas"/>
                  <w:rFonts w:ascii="Times New Roman" w:hAnsi="Times New Roman" w:cs="Times New Roman"/>
                  <w:sz w:val="24"/>
                  <w:szCs w:val="24"/>
                </w:rPr>
                <w:t>www.esinvesticijos.lt</w:t>
              </w:r>
            </w:hyperlink>
            <w:r w:rsidR="00EF7D7E">
              <w:rPr>
                <w:rStyle w:val="Hipersaitas"/>
                <w:rFonts w:ascii="Times New Roman" w:hAnsi="Times New Roman" w:cs="Times New Roman"/>
                <w:sz w:val="24"/>
                <w:szCs w:val="24"/>
              </w:rPr>
              <w:t xml:space="preserve"> </w:t>
            </w:r>
            <w:r w:rsidR="00EF7D7E" w:rsidRPr="009F33F7">
              <w:rPr>
                <w:rFonts w:ascii="Times New Roman" w:hAnsi="Times New Roman" w:cs="Times New Roman"/>
                <w:sz w:val="24"/>
                <w:szCs w:val="24"/>
              </w:rPr>
              <w:t>skiltyje „Dokumentai“, ieškant „Tyrimai“ ir „Supaprastinto išlaidų apmokėjimo tyrimai“</w:t>
            </w:r>
            <w:r w:rsidR="00EF7D7E">
              <w:rPr>
                <w:rFonts w:ascii="Times New Roman" w:hAnsi="Times New Roman" w:cs="Times New Roman"/>
                <w:sz w:val="24"/>
                <w:szCs w:val="24"/>
              </w:rPr>
              <w:t>.</w:t>
            </w:r>
          </w:p>
          <w:p w14:paraId="3629236D" w14:textId="72E41815" w:rsidR="00955DD4" w:rsidRDefault="00955DD4" w:rsidP="001F7415">
            <w:pPr>
              <w:spacing w:after="0" w:line="240" w:lineRule="auto"/>
              <w:jc w:val="both"/>
              <w:rPr>
                <w:rFonts w:ascii="Times New Roman" w:hAnsi="Times New Roman" w:cs="Times New Roman"/>
                <w:sz w:val="24"/>
                <w:szCs w:val="24"/>
              </w:rPr>
            </w:pPr>
          </w:p>
          <w:p w14:paraId="2CD47927" w14:textId="77777777" w:rsidR="00EF7D7E" w:rsidRPr="00EE6683" w:rsidRDefault="00EF7D7E" w:rsidP="00EF7D7E">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6E3889B5" w14:textId="77777777" w:rsidR="00EF7D7E" w:rsidRPr="00EE6683" w:rsidRDefault="00EF7D7E" w:rsidP="00D77B78">
            <w:pPr>
              <w:pStyle w:val="Sraopastraipa"/>
              <w:numPr>
                <w:ilvl w:val="0"/>
                <w:numId w:val="29"/>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6340D8A6" w14:textId="70531AB9" w:rsidR="00955DD4" w:rsidRPr="001F7415" w:rsidRDefault="00EF7D7E" w:rsidP="00D77B78">
            <w:pPr>
              <w:pStyle w:val="Sraopastraipa"/>
              <w:numPr>
                <w:ilvl w:val="0"/>
                <w:numId w:val="29"/>
              </w:numPr>
              <w:spacing w:after="0" w:line="240" w:lineRule="auto"/>
              <w:jc w:val="both"/>
              <w:rPr>
                <w:rFonts w:ascii="Times New Roman" w:hAnsi="Times New Roman" w:cs="Times New Roman"/>
                <w:sz w:val="24"/>
                <w:szCs w:val="24"/>
              </w:rPr>
            </w:pPr>
            <w:r w:rsidRPr="00EF7D7E">
              <w:rPr>
                <w:rFonts w:ascii="Times New Roman" w:hAnsi="Times New Roman" w:cs="Times New Roman"/>
                <w:sz w:val="24"/>
                <w:szCs w:val="24"/>
              </w:rPr>
              <w:t>FĮ</w:t>
            </w:r>
            <w:r w:rsidRPr="00EF7D7E">
              <w:rPr>
                <w:rFonts w:ascii="Times New Roman" w:hAnsi="Times New Roman" w:cs="Times New Roman"/>
                <w:sz w:val="24"/>
                <w:szCs w:val="24"/>
                <w:vertAlign w:val="subscript"/>
              </w:rPr>
              <w:t xml:space="preserve"> kuro ir viešojo transporto (be PVM): </w:t>
            </w:r>
            <w:r w:rsidRPr="00EF7D7E">
              <w:rPr>
                <w:rFonts w:ascii="Times New Roman" w:hAnsi="Times New Roman" w:cs="Times New Roman"/>
                <w:sz w:val="24"/>
                <w:szCs w:val="24"/>
                <w:lang w:val="en-US"/>
              </w:rPr>
              <w:t>0</w:t>
            </w:r>
            <w:r w:rsidRPr="00EF7D7E">
              <w:rPr>
                <w:rFonts w:ascii="Times New Roman" w:hAnsi="Times New Roman" w:cs="Times New Roman"/>
                <w:sz w:val="24"/>
                <w:szCs w:val="24"/>
              </w:rPr>
              <w:t>,07</w:t>
            </w:r>
            <w:r w:rsidRPr="00EF7D7E">
              <w:rPr>
                <w:rFonts w:ascii="Times New Roman" w:hAnsi="Times New Roman" w:cs="Times New Roman"/>
                <w:sz w:val="24"/>
                <w:szCs w:val="24"/>
                <w:lang w:val="en-US"/>
              </w:rPr>
              <w:t xml:space="preserve"> Eur/km (</w:t>
            </w:r>
            <w:proofErr w:type="spellStart"/>
            <w:r w:rsidRPr="00EF7D7E">
              <w:rPr>
                <w:rFonts w:ascii="Times New Roman" w:hAnsi="Times New Roman" w:cs="Times New Roman"/>
                <w:i/>
                <w:sz w:val="24"/>
                <w:szCs w:val="24"/>
                <w:lang w:val="en-US"/>
              </w:rPr>
              <w:t>šis</w:t>
            </w:r>
            <w:proofErr w:type="spellEnd"/>
            <w:r w:rsidRPr="00EF7D7E">
              <w:rPr>
                <w:rFonts w:ascii="Times New Roman" w:hAnsi="Times New Roman" w:cs="Times New Roman"/>
                <w:i/>
                <w:sz w:val="24"/>
                <w:szCs w:val="24"/>
                <w:lang w:val="en-US"/>
              </w:rPr>
              <w:t xml:space="preserve"> </w:t>
            </w:r>
            <w:proofErr w:type="spellStart"/>
            <w:r w:rsidRPr="00EF7D7E">
              <w:rPr>
                <w:rFonts w:ascii="Times New Roman" w:hAnsi="Times New Roman" w:cs="Times New Roman"/>
                <w:i/>
                <w:sz w:val="24"/>
                <w:szCs w:val="24"/>
                <w:lang w:val="en-US"/>
              </w:rPr>
              <w:t>fiksuotasis</w:t>
            </w:r>
            <w:proofErr w:type="spellEnd"/>
            <w:r w:rsidRPr="00EF7D7E">
              <w:rPr>
                <w:rFonts w:ascii="Times New Roman" w:hAnsi="Times New Roman" w:cs="Times New Roman"/>
                <w:i/>
                <w:sz w:val="24"/>
                <w:szCs w:val="24"/>
                <w:lang w:val="en-US"/>
              </w:rPr>
              <w:t xml:space="preserve"> </w:t>
            </w:r>
            <w:proofErr w:type="spellStart"/>
            <w:r w:rsidRPr="00EF7D7E">
              <w:rPr>
                <w:rFonts w:ascii="Times New Roman" w:hAnsi="Times New Roman" w:cs="Times New Roman"/>
                <w:i/>
                <w:sz w:val="24"/>
                <w:szCs w:val="24"/>
                <w:lang w:val="en-US"/>
              </w:rPr>
              <w:t>įkainis</w:t>
            </w:r>
            <w:proofErr w:type="spellEnd"/>
            <w:r w:rsidRPr="00EF7D7E">
              <w:rPr>
                <w:rFonts w:ascii="Times New Roman" w:hAnsi="Times New Roman" w:cs="Times New Roman"/>
                <w:i/>
                <w:sz w:val="24"/>
                <w:szCs w:val="24"/>
                <w:lang w:val="en-US"/>
              </w:rPr>
              <w:t xml:space="preserve"> </w:t>
            </w:r>
            <w:proofErr w:type="spellStart"/>
            <w:r w:rsidRPr="00EF7D7E">
              <w:rPr>
                <w:rFonts w:ascii="Times New Roman" w:hAnsi="Times New Roman" w:cs="Times New Roman"/>
                <w:i/>
                <w:sz w:val="24"/>
                <w:szCs w:val="24"/>
                <w:lang w:val="en-US"/>
              </w:rPr>
              <w:t>taikomas</w:t>
            </w:r>
            <w:proofErr w:type="spellEnd"/>
            <w:r w:rsidRPr="00EF7D7E">
              <w:rPr>
                <w:rFonts w:ascii="Times New Roman" w:hAnsi="Times New Roman" w:cs="Times New Roman"/>
                <w:i/>
                <w:sz w:val="24"/>
                <w:szCs w:val="24"/>
                <w:lang w:val="en-US"/>
              </w:rPr>
              <w:t xml:space="preserve"> p</w:t>
            </w:r>
            <w:proofErr w:type="spellStart"/>
            <w:r w:rsidRPr="00EF7D7E">
              <w:rPr>
                <w:rFonts w:ascii="Times New Roman" w:hAnsi="Times New Roman" w:cs="Times New Roman"/>
                <w:i/>
                <w:sz w:val="24"/>
                <w:szCs w:val="24"/>
              </w:rPr>
              <w:t>rojektų</w:t>
            </w:r>
            <w:proofErr w:type="spellEnd"/>
            <w:r w:rsidRPr="00EF7D7E">
              <w:rPr>
                <w:rFonts w:ascii="Times New Roman" w:hAnsi="Times New Roman" w:cs="Times New Roman"/>
                <w:i/>
                <w:sz w:val="24"/>
                <w:szCs w:val="24"/>
              </w:rPr>
              <w:t xml:space="preserve"> vykdytojams, kurie turi galimybę PVM įtraukti į atskaitą)</w:t>
            </w:r>
            <w:r w:rsidRPr="00EF7D7E">
              <w:rPr>
                <w:rFonts w:ascii="Times New Roman" w:hAnsi="Times New Roman" w:cs="Times New Roman"/>
                <w:sz w:val="24"/>
                <w:szCs w:val="24"/>
                <w:lang w:val="en-US"/>
              </w:rPr>
              <w:t>.</w:t>
            </w:r>
          </w:p>
        </w:tc>
      </w:tr>
      <w:tr w:rsidR="00955DD4" w:rsidRPr="001F7415" w14:paraId="19AA6CC4" w14:textId="3E77C203" w:rsidTr="00BF4E84">
        <w:tc>
          <w:tcPr>
            <w:tcW w:w="1838" w:type="dxa"/>
            <w:vMerge/>
          </w:tcPr>
          <w:p w14:paraId="08DE0EEF" w14:textId="5EC84D9B" w:rsidR="00955DD4" w:rsidRPr="001F7415" w:rsidRDefault="00955DD4" w:rsidP="001F7415">
            <w:pPr>
              <w:spacing w:after="0" w:line="240" w:lineRule="auto"/>
              <w:rPr>
                <w:rFonts w:ascii="Times New Roman" w:hAnsi="Times New Roman" w:cs="Times New Roman"/>
                <w:sz w:val="24"/>
                <w:szCs w:val="24"/>
              </w:rPr>
            </w:pPr>
          </w:p>
        </w:tc>
        <w:tc>
          <w:tcPr>
            <w:tcW w:w="7793" w:type="dxa"/>
            <w:gridSpan w:val="2"/>
          </w:tcPr>
          <w:p w14:paraId="49EF967A" w14:textId="3E3E810B" w:rsidR="00955DD4" w:rsidRPr="001F7415" w:rsidRDefault="00B47C95" w:rsidP="001F7415">
            <w:pPr>
              <w:spacing w:after="0" w:line="240" w:lineRule="auto"/>
              <w:jc w:val="both"/>
              <w:rPr>
                <w:rFonts w:ascii="Times New Roman" w:hAnsi="Times New Roman" w:cs="Times New Roman"/>
                <w:b/>
                <w:sz w:val="24"/>
                <w:szCs w:val="24"/>
              </w:rPr>
            </w:pPr>
            <w:r w:rsidRPr="001F7415">
              <w:rPr>
                <w:rFonts w:ascii="Times New Roman" w:hAnsi="Times New Roman" w:cs="Times New Roman"/>
                <w:b/>
                <w:sz w:val="24"/>
                <w:szCs w:val="24"/>
              </w:rPr>
              <w:t>5.4.14</w:t>
            </w:r>
            <w:r w:rsidR="00955DD4" w:rsidRPr="001F7415">
              <w:rPr>
                <w:rFonts w:ascii="Times New Roman" w:hAnsi="Times New Roman" w:cs="Times New Roman"/>
                <w:b/>
                <w:sz w:val="24"/>
                <w:szCs w:val="24"/>
              </w:rPr>
              <w:t>.</w:t>
            </w:r>
          </w:p>
          <w:p w14:paraId="704B73E8" w14:textId="3F35269D" w:rsidR="00955DD4" w:rsidRPr="001F7415" w:rsidRDefault="00955DD4"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Kitos projekto veikloms įvykdyti ir projekto tikslui pasiekti būtinos ir pagrįstos išlaidos.</w:t>
            </w:r>
          </w:p>
        </w:tc>
      </w:tr>
      <w:tr w:rsidR="00955DD4" w:rsidRPr="001F7415" w14:paraId="1B4993A6" w14:textId="2E5D898F" w:rsidTr="00BF4E84">
        <w:tc>
          <w:tcPr>
            <w:tcW w:w="1838" w:type="dxa"/>
          </w:tcPr>
          <w:p w14:paraId="37176EDD" w14:textId="1988A67C" w:rsidR="00955DD4" w:rsidRPr="001F7415" w:rsidRDefault="0075528E" w:rsidP="001F7415">
            <w:pPr>
              <w:spacing w:after="0" w:line="240" w:lineRule="auto"/>
              <w:rPr>
                <w:rFonts w:ascii="Times New Roman" w:hAnsi="Times New Roman" w:cs="Times New Roman"/>
                <w:b/>
                <w:sz w:val="24"/>
                <w:szCs w:val="24"/>
              </w:rPr>
            </w:pPr>
            <w:r w:rsidRPr="001F7415">
              <w:rPr>
                <w:rFonts w:ascii="Times New Roman" w:hAnsi="Times New Roman" w:cs="Times New Roman"/>
                <w:b/>
                <w:sz w:val="24"/>
                <w:szCs w:val="24"/>
              </w:rPr>
              <w:t>6</w:t>
            </w:r>
            <w:r w:rsidR="00955DD4" w:rsidRPr="001F7415">
              <w:rPr>
                <w:rFonts w:ascii="Times New Roman" w:hAnsi="Times New Roman" w:cs="Times New Roman"/>
                <w:b/>
                <w:sz w:val="24"/>
                <w:szCs w:val="24"/>
              </w:rPr>
              <w:t xml:space="preserve">. Netinkamos finansuoti </w:t>
            </w:r>
            <w:r w:rsidR="00240C1F" w:rsidRPr="001F7415">
              <w:rPr>
                <w:rFonts w:ascii="Times New Roman" w:hAnsi="Times New Roman" w:cs="Times New Roman"/>
                <w:b/>
                <w:sz w:val="24"/>
                <w:szCs w:val="24"/>
              </w:rPr>
              <w:t xml:space="preserve">veiklos, </w:t>
            </w:r>
            <w:r w:rsidR="00955DD4" w:rsidRPr="001F7415">
              <w:rPr>
                <w:rFonts w:ascii="Times New Roman" w:hAnsi="Times New Roman" w:cs="Times New Roman"/>
                <w:b/>
                <w:sz w:val="24"/>
                <w:szCs w:val="24"/>
              </w:rPr>
              <w:t>išlaidos</w:t>
            </w:r>
          </w:p>
        </w:tc>
        <w:tc>
          <w:tcPr>
            <w:tcW w:w="7793" w:type="dxa"/>
            <w:gridSpan w:val="2"/>
          </w:tcPr>
          <w:p w14:paraId="7C672028" w14:textId="6171327F" w:rsidR="0075528E" w:rsidRPr="001F7415" w:rsidRDefault="0075528E"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 Be tų netinkamų finansuoti veiklų ir išlaidų, kurios nurodytos Atmintinės 2 dalies ,,Bendrieji reikalavimai projektams“ lentelės 8 punkte, netinkamos finansuoti yra </w:t>
            </w:r>
            <w:r w:rsidR="00EF7D7E">
              <w:rPr>
                <w:rFonts w:ascii="Times New Roman" w:hAnsi="Times New Roman" w:cs="Times New Roman"/>
                <w:sz w:val="24"/>
                <w:szCs w:val="24"/>
              </w:rPr>
              <w:t xml:space="preserve">ir </w:t>
            </w:r>
            <w:r w:rsidRPr="001F7415">
              <w:rPr>
                <w:rFonts w:ascii="Times New Roman" w:hAnsi="Times New Roman" w:cs="Times New Roman"/>
                <w:sz w:val="24"/>
                <w:szCs w:val="24"/>
              </w:rPr>
              <w:t xml:space="preserve">išlaidos, skirtos padėti jauno verslo subjektams, vykdantiems verslą žuvininkystės, akvakultūros ar pirminės žemės ūkio produktų gamybos </w:t>
            </w:r>
            <w:r w:rsidRPr="001F7415">
              <w:rPr>
                <w:rFonts w:ascii="Times New Roman" w:hAnsi="Times New Roman" w:cs="Times New Roman"/>
                <w:sz w:val="24"/>
                <w:szCs w:val="24"/>
              </w:rPr>
              <w:lastRenderedPageBreak/>
              <w:t>(taip pat produktų paruošimo pardavimui pirmą kartą ir produktų pardavimo perpardavėjams arba perdirbėjams pirmą kartą) sektoriuose ir (arba) platinimo tinklų užsienio valstybėse kūrimo ir veikimo srityje.</w:t>
            </w:r>
          </w:p>
        </w:tc>
      </w:tr>
      <w:tr w:rsidR="00955DD4" w:rsidRPr="001F7415" w14:paraId="0A221798" w14:textId="5A92CC97" w:rsidTr="00BF4E84">
        <w:trPr>
          <w:trHeight w:val="743"/>
        </w:trPr>
        <w:tc>
          <w:tcPr>
            <w:tcW w:w="1838" w:type="dxa"/>
          </w:tcPr>
          <w:p w14:paraId="70B1F72E" w14:textId="3CC17409" w:rsidR="00955DD4" w:rsidRPr="001F7415" w:rsidRDefault="006E45E5" w:rsidP="001F7415">
            <w:pPr>
              <w:spacing w:after="0" w:line="240" w:lineRule="auto"/>
              <w:rPr>
                <w:rFonts w:ascii="Times New Roman" w:hAnsi="Times New Roman" w:cs="Times New Roman"/>
                <w:b/>
                <w:sz w:val="24"/>
                <w:szCs w:val="24"/>
              </w:rPr>
            </w:pPr>
            <w:r w:rsidRPr="001F7415">
              <w:rPr>
                <w:rFonts w:ascii="Times New Roman" w:hAnsi="Times New Roman" w:cs="Times New Roman"/>
                <w:b/>
                <w:sz w:val="24"/>
                <w:szCs w:val="24"/>
              </w:rPr>
              <w:lastRenderedPageBreak/>
              <w:t>7</w:t>
            </w:r>
            <w:r w:rsidR="00955DD4" w:rsidRPr="001F7415">
              <w:rPr>
                <w:rFonts w:ascii="Times New Roman" w:hAnsi="Times New Roman" w:cs="Times New Roman"/>
                <w:b/>
                <w:sz w:val="24"/>
                <w:szCs w:val="24"/>
              </w:rPr>
              <w:t>. Reikalavimai veiklų finansavimo dydžiui</w:t>
            </w:r>
            <w:r w:rsidR="00240C1F" w:rsidRPr="001F7415">
              <w:rPr>
                <w:rFonts w:ascii="Times New Roman" w:hAnsi="Times New Roman" w:cs="Times New Roman"/>
                <w:b/>
                <w:sz w:val="24"/>
                <w:szCs w:val="24"/>
              </w:rPr>
              <w:t xml:space="preserve"> ir trukmei</w:t>
            </w:r>
          </w:p>
        </w:tc>
        <w:tc>
          <w:tcPr>
            <w:tcW w:w="7793" w:type="dxa"/>
            <w:gridSpan w:val="2"/>
          </w:tcPr>
          <w:p w14:paraId="7A194625" w14:textId="77777777" w:rsidR="006E45E5" w:rsidRPr="001F7415" w:rsidRDefault="006E45E5"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Vienam jauno verslo subjektui tenkanti skiriamo finansavimo lėšų suma (pagal </w:t>
            </w:r>
            <w:proofErr w:type="spellStart"/>
            <w:r w:rsidRPr="001F7415">
              <w:rPr>
                <w:rFonts w:ascii="Times New Roman" w:hAnsi="Times New Roman" w:cs="Times New Roman"/>
                <w:sz w:val="24"/>
                <w:szCs w:val="24"/>
              </w:rPr>
              <w:t>poveiklę</w:t>
            </w:r>
            <w:proofErr w:type="spellEnd"/>
            <w:r w:rsidRPr="001F7415">
              <w:rPr>
                <w:rFonts w:ascii="Times New Roman" w:hAnsi="Times New Roman" w:cs="Times New Roman"/>
                <w:sz w:val="24"/>
                <w:szCs w:val="24"/>
              </w:rPr>
              <w:t xml:space="preserve"> ,,Minkšta“ pagalba verslo pradžiai“ ir </w:t>
            </w:r>
            <w:proofErr w:type="spellStart"/>
            <w:r w:rsidRPr="001F7415">
              <w:rPr>
                <w:rFonts w:ascii="Times New Roman" w:hAnsi="Times New Roman" w:cs="Times New Roman"/>
                <w:sz w:val="24"/>
                <w:szCs w:val="24"/>
              </w:rPr>
              <w:t>poveiklę</w:t>
            </w:r>
            <w:proofErr w:type="spellEnd"/>
            <w:r w:rsidRPr="001F7415">
              <w:rPr>
                <w:rFonts w:ascii="Times New Roman" w:hAnsi="Times New Roman" w:cs="Times New Roman"/>
                <w:sz w:val="24"/>
                <w:szCs w:val="24"/>
              </w:rPr>
              <w:t xml:space="preserve"> ,,Kieta“ pagalba verslo pradžiai“) gali sudaryti ne daugiau kaip 12 000 eurų (dvylika tūkstančių eurų). </w:t>
            </w:r>
          </w:p>
          <w:p w14:paraId="36A4FFA4" w14:textId="77777777" w:rsidR="006E45E5" w:rsidRPr="001F7415" w:rsidRDefault="006E45E5" w:rsidP="001F7415">
            <w:pPr>
              <w:spacing w:after="0" w:line="240" w:lineRule="auto"/>
              <w:jc w:val="both"/>
              <w:rPr>
                <w:rFonts w:ascii="Times New Roman" w:hAnsi="Times New Roman" w:cs="Times New Roman"/>
                <w:sz w:val="24"/>
                <w:szCs w:val="24"/>
              </w:rPr>
            </w:pPr>
          </w:p>
          <w:p w14:paraId="7ACA578C" w14:textId="357B5092" w:rsidR="00955DD4" w:rsidRPr="001F7415" w:rsidRDefault="006E45E5"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Skyrus pagal </w:t>
            </w:r>
            <w:r w:rsidR="00E21B12" w:rsidRPr="001F7415">
              <w:rPr>
                <w:rFonts w:ascii="Times New Roman" w:hAnsi="Times New Roman" w:cs="Times New Roman"/>
                <w:sz w:val="24"/>
                <w:szCs w:val="24"/>
              </w:rPr>
              <w:t>Apraš</w:t>
            </w:r>
            <w:r w:rsidR="00E21B12">
              <w:rPr>
                <w:rFonts w:ascii="Times New Roman" w:hAnsi="Times New Roman" w:cs="Times New Roman"/>
                <w:sz w:val="24"/>
                <w:szCs w:val="24"/>
              </w:rPr>
              <w:t>us</w:t>
            </w:r>
            <w:r w:rsidR="00E21B12" w:rsidRPr="001F7415">
              <w:rPr>
                <w:rFonts w:ascii="Times New Roman" w:hAnsi="Times New Roman" w:cs="Times New Roman"/>
                <w:sz w:val="24"/>
                <w:szCs w:val="24"/>
              </w:rPr>
              <w:t xml:space="preserve"> </w:t>
            </w:r>
            <w:r w:rsidRPr="001F7415">
              <w:rPr>
                <w:rFonts w:ascii="Times New Roman" w:hAnsi="Times New Roman" w:cs="Times New Roman"/>
                <w:sz w:val="24"/>
                <w:szCs w:val="24"/>
              </w:rPr>
              <w:t>pagalbą jauno verslo subjektui jam bendrai per paskutinių 3 metų finansinį laikotarpį skirta valstybės nereikšmingos pagalbos suma negali viršyti 200 000 eurų, o jei jaunas verslo subjektas veikla transporto sektoriuje – 100 000 eurų (apskaičiuojant bendrą valstybės nereikšmingos pagalbos suma sumuojama jauno verslo subjekto gauta pagalba pagal visas valstybės ir savivaldybių programas).</w:t>
            </w:r>
          </w:p>
          <w:p w14:paraId="31B7B24C" w14:textId="77777777" w:rsidR="006E45E5" w:rsidRPr="001F7415" w:rsidRDefault="006E45E5" w:rsidP="001F7415">
            <w:pPr>
              <w:spacing w:after="0" w:line="240" w:lineRule="auto"/>
              <w:jc w:val="both"/>
              <w:rPr>
                <w:rFonts w:ascii="Times New Roman" w:hAnsi="Times New Roman" w:cs="Times New Roman"/>
                <w:sz w:val="24"/>
                <w:szCs w:val="24"/>
              </w:rPr>
            </w:pPr>
          </w:p>
          <w:p w14:paraId="0DBC414E" w14:textId="4EAB2EBE" w:rsidR="006E45E5" w:rsidRPr="001F7415" w:rsidRDefault="006E45E5" w:rsidP="00EF7D7E">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Pagalba jauno verslo subjektui gali būti teikiama iki dviejų metų nuo jaunojo verslo subjekto veiklos pradžios.</w:t>
            </w:r>
          </w:p>
        </w:tc>
      </w:tr>
      <w:tr w:rsidR="00955DD4" w:rsidRPr="001F7415" w14:paraId="7B009397" w14:textId="797E039E" w:rsidTr="00BF4E84">
        <w:trPr>
          <w:trHeight w:val="838"/>
        </w:trPr>
        <w:tc>
          <w:tcPr>
            <w:tcW w:w="1838" w:type="dxa"/>
          </w:tcPr>
          <w:p w14:paraId="756A68AF" w14:textId="1E33D4C2" w:rsidR="00955DD4" w:rsidRPr="001F7415" w:rsidRDefault="006E45E5" w:rsidP="001F7415">
            <w:pPr>
              <w:spacing w:after="0" w:line="240" w:lineRule="auto"/>
              <w:rPr>
                <w:rFonts w:ascii="Times New Roman" w:hAnsi="Times New Roman" w:cs="Times New Roman"/>
                <w:b/>
                <w:sz w:val="24"/>
                <w:szCs w:val="24"/>
              </w:rPr>
            </w:pPr>
            <w:r w:rsidRPr="001F7415">
              <w:rPr>
                <w:rFonts w:ascii="Times New Roman" w:hAnsi="Times New Roman" w:cs="Times New Roman"/>
                <w:b/>
                <w:sz w:val="24"/>
                <w:szCs w:val="24"/>
              </w:rPr>
              <w:t>8</w:t>
            </w:r>
            <w:r w:rsidR="00955DD4" w:rsidRPr="001F7415">
              <w:rPr>
                <w:rFonts w:ascii="Times New Roman" w:hAnsi="Times New Roman" w:cs="Times New Roman"/>
                <w:b/>
                <w:sz w:val="24"/>
                <w:szCs w:val="24"/>
              </w:rPr>
              <w:t>.</w:t>
            </w:r>
            <w:r w:rsidR="00955DD4" w:rsidRPr="001F7415">
              <w:rPr>
                <w:rFonts w:ascii="Times New Roman" w:hAnsi="Times New Roman" w:cs="Times New Roman"/>
                <w:sz w:val="24"/>
                <w:szCs w:val="24"/>
              </w:rPr>
              <w:t xml:space="preserve"> </w:t>
            </w:r>
            <w:r w:rsidR="00955DD4" w:rsidRPr="001F7415">
              <w:rPr>
                <w:rFonts w:ascii="Times New Roman" w:hAnsi="Times New Roman" w:cs="Times New Roman"/>
                <w:b/>
                <w:sz w:val="24"/>
                <w:szCs w:val="24"/>
              </w:rPr>
              <w:t>Reikalavimai veiklų įgyvendinimui</w:t>
            </w:r>
          </w:p>
        </w:tc>
        <w:tc>
          <w:tcPr>
            <w:tcW w:w="7793" w:type="dxa"/>
            <w:gridSpan w:val="2"/>
            <w:tcBorders>
              <w:bottom w:val="single" w:sz="4" w:space="0" w:color="auto"/>
            </w:tcBorders>
          </w:tcPr>
          <w:p w14:paraId="0E3EE934" w14:textId="393E24A4"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Vykdant pagalbos verslo pradžiai teikimo veiklas</w:t>
            </w:r>
            <w:r w:rsidR="00EF7D7E">
              <w:rPr>
                <w:rFonts w:ascii="Times New Roman" w:hAnsi="Times New Roman" w:cs="Times New Roman"/>
                <w:sz w:val="24"/>
                <w:szCs w:val="24"/>
              </w:rPr>
              <w:t xml:space="preserve"> projekto vykdytojas turi užtikrinti, kad:</w:t>
            </w:r>
          </w:p>
          <w:p w14:paraId="1E852B76" w14:textId="4F40936C" w:rsidR="00955DD4" w:rsidRPr="001F7415" w:rsidRDefault="00955DD4" w:rsidP="001F7415">
            <w:pPr>
              <w:spacing w:after="0" w:line="240" w:lineRule="auto"/>
              <w:jc w:val="both"/>
              <w:rPr>
                <w:rFonts w:ascii="Times New Roman" w:hAnsi="Times New Roman" w:cs="Times New Roman"/>
                <w:sz w:val="24"/>
                <w:szCs w:val="24"/>
              </w:rPr>
            </w:pPr>
          </w:p>
          <w:p w14:paraId="75E110DA" w14:textId="6CB27F38"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1. </w:t>
            </w:r>
            <w:r w:rsidR="00EF7D7E">
              <w:rPr>
                <w:rFonts w:ascii="Times New Roman" w:hAnsi="Times New Roman" w:cs="Times New Roman"/>
                <w:sz w:val="24"/>
                <w:szCs w:val="24"/>
              </w:rPr>
              <w:t>I</w:t>
            </w:r>
            <w:r w:rsidRPr="001F7415">
              <w:rPr>
                <w:rFonts w:ascii="Times New Roman" w:hAnsi="Times New Roman" w:cs="Times New Roman"/>
                <w:sz w:val="24"/>
                <w:szCs w:val="24"/>
              </w:rPr>
              <w:t>ki projekto veiklų dalyvio įtraukimo į pagalbos verslo pradžiai teikimo veiklas įgyvendinančiajai institucijai būtų pateikta vertinti:</w:t>
            </w:r>
          </w:p>
          <w:p w14:paraId="565063DE" w14:textId="02C79387" w:rsidR="00955DD4" w:rsidRPr="001F7415" w:rsidRDefault="00955DD4" w:rsidP="001F7415">
            <w:pPr>
              <w:spacing w:after="0" w:line="240" w:lineRule="auto"/>
              <w:jc w:val="both"/>
              <w:rPr>
                <w:rFonts w:ascii="Times New Roman" w:hAnsi="Times New Roman" w:cs="Times New Roman"/>
                <w:sz w:val="24"/>
                <w:szCs w:val="24"/>
              </w:rPr>
            </w:pPr>
          </w:p>
          <w:p w14:paraId="65143268" w14:textId="27B9491A" w:rsidR="00955DD4"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1</w:t>
            </w:r>
            <w:r w:rsidR="00EF7D7E">
              <w:rPr>
                <w:rFonts w:ascii="Times New Roman" w:hAnsi="Times New Roman" w:cs="Times New Roman"/>
                <w:sz w:val="24"/>
                <w:szCs w:val="24"/>
              </w:rPr>
              <w:t>)</w:t>
            </w:r>
            <w:r w:rsidRPr="001F7415">
              <w:rPr>
                <w:rFonts w:ascii="Times New Roman" w:hAnsi="Times New Roman" w:cs="Times New Roman"/>
                <w:sz w:val="24"/>
                <w:szCs w:val="24"/>
              </w:rPr>
              <w:t xml:space="preserve"> projekto vykdytojo ir (ar) partnerio (-</w:t>
            </w:r>
            <w:proofErr w:type="spellStart"/>
            <w:r w:rsidRPr="001F7415">
              <w:rPr>
                <w:rFonts w:ascii="Times New Roman" w:hAnsi="Times New Roman" w:cs="Times New Roman"/>
                <w:sz w:val="24"/>
                <w:szCs w:val="24"/>
              </w:rPr>
              <w:t>ių</w:t>
            </w:r>
            <w:proofErr w:type="spellEnd"/>
            <w:r w:rsidRPr="001F7415">
              <w:rPr>
                <w:rFonts w:ascii="Times New Roman" w:hAnsi="Times New Roman" w:cs="Times New Roman"/>
                <w:sz w:val="24"/>
                <w:szCs w:val="24"/>
              </w:rPr>
              <w:t>) sudarytas susitarimas (-</w:t>
            </w:r>
            <w:proofErr w:type="spellStart"/>
            <w:r w:rsidRPr="001F7415">
              <w:rPr>
                <w:rFonts w:ascii="Times New Roman" w:hAnsi="Times New Roman" w:cs="Times New Roman"/>
                <w:sz w:val="24"/>
                <w:szCs w:val="24"/>
              </w:rPr>
              <w:t>us</w:t>
            </w:r>
            <w:proofErr w:type="spellEnd"/>
            <w:r w:rsidRPr="001F7415">
              <w:rPr>
                <w:rFonts w:ascii="Times New Roman" w:hAnsi="Times New Roman" w:cs="Times New Roman"/>
                <w:sz w:val="24"/>
                <w:szCs w:val="24"/>
              </w:rPr>
              <w:t xml:space="preserve">) su jauno verslo subjektu dėl pagalbos verslo pradžiai jauno verslo subjektui teikimo; </w:t>
            </w:r>
          </w:p>
          <w:p w14:paraId="0A3641E4" w14:textId="77777777" w:rsidR="00EF7D7E" w:rsidRPr="001F7415" w:rsidRDefault="00EF7D7E" w:rsidP="001F7415">
            <w:pPr>
              <w:spacing w:after="0" w:line="240" w:lineRule="auto"/>
              <w:jc w:val="both"/>
              <w:rPr>
                <w:rFonts w:ascii="Times New Roman" w:hAnsi="Times New Roman" w:cs="Times New Roman"/>
                <w:sz w:val="24"/>
                <w:szCs w:val="24"/>
              </w:rPr>
            </w:pPr>
          </w:p>
          <w:p w14:paraId="52DEBC29" w14:textId="4E63E030"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Susitarime turi būti nurodyta: </w:t>
            </w:r>
          </w:p>
          <w:p w14:paraId="45E55ED0" w14:textId="161D120F"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a) jauno verslo subjekto veiklos sritis pagal įstatus, verslo liudijimą ar individualios veiklos pažymą, </w:t>
            </w:r>
          </w:p>
          <w:p w14:paraId="0B733D50" w14:textId="058317E9"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b) apibūdinta jauno verslo subjekto verslo pradžiai (plėtojimui) numatoma suteikti pagalba (išvardintos verslo pradžiai reikalingos paslaugos, kurios bus teikiamos jauno verslo subjektui, ir (ar) verslo pradžiai reikalingos priemonės, kuriomis bus sudaryta galimybė naudotis jauno verslo subjektui), jų teikimo / naudojimo terminai ir kitos, sutarties šalių nuomone, svarbios sąlygos),</w:t>
            </w:r>
          </w:p>
          <w:p w14:paraId="5F03E12E" w14:textId="06635E59"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c) nurodyta maksimali jauno verslo subjektui numatomos suteikti pagalbos projekto lėšomis vertė (kuri nustatoma remiantis jauno verslo subjektui numatomų suteikti paslaugų ir (ar) priemonių kainomis rinkoje),</w:t>
            </w:r>
          </w:p>
          <w:p w14:paraId="32E2879D" w14:textId="05F233AE"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d) kita susitarimo šalių nuomone, svarbi informacija;</w:t>
            </w:r>
          </w:p>
          <w:p w14:paraId="37796D13" w14:textId="37B54AB1" w:rsidR="00955DD4" w:rsidRPr="001F7415" w:rsidRDefault="00955DD4" w:rsidP="001F7415">
            <w:pPr>
              <w:spacing w:after="0" w:line="240" w:lineRule="auto"/>
              <w:jc w:val="both"/>
              <w:rPr>
                <w:rFonts w:ascii="Times New Roman" w:hAnsi="Times New Roman" w:cs="Times New Roman"/>
                <w:sz w:val="24"/>
                <w:szCs w:val="24"/>
              </w:rPr>
            </w:pPr>
          </w:p>
          <w:p w14:paraId="485A3FFA" w14:textId="37FDD099"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2) jauno verslo subjekto, su kuriuo sudarytas susitarimas dėl pagalbos jauno verslo subjektui teikimo, užpildyta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w:t>
            </w:r>
          </w:p>
          <w:p w14:paraId="49553E00" w14:textId="1F384FEE" w:rsidR="00955DD4" w:rsidRPr="001F7415" w:rsidRDefault="00955DD4" w:rsidP="001F7415">
            <w:pPr>
              <w:spacing w:after="0" w:line="240" w:lineRule="auto"/>
              <w:jc w:val="both"/>
              <w:rPr>
                <w:rFonts w:ascii="Times New Roman" w:hAnsi="Times New Roman" w:cs="Times New Roman"/>
                <w:sz w:val="24"/>
                <w:szCs w:val="24"/>
              </w:rPr>
            </w:pPr>
          </w:p>
          <w:p w14:paraId="66385A38" w14:textId="158CF40C" w:rsidR="00955DD4" w:rsidRPr="001F7415"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2. </w:t>
            </w:r>
            <w:r w:rsidR="00BD4B3C">
              <w:rPr>
                <w:rFonts w:ascii="Times New Roman" w:hAnsi="Times New Roman" w:cs="Times New Roman"/>
                <w:sz w:val="24"/>
                <w:szCs w:val="24"/>
              </w:rPr>
              <w:t>J</w:t>
            </w:r>
            <w:r w:rsidRPr="001F7415">
              <w:rPr>
                <w:rFonts w:ascii="Times New Roman" w:hAnsi="Times New Roman" w:cs="Times New Roman"/>
                <w:sz w:val="24"/>
                <w:szCs w:val="24"/>
              </w:rPr>
              <w:t xml:space="preserve">auno verslo subjektui suteiktos verslo pradžiai reikalingos priemonės būtų naudojamos paties jauno verslo subjekto vykdomoje veikloje, neperduodant jų naudoti (nuomos, panaudos ar kt. pagrindais) tretiesiems asmenims, taip pat nurodytos priemonės nebūtų jauno verslo subjektui perduodamos valdyti nuosavybės teise; </w:t>
            </w:r>
          </w:p>
          <w:p w14:paraId="1AE9F67B" w14:textId="6B0BEF58" w:rsidR="00955DD4" w:rsidRPr="001F7415" w:rsidRDefault="00955DD4" w:rsidP="001F7415">
            <w:pPr>
              <w:spacing w:after="0" w:line="240" w:lineRule="auto"/>
              <w:jc w:val="both"/>
              <w:rPr>
                <w:rFonts w:ascii="Times New Roman" w:hAnsi="Times New Roman" w:cs="Times New Roman"/>
                <w:sz w:val="24"/>
                <w:szCs w:val="24"/>
              </w:rPr>
            </w:pPr>
          </w:p>
          <w:p w14:paraId="3A93CE07" w14:textId="228049C1" w:rsidR="00955DD4" w:rsidRDefault="00955DD4" w:rsidP="001F7415">
            <w:pPr>
              <w:spacing w:after="0" w:line="240" w:lineRule="auto"/>
              <w:jc w:val="both"/>
              <w:rPr>
                <w:rFonts w:ascii="Times New Roman" w:hAnsi="Times New Roman" w:cs="Times New Roman"/>
                <w:sz w:val="24"/>
                <w:szCs w:val="24"/>
              </w:rPr>
            </w:pPr>
            <w:r w:rsidRPr="001F7415">
              <w:rPr>
                <w:rFonts w:ascii="Times New Roman" w:hAnsi="Times New Roman" w:cs="Times New Roman"/>
                <w:sz w:val="24"/>
                <w:szCs w:val="24"/>
              </w:rPr>
              <w:t xml:space="preserve">3. </w:t>
            </w:r>
            <w:r w:rsidR="00BD4B3C">
              <w:rPr>
                <w:rFonts w:ascii="Times New Roman" w:hAnsi="Times New Roman" w:cs="Times New Roman"/>
                <w:sz w:val="24"/>
                <w:szCs w:val="24"/>
              </w:rPr>
              <w:t>P</w:t>
            </w:r>
            <w:r w:rsidRPr="001F7415">
              <w:rPr>
                <w:rFonts w:ascii="Times New Roman" w:hAnsi="Times New Roman" w:cs="Times New Roman"/>
                <w:sz w:val="24"/>
                <w:szCs w:val="24"/>
              </w:rPr>
              <w:t>rojekto lėšomis įsigytos verslo pradžiai skirtos priemonės (t. y. techninė, biuro ar kita įranga) būtų naudojamos jauno verslo subjektų ne trumpiau kaip 3 (tris) metus nuo jų įsigijimo dienos (į šį laikotarpį įskaičiuojami laiko tarpai, kai verslo pradžiai skirtos priemonės nenaudojamos dėl to, kad projekto vykdytojas / partneris aktyviai ieško jauno verslo subjektų, kurių verslo pradžiai būtų reikalinga naudoti projekto lėšomis įsigytas priemones, ir (ar) dėl to, kad verslo pradžiai skirtos priemonės pagal savo paskirtį yra netinkamos naudoti tam tikro sezono metu); tuo atveju, kai verslo pradžiai skirta priemonė projekto lėšomis įsigyjama iki projekto veiklų pabaigos likus mažiau nei 3 (trims) metams, projekto vykdytojas turi užtikrinti, kad ši priemonė būtų naudojama jauno verslo subjektų ir po projekto veiklų įgyvendinimo pabaigos tol, kol pasibaigs 3 (trejų) metų laikotarpis po priemonės įsigijimo.</w:t>
            </w:r>
          </w:p>
          <w:p w14:paraId="2E9A3A65" w14:textId="6DBF00E4" w:rsidR="00BD4B3C" w:rsidRDefault="00BD4B3C" w:rsidP="001F7415">
            <w:pPr>
              <w:spacing w:after="0" w:line="240" w:lineRule="auto"/>
              <w:jc w:val="both"/>
              <w:rPr>
                <w:rFonts w:ascii="Times New Roman" w:hAnsi="Times New Roman" w:cs="Times New Roman"/>
                <w:sz w:val="24"/>
                <w:szCs w:val="24"/>
              </w:rPr>
            </w:pPr>
          </w:p>
          <w:p w14:paraId="5392209D" w14:textId="219011D3" w:rsidR="00BD4B3C" w:rsidRPr="007418F6" w:rsidRDefault="00BD4B3C" w:rsidP="001F74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Projekto veiklų, atitinkančių </w:t>
            </w:r>
            <w:proofErr w:type="spellStart"/>
            <w:r>
              <w:rPr>
                <w:rFonts w:ascii="Times New Roman" w:hAnsi="Times New Roman" w:cs="Times New Roman"/>
                <w:sz w:val="24"/>
                <w:szCs w:val="24"/>
              </w:rPr>
              <w:t>poveiklę</w:t>
            </w:r>
            <w:proofErr w:type="spellEnd"/>
            <w:r>
              <w:rPr>
                <w:rFonts w:ascii="Times New Roman" w:hAnsi="Times New Roman" w:cs="Times New Roman"/>
                <w:sz w:val="24"/>
                <w:szCs w:val="24"/>
              </w:rPr>
              <w:t xml:space="preserve"> ,,Kieta“ pagalba verslo pradžiai“, vykdymui taip pat taikomi reikalavimai, aprašyti Atmintinės </w:t>
            </w:r>
            <w:r w:rsidRPr="001F7415">
              <w:rPr>
                <w:rFonts w:ascii="Times New Roman" w:hAnsi="Times New Roman" w:cs="Times New Roman"/>
                <w:sz w:val="24"/>
                <w:szCs w:val="24"/>
              </w:rPr>
              <w:t>2</w:t>
            </w:r>
            <w:r>
              <w:rPr>
                <w:rFonts w:ascii="Times New Roman" w:hAnsi="Times New Roman" w:cs="Times New Roman"/>
                <w:sz w:val="24"/>
                <w:szCs w:val="24"/>
              </w:rPr>
              <w:t xml:space="preserve"> dalies ,,Bendrieji reikalavimai projektams“ lentelės </w:t>
            </w:r>
            <w:r w:rsidR="007418F6">
              <w:rPr>
                <w:rFonts w:ascii="Times New Roman" w:hAnsi="Times New Roman" w:cs="Times New Roman"/>
                <w:sz w:val="24"/>
                <w:szCs w:val="24"/>
                <w:lang w:val="en-US"/>
              </w:rPr>
              <w:t xml:space="preserve">9 </w:t>
            </w:r>
            <w:proofErr w:type="spellStart"/>
            <w:r w:rsidR="007418F6">
              <w:rPr>
                <w:rFonts w:ascii="Times New Roman" w:hAnsi="Times New Roman" w:cs="Times New Roman"/>
                <w:sz w:val="24"/>
                <w:szCs w:val="24"/>
                <w:lang w:val="en-US"/>
              </w:rPr>
              <w:t>punkte</w:t>
            </w:r>
            <w:proofErr w:type="spellEnd"/>
            <w:r w:rsidR="007418F6">
              <w:rPr>
                <w:rFonts w:ascii="Times New Roman" w:hAnsi="Times New Roman" w:cs="Times New Roman"/>
                <w:sz w:val="24"/>
                <w:szCs w:val="24"/>
                <w:lang w:val="en-US"/>
              </w:rPr>
              <w:t>.</w:t>
            </w:r>
          </w:p>
          <w:p w14:paraId="1CA181E3" w14:textId="00FCB37A" w:rsidR="006C7D50" w:rsidRPr="001F7415" w:rsidRDefault="006C7D50" w:rsidP="001F7415">
            <w:pPr>
              <w:spacing w:after="0" w:line="240" w:lineRule="auto"/>
              <w:jc w:val="both"/>
              <w:rPr>
                <w:rFonts w:ascii="Times New Roman" w:hAnsi="Times New Roman" w:cs="Times New Roman"/>
                <w:sz w:val="24"/>
                <w:szCs w:val="24"/>
              </w:rPr>
            </w:pPr>
          </w:p>
        </w:tc>
      </w:tr>
    </w:tbl>
    <w:p w14:paraId="602AF58D" w14:textId="77777777" w:rsidR="00955DD4" w:rsidRPr="008A7561" w:rsidRDefault="00955DD4" w:rsidP="00955DD4">
      <w:pPr>
        <w:spacing w:line="240" w:lineRule="auto"/>
        <w:rPr>
          <w:rFonts w:ascii="Times New Roman" w:hAnsi="Times New Roman" w:cs="Times New Roman"/>
          <w:sz w:val="24"/>
          <w:szCs w:val="24"/>
        </w:rPr>
      </w:pPr>
    </w:p>
    <w:p w14:paraId="6B1AF910" w14:textId="77777777" w:rsidR="00955DD4" w:rsidRPr="008A7561" w:rsidRDefault="00955DD4" w:rsidP="00955DD4">
      <w:pPr>
        <w:spacing w:line="240" w:lineRule="auto"/>
        <w:rPr>
          <w:rFonts w:ascii="Times New Roman" w:hAnsi="Times New Roman" w:cs="Times New Roman"/>
          <w:sz w:val="24"/>
          <w:szCs w:val="24"/>
        </w:rPr>
      </w:pPr>
    </w:p>
    <w:p w14:paraId="4673D50D" w14:textId="77777777" w:rsidR="00955DD4" w:rsidRPr="00955DD4" w:rsidRDefault="00955DD4" w:rsidP="00955DD4">
      <w:pPr>
        <w:spacing w:line="240" w:lineRule="auto"/>
        <w:rPr>
          <w:rFonts w:ascii="Times New Roman" w:hAnsi="Times New Roman" w:cs="Times New Roman"/>
          <w:sz w:val="24"/>
          <w:szCs w:val="24"/>
        </w:rPr>
      </w:pPr>
    </w:p>
    <w:p w14:paraId="441774E7" w14:textId="77777777" w:rsidR="00D40F03" w:rsidRDefault="00D40F03" w:rsidP="00955DD4">
      <w:pPr>
        <w:ind w:firstLine="1296"/>
        <w:rPr>
          <w:rFonts w:ascii="Times New Roman" w:hAnsi="Times New Roman" w:cs="Times New Roman"/>
          <w:sz w:val="24"/>
          <w:szCs w:val="24"/>
        </w:rPr>
      </w:pPr>
    </w:p>
    <w:p w14:paraId="4F994005" w14:textId="77777777" w:rsidR="00DF74A6" w:rsidRDefault="00DF74A6" w:rsidP="00955DD4">
      <w:pPr>
        <w:ind w:firstLine="1296"/>
        <w:rPr>
          <w:rFonts w:ascii="Times New Roman" w:hAnsi="Times New Roman" w:cs="Times New Roman"/>
          <w:sz w:val="24"/>
          <w:szCs w:val="24"/>
        </w:rPr>
      </w:pPr>
    </w:p>
    <w:p w14:paraId="4539E3B2" w14:textId="77777777" w:rsidR="00DF74A6" w:rsidRDefault="00DF74A6" w:rsidP="00955DD4">
      <w:pPr>
        <w:ind w:firstLine="1296"/>
        <w:rPr>
          <w:rFonts w:ascii="Times New Roman" w:hAnsi="Times New Roman" w:cs="Times New Roman"/>
          <w:sz w:val="24"/>
          <w:szCs w:val="24"/>
        </w:rPr>
      </w:pPr>
    </w:p>
    <w:p w14:paraId="4B24E721" w14:textId="77777777" w:rsidR="00DF74A6" w:rsidRDefault="00DF74A6" w:rsidP="00955DD4">
      <w:pPr>
        <w:ind w:firstLine="1296"/>
        <w:rPr>
          <w:rFonts w:ascii="Times New Roman" w:hAnsi="Times New Roman" w:cs="Times New Roman"/>
          <w:sz w:val="24"/>
          <w:szCs w:val="24"/>
        </w:rPr>
      </w:pPr>
    </w:p>
    <w:p w14:paraId="6FE3EFE8" w14:textId="77777777" w:rsidR="00296D46" w:rsidRDefault="00296D46">
      <w:pPr>
        <w:rPr>
          <w:rFonts w:ascii="Times New Roman" w:eastAsiaTheme="majorEastAsia" w:hAnsi="Times New Roman" w:cs="Times New Roman"/>
          <w:b/>
          <w:sz w:val="28"/>
          <w:szCs w:val="32"/>
        </w:rPr>
      </w:pPr>
      <w:r>
        <w:br w:type="page"/>
      </w:r>
    </w:p>
    <w:p w14:paraId="06E4EFC6" w14:textId="6679F61F" w:rsidR="00DF74A6" w:rsidRPr="006C7D50" w:rsidRDefault="007253C2" w:rsidP="00296D46">
      <w:pPr>
        <w:pStyle w:val="Antrat1"/>
      </w:pPr>
      <w:bookmarkStart w:id="31" w:name="_Toc531510659"/>
      <w:r w:rsidRPr="006C7D50">
        <w:lastRenderedPageBreak/>
        <w:t>BENDRADARBIAVIMO IR INFORMACIJOS SKLAIDOS TINKLŲ VEIKLOS</w:t>
      </w:r>
      <w:r w:rsidR="00F863E5" w:rsidRPr="006C7D50">
        <w:t xml:space="preserve"> REGLAMENTAVIMAS</w:t>
      </w:r>
      <w:bookmarkEnd w:id="31"/>
    </w:p>
    <w:p w14:paraId="4547B448" w14:textId="56CEB320" w:rsidR="00F863E5" w:rsidRDefault="00F863E5" w:rsidP="00B70A33">
      <w:pPr>
        <w:spacing w:after="0" w:line="240" w:lineRule="auto"/>
        <w:ind w:firstLine="1298"/>
        <w:jc w:val="both"/>
        <w:rPr>
          <w:rFonts w:ascii="Times New Roman" w:hAnsi="Times New Roman" w:cs="Times New Roman"/>
          <w:sz w:val="24"/>
          <w:szCs w:val="24"/>
          <w:lang w:eastAsia="lt-LT"/>
        </w:rPr>
      </w:pPr>
      <w:r>
        <w:rPr>
          <w:rFonts w:ascii="Times New Roman" w:hAnsi="Times New Roman" w:cs="Times New Roman"/>
          <w:sz w:val="24"/>
          <w:szCs w:val="24"/>
        </w:rPr>
        <w:t xml:space="preserve">Pagal </w:t>
      </w:r>
      <w:r w:rsidR="00E21B12">
        <w:rPr>
          <w:rFonts w:ascii="Times New Roman" w:hAnsi="Times New Roman" w:cs="Times New Roman"/>
          <w:sz w:val="24"/>
          <w:szCs w:val="24"/>
        </w:rPr>
        <w:t xml:space="preserve">Aprašus </w:t>
      </w:r>
      <w:r>
        <w:rPr>
          <w:rFonts w:ascii="Times New Roman" w:hAnsi="Times New Roman" w:cs="Times New Roman"/>
          <w:sz w:val="24"/>
          <w:szCs w:val="24"/>
        </w:rPr>
        <w:t xml:space="preserve">remiamas </w:t>
      </w:r>
      <w:r>
        <w:rPr>
          <w:rFonts w:ascii="Times New Roman" w:hAnsi="Times New Roman" w:cs="Times New Roman"/>
          <w:sz w:val="24"/>
          <w:szCs w:val="24"/>
          <w:lang w:eastAsia="lt-LT"/>
        </w:rPr>
        <w:t>b</w:t>
      </w:r>
      <w:r w:rsidRPr="00011521">
        <w:rPr>
          <w:rFonts w:ascii="Times New Roman" w:hAnsi="Times New Roman" w:cs="Times New Roman"/>
          <w:sz w:val="24"/>
          <w:szCs w:val="24"/>
          <w:lang w:eastAsia="lt-LT"/>
        </w:rPr>
        <w:t>endradarbiavimo ir</w:t>
      </w:r>
      <w:r>
        <w:rPr>
          <w:rFonts w:ascii="Times New Roman" w:hAnsi="Times New Roman" w:cs="Times New Roman"/>
          <w:sz w:val="24"/>
          <w:szCs w:val="24"/>
          <w:lang w:eastAsia="lt-LT"/>
        </w:rPr>
        <w:t xml:space="preserve"> informacijos sklaidos tinklų kūrimas ir palaikymas. Tinklai turi būti </w:t>
      </w:r>
      <w:r w:rsidRPr="00011521">
        <w:rPr>
          <w:rFonts w:ascii="Times New Roman" w:hAnsi="Times New Roman" w:cs="Times New Roman"/>
          <w:sz w:val="24"/>
          <w:szCs w:val="24"/>
          <w:lang w:eastAsia="lt-LT"/>
        </w:rPr>
        <w:t>reikaling</w:t>
      </w:r>
      <w:r>
        <w:rPr>
          <w:rFonts w:ascii="Times New Roman" w:hAnsi="Times New Roman" w:cs="Times New Roman"/>
          <w:sz w:val="24"/>
          <w:szCs w:val="24"/>
          <w:lang w:eastAsia="lt-LT"/>
        </w:rPr>
        <w:t>i:</w:t>
      </w:r>
    </w:p>
    <w:p w14:paraId="2BC8F692" w14:textId="2B2E177C" w:rsidR="00F863E5" w:rsidRDefault="00F863E5" w:rsidP="00B70A33">
      <w:pPr>
        <w:spacing w:after="0" w:line="240" w:lineRule="auto"/>
        <w:ind w:firstLine="1298"/>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1) </w:t>
      </w:r>
      <w:r w:rsidRPr="00011521">
        <w:rPr>
          <w:rFonts w:ascii="Times New Roman" w:hAnsi="Times New Roman" w:cs="Times New Roman"/>
          <w:sz w:val="24"/>
          <w:szCs w:val="24"/>
          <w:lang w:eastAsia="lt-LT"/>
        </w:rPr>
        <w:t xml:space="preserve"> ve</w:t>
      </w:r>
      <w:r>
        <w:rPr>
          <w:rFonts w:ascii="Times New Roman" w:hAnsi="Times New Roman" w:cs="Times New Roman"/>
          <w:sz w:val="24"/>
          <w:szCs w:val="24"/>
          <w:lang w:eastAsia="lt-LT"/>
        </w:rPr>
        <w:t>iklų, reikalingų gyventojų socialinei atskirčiai mažinti, užimtumui didinti ir (ar) bendruomenės verslumui didinti, vykdymui;</w:t>
      </w:r>
    </w:p>
    <w:p w14:paraId="457D9706" w14:textId="77777777" w:rsidR="00F863E5" w:rsidRDefault="00F863E5" w:rsidP="00B70A33">
      <w:pPr>
        <w:spacing w:after="0" w:line="240" w:lineRule="auto"/>
        <w:ind w:firstLine="1298"/>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2) ir (ar) </w:t>
      </w:r>
      <w:r w:rsidRPr="00011521">
        <w:rPr>
          <w:rFonts w:ascii="Times New Roman" w:hAnsi="Times New Roman" w:cs="Times New Roman"/>
          <w:sz w:val="24"/>
          <w:szCs w:val="24"/>
          <w:lang w:eastAsia="lt-LT"/>
        </w:rPr>
        <w:t xml:space="preserve">vietos plėtros strategijos </w:t>
      </w:r>
      <w:r>
        <w:rPr>
          <w:rFonts w:ascii="Times New Roman" w:hAnsi="Times New Roman" w:cs="Times New Roman"/>
          <w:sz w:val="24"/>
          <w:szCs w:val="24"/>
          <w:lang w:eastAsia="lt-LT"/>
        </w:rPr>
        <w:t>tikslų pasiekimui užtikrinti;</w:t>
      </w:r>
    </w:p>
    <w:p w14:paraId="17CF2885" w14:textId="2B4C16CE" w:rsidR="00DF74A6" w:rsidRDefault="00F863E5" w:rsidP="00B70A33">
      <w:pPr>
        <w:spacing w:after="0" w:line="240" w:lineRule="auto"/>
        <w:ind w:firstLine="1298"/>
        <w:jc w:val="both"/>
        <w:rPr>
          <w:rFonts w:ascii="Times New Roman" w:hAnsi="Times New Roman" w:cs="Times New Roman"/>
          <w:sz w:val="24"/>
          <w:szCs w:val="24"/>
        </w:rPr>
      </w:pPr>
      <w:r>
        <w:rPr>
          <w:rFonts w:ascii="Times New Roman" w:hAnsi="Times New Roman" w:cs="Times New Roman"/>
          <w:sz w:val="24"/>
          <w:szCs w:val="24"/>
          <w:lang w:eastAsia="lt-LT"/>
        </w:rPr>
        <w:t>3) ir (ar) vietos plėtros strategijai</w:t>
      </w:r>
      <w:r w:rsidRPr="00011521">
        <w:rPr>
          <w:rFonts w:ascii="Times New Roman" w:hAnsi="Times New Roman" w:cs="Times New Roman"/>
          <w:sz w:val="24"/>
          <w:szCs w:val="24"/>
          <w:lang w:eastAsia="lt-LT"/>
        </w:rPr>
        <w:t xml:space="preserve"> įgyvendinti skirtų projektų tikslų pasiekimui užt</w:t>
      </w:r>
      <w:r>
        <w:rPr>
          <w:rFonts w:ascii="Times New Roman" w:hAnsi="Times New Roman" w:cs="Times New Roman"/>
          <w:sz w:val="24"/>
          <w:szCs w:val="24"/>
          <w:lang w:eastAsia="lt-LT"/>
        </w:rPr>
        <w:t xml:space="preserve">ikrinti. </w:t>
      </w:r>
    </w:p>
    <w:p w14:paraId="30E5C25D" w14:textId="77777777" w:rsidR="003C5C5A" w:rsidRPr="008A7561" w:rsidRDefault="003C5C5A" w:rsidP="003C5C5A">
      <w:pPr>
        <w:spacing w:after="0" w:line="240" w:lineRule="auto"/>
        <w:jc w:val="both"/>
        <w:rPr>
          <w:rFonts w:ascii="Times New Roman" w:hAnsi="Times New Roman" w:cs="Times New Roman"/>
          <w:sz w:val="24"/>
          <w:szCs w:val="24"/>
        </w:rPr>
      </w:pPr>
    </w:p>
    <w:tbl>
      <w:tblPr>
        <w:tblStyle w:val="Lentelstinklelis"/>
        <w:tblW w:w="9631" w:type="dxa"/>
        <w:tblLayout w:type="fixed"/>
        <w:tblLook w:val="04A0" w:firstRow="1" w:lastRow="0" w:firstColumn="1" w:lastColumn="0" w:noHBand="0" w:noVBand="1"/>
      </w:tblPr>
      <w:tblGrid>
        <w:gridCol w:w="1838"/>
        <w:gridCol w:w="7793"/>
      </w:tblGrid>
      <w:tr w:rsidR="003C5C5A" w:rsidRPr="00B70A33" w14:paraId="05EE8D00" w14:textId="77777777" w:rsidTr="00C6373B">
        <w:tc>
          <w:tcPr>
            <w:tcW w:w="1838" w:type="dxa"/>
          </w:tcPr>
          <w:p w14:paraId="3C286BE2" w14:textId="77777777" w:rsidR="003C5C5A" w:rsidRPr="00B70A33" w:rsidRDefault="00151DEA" w:rsidP="00B70A33">
            <w:pPr>
              <w:spacing w:after="0" w:line="240" w:lineRule="auto"/>
              <w:rPr>
                <w:rFonts w:ascii="Times New Roman" w:hAnsi="Times New Roman" w:cs="Times New Roman"/>
                <w:b/>
                <w:sz w:val="24"/>
                <w:szCs w:val="24"/>
              </w:rPr>
            </w:pPr>
            <w:r w:rsidRPr="00B70A33">
              <w:rPr>
                <w:rFonts w:ascii="Times New Roman" w:hAnsi="Times New Roman" w:cs="Times New Roman"/>
                <w:b/>
                <w:sz w:val="24"/>
                <w:szCs w:val="24"/>
              </w:rPr>
              <w:t xml:space="preserve">1. </w:t>
            </w:r>
            <w:proofErr w:type="spellStart"/>
            <w:r w:rsidRPr="00B70A33">
              <w:rPr>
                <w:rFonts w:ascii="Times New Roman" w:hAnsi="Times New Roman" w:cs="Times New Roman"/>
                <w:b/>
                <w:sz w:val="24"/>
                <w:szCs w:val="24"/>
              </w:rPr>
              <w:t>Poveiklės</w:t>
            </w:r>
            <w:proofErr w:type="spellEnd"/>
            <w:r w:rsidRPr="00B70A33">
              <w:rPr>
                <w:rFonts w:ascii="Times New Roman" w:hAnsi="Times New Roman" w:cs="Times New Roman"/>
                <w:b/>
                <w:sz w:val="24"/>
                <w:szCs w:val="24"/>
              </w:rPr>
              <w:t xml:space="preserve"> pavadinime vartojamų sąvokų paaiškinimas</w:t>
            </w:r>
          </w:p>
          <w:p w14:paraId="795E28B9" w14:textId="0E8DEB5B" w:rsidR="00D36781" w:rsidRPr="00B70A33" w:rsidRDefault="00D36781" w:rsidP="00B70A33">
            <w:pPr>
              <w:spacing w:after="0" w:line="240" w:lineRule="auto"/>
              <w:rPr>
                <w:rFonts w:ascii="Times New Roman" w:hAnsi="Times New Roman" w:cs="Times New Roman"/>
                <w:b/>
                <w:sz w:val="24"/>
                <w:szCs w:val="24"/>
              </w:rPr>
            </w:pPr>
          </w:p>
        </w:tc>
        <w:tc>
          <w:tcPr>
            <w:tcW w:w="7793" w:type="dxa"/>
          </w:tcPr>
          <w:p w14:paraId="76B7F4CD" w14:textId="77777777" w:rsidR="003C5C5A" w:rsidRPr="00B70A33" w:rsidRDefault="003C5C5A" w:rsidP="00B70A33">
            <w:pPr>
              <w:spacing w:after="0" w:line="240" w:lineRule="auto"/>
              <w:jc w:val="both"/>
              <w:rPr>
                <w:rFonts w:ascii="Times New Roman" w:hAnsi="Times New Roman" w:cs="Times New Roman"/>
                <w:sz w:val="24"/>
                <w:szCs w:val="24"/>
                <w:lang w:eastAsia="lt-LT"/>
              </w:rPr>
            </w:pPr>
            <w:r w:rsidRPr="00B70A33">
              <w:rPr>
                <w:rFonts w:ascii="Times New Roman" w:hAnsi="Times New Roman" w:cs="Times New Roman"/>
                <w:i/>
                <w:sz w:val="24"/>
                <w:szCs w:val="24"/>
                <w:lang w:eastAsia="lt-LT"/>
              </w:rPr>
              <w:t>Bendradarbiavimo ir informacijos sklaidos tinklu</w:t>
            </w:r>
            <w:r w:rsidRPr="00B70A33">
              <w:rPr>
                <w:rFonts w:ascii="Times New Roman" w:hAnsi="Times New Roman" w:cs="Times New Roman"/>
                <w:sz w:val="24"/>
                <w:szCs w:val="24"/>
                <w:lang w:eastAsia="lt-LT"/>
              </w:rPr>
              <w:t xml:space="preserve"> suprantama tokia bendradarbiavimo forma, kuri lanksčiais ryšiais jungia bendrus tikslus turinčias organizacijas, asmenis, jų grupes ir įgalina juos dalintis informacija, žiniomis, patirtimi ir (ar) kitais būdais telktis vardan bendro tikslo.</w:t>
            </w:r>
          </w:p>
          <w:p w14:paraId="0A3748BF" w14:textId="77777777" w:rsidR="003C5C5A" w:rsidRPr="00B70A33" w:rsidRDefault="003C5C5A" w:rsidP="00B70A33">
            <w:pPr>
              <w:spacing w:after="0" w:line="240" w:lineRule="auto"/>
              <w:jc w:val="both"/>
              <w:rPr>
                <w:rFonts w:ascii="Times New Roman" w:hAnsi="Times New Roman" w:cs="Times New Roman"/>
                <w:sz w:val="24"/>
                <w:szCs w:val="24"/>
                <w:lang w:eastAsia="lt-LT"/>
              </w:rPr>
            </w:pPr>
          </w:p>
        </w:tc>
      </w:tr>
      <w:tr w:rsidR="003C5C5A" w:rsidRPr="00B70A33" w14:paraId="5593E581" w14:textId="77777777" w:rsidTr="00C6373B">
        <w:tc>
          <w:tcPr>
            <w:tcW w:w="1838" w:type="dxa"/>
          </w:tcPr>
          <w:p w14:paraId="5E574D71" w14:textId="77777777" w:rsidR="003C5C5A" w:rsidRPr="00B70A33" w:rsidRDefault="00D36781" w:rsidP="00B70A33">
            <w:pPr>
              <w:spacing w:after="0" w:line="240" w:lineRule="auto"/>
              <w:rPr>
                <w:rFonts w:ascii="Times New Roman" w:hAnsi="Times New Roman" w:cs="Times New Roman"/>
                <w:b/>
                <w:sz w:val="24"/>
                <w:szCs w:val="24"/>
              </w:rPr>
            </w:pPr>
            <w:r w:rsidRPr="00B70A33">
              <w:rPr>
                <w:rFonts w:ascii="Times New Roman" w:hAnsi="Times New Roman" w:cs="Times New Roman"/>
                <w:b/>
                <w:sz w:val="24"/>
                <w:szCs w:val="24"/>
              </w:rPr>
              <w:t>2</w:t>
            </w:r>
            <w:r w:rsidR="003C5C5A" w:rsidRPr="00B70A33">
              <w:rPr>
                <w:rFonts w:ascii="Times New Roman" w:hAnsi="Times New Roman" w:cs="Times New Roman"/>
                <w:b/>
                <w:sz w:val="24"/>
                <w:szCs w:val="24"/>
              </w:rPr>
              <w:t>. Reikalavimai pareiškėjams</w:t>
            </w:r>
            <w:r w:rsidRPr="00B70A33">
              <w:rPr>
                <w:rFonts w:ascii="Times New Roman" w:hAnsi="Times New Roman" w:cs="Times New Roman"/>
                <w:b/>
                <w:sz w:val="24"/>
                <w:szCs w:val="24"/>
              </w:rPr>
              <w:t xml:space="preserve"> ir </w:t>
            </w:r>
            <w:r w:rsidR="00F863E5" w:rsidRPr="00B70A33">
              <w:rPr>
                <w:rFonts w:ascii="Times New Roman" w:hAnsi="Times New Roman" w:cs="Times New Roman"/>
                <w:b/>
                <w:sz w:val="24"/>
                <w:szCs w:val="24"/>
              </w:rPr>
              <w:t>partneriams</w:t>
            </w:r>
          </w:p>
          <w:p w14:paraId="31A11F6C" w14:textId="02CE6F96" w:rsidR="00280B5B" w:rsidRPr="00B70A33" w:rsidRDefault="00280B5B" w:rsidP="00B70A33">
            <w:pPr>
              <w:spacing w:after="0" w:line="240" w:lineRule="auto"/>
              <w:rPr>
                <w:rFonts w:ascii="Times New Roman" w:hAnsi="Times New Roman" w:cs="Times New Roman"/>
                <w:b/>
                <w:sz w:val="24"/>
                <w:szCs w:val="24"/>
              </w:rPr>
            </w:pPr>
          </w:p>
        </w:tc>
        <w:tc>
          <w:tcPr>
            <w:tcW w:w="7793" w:type="dxa"/>
          </w:tcPr>
          <w:p w14:paraId="7D698EB0" w14:textId="52BAB468" w:rsidR="003C5C5A" w:rsidRPr="00B70A33" w:rsidRDefault="00127508" w:rsidP="00B70A33">
            <w:pPr>
              <w:spacing w:after="0" w:line="240" w:lineRule="auto"/>
              <w:jc w:val="both"/>
              <w:rPr>
                <w:rFonts w:ascii="Times New Roman" w:hAnsi="Times New Roman" w:cs="Times New Roman"/>
                <w:sz w:val="24"/>
                <w:szCs w:val="24"/>
                <w:lang w:eastAsia="lt-LT"/>
              </w:rPr>
            </w:pPr>
            <w:r w:rsidRPr="00B70A33">
              <w:rPr>
                <w:rFonts w:ascii="Times New Roman" w:hAnsi="Times New Roman" w:cs="Times New Roman"/>
                <w:sz w:val="24"/>
                <w:szCs w:val="24"/>
                <w:lang w:eastAsia="lt-LT"/>
              </w:rPr>
              <w:t xml:space="preserve">Kitų reikalavimų pareiškėjams, partneriams, nei </w:t>
            </w:r>
            <w:r w:rsidR="00B70A33">
              <w:rPr>
                <w:rFonts w:ascii="Times New Roman" w:hAnsi="Times New Roman" w:cs="Times New Roman"/>
                <w:sz w:val="24"/>
                <w:szCs w:val="24"/>
                <w:lang w:eastAsia="lt-LT"/>
              </w:rPr>
              <w:t>aprašyti</w:t>
            </w:r>
            <w:r w:rsidRPr="00B70A33">
              <w:rPr>
                <w:rFonts w:ascii="Times New Roman" w:hAnsi="Times New Roman" w:cs="Times New Roman"/>
                <w:sz w:val="24"/>
                <w:szCs w:val="24"/>
                <w:lang w:eastAsia="lt-LT"/>
              </w:rPr>
              <w:t xml:space="preserve"> A</w:t>
            </w:r>
            <w:r w:rsidR="00B70A33">
              <w:rPr>
                <w:rFonts w:ascii="Times New Roman" w:hAnsi="Times New Roman" w:cs="Times New Roman"/>
                <w:sz w:val="24"/>
                <w:szCs w:val="24"/>
                <w:lang w:eastAsia="lt-LT"/>
              </w:rPr>
              <w:t>tmintinės</w:t>
            </w:r>
            <w:r w:rsidRPr="00B70A33">
              <w:rPr>
                <w:rFonts w:ascii="Times New Roman" w:hAnsi="Times New Roman" w:cs="Times New Roman"/>
                <w:sz w:val="24"/>
                <w:szCs w:val="24"/>
                <w:lang w:eastAsia="lt-LT"/>
              </w:rPr>
              <w:t xml:space="preserve"> 2 dalies ,,Bendrieji reikalavimai</w:t>
            </w:r>
            <w:r w:rsidR="00B70A33">
              <w:rPr>
                <w:rFonts w:ascii="Times New Roman" w:hAnsi="Times New Roman" w:cs="Times New Roman"/>
                <w:sz w:val="24"/>
                <w:szCs w:val="24"/>
                <w:lang w:eastAsia="lt-LT"/>
              </w:rPr>
              <w:t xml:space="preserve"> projektams</w:t>
            </w:r>
            <w:r w:rsidRPr="00B70A33">
              <w:rPr>
                <w:rFonts w:ascii="Times New Roman" w:hAnsi="Times New Roman" w:cs="Times New Roman"/>
                <w:sz w:val="24"/>
                <w:szCs w:val="24"/>
                <w:lang w:eastAsia="lt-LT"/>
              </w:rPr>
              <w:t xml:space="preserve">“ lentelės 4 punkte, </w:t>
            </w:r>
            <w:r w:rsidR="00E21B12">
              <w:rPr>
                <w:rFonts w:ascii="Times New Roman" w:hAnsi="Times New Roman" w:cs="Times New Roman"/>
                <w:sz w:val="24"/>
                <w:szCs w:val="24"/>
                <w:lang w:eastAsia="lt-LT"/>
              </w:rPr>
              <w:t xml:space="preserve">Aprašuose </w:t>
            </w:r>
            <w:r w:rsidRPr="00B70A33">
              <w:rPr>
                <w:rFonts w:ascii="Times New Roman" w:hAnsi="Times New Roman" w:cs="Times New Roman"/>
                <w:sz w:val="24"/>
                <w:szCs w:val="24"/>
                <w:lang w:eastAsia="lt-LT"/>
              </w:rPr>
              <w:t>nenustatyta.</w:t>
            </w:r>
          </w:p>
        </w:tc>
      </w:tr>
      <w:tr w:rsidR="003C5C5A" w:rsidRPr="00B70A33" w14:paraId="1FD0DC26" w14:textId="77777777" w:rsidTr="00C6373B">
        <w:trPr>
          <w:trHeight w:val="70"/>
        </w:trPr>
        <w:tc>
          <w:tcPr>
            <w:tcW w:w="1838" w:type="dxa"/>
          </w:tcPr>
          <w:p w14:paraId="4055BA83" w14:textId="1A5C768A" w:rsidR="003C5C5A" w:rsidRPr="00B70A33" w:rsidRDefault="00D36781" w:rsidP="00B70A33">
            <w:pPr>
              <w:spacing w:after="0" w:line="240" w:lineRule="auto"/>
              <w:rPr>
                <w:rFonts w:ascii="Times New Roman" w:hAnsi="Times New Roman" w:cs="Times New Roman"/>
                <w:b/>
                <w:sz w:val="24"/>
                <w:szCs w:val="24"/>
              </w:rPr>
            </w:pPr>
            <w:r w:rsidRPr="00B70A33">
              <w:rPr>
                <w:rFonts w:ascii="Times New Roman" w:hAnsi="Times New Roman" w:cs="Times New Roman"/>
                <w:b/>
                <w:sz w:val="24"/>
                <w:szCs w:val="24"/>
              </w:rPr>
              <w:t>3</w:t>
            </w:r>
            <w:r w:rsidR="003C5C5A" w:rsidRPr="00B70A33">
              <w:rPr>
                <w:rFonts w:ascii="Times New Roman" w:hAnsi="Times New Roman" w:cs="Times New Roman"/>
                <w:b/>
                <w:sz w:val="24"/>
                <w:szCs w:val="24"/>
              </w:rPr>
              <w:t>. Galimos tikslinės grupės</w:t>
            </w:r>
          </w:p>
        </w:tc>
        <w:tc>
          <w:tcPr>
            <w:tcW w:w="7793" w:type="dxa"/>
          </w:tcPr>
          <w:p w14:paraId="64EDF423" w14:textId="29F324C5" w:rsidR="003C5C5A" w:rsidRPr="00935622" w:rsidRDefault="00B70A33" w:rsidP="00935622">
            <w:pPr>
              <w:spacing w:after="0" w:line="240" w:lineRule="auto"/>
              <w:jc w:val="both"/>
              <w:rPr>
                <w:rFonts w:ascii="Times New Roman" w:hAnsi="Times New Roman" w:cs="Times New Roman"/>
                <w:sz w:val="24"/>
                <w:szCs w:val="24"/>
              </w:rPr>
            </w:pPr>
            <w:r w:rsidRPr="00935622">
              <w:rPr>
                <w:rFonts w:ascii="Times New Roman" w:hAnsi="Times New Roman" w:cs="Times New Roman"/>
                <w:sz w:val="24"/>
                <w:szCs w:val="24"/>
              </w:rPr>
              <w:t>1. Gyventojai</w:t>
            </w:r>
            <w:r w:rsidR="001328EE">
              <w:t xml:space="preserve"> </w:t>
            </w:r>
            <w:r w:rsidR="001328EE" w:rsidRPr="001328EE">
              <w:rPr>
                <w:rFonts w:ascii="Times New Roman" w:hAnsi="Times New Roman" w:cs="Times New Roman"/>
                <w:sz w:val="24"/>
                <w:szCs w:val="24"/>
              </w:rPr>
              <w:t>ir besiribojančių teritorijų gyventojai</w:t>
            </w:r>
            <w:r w:rsidRPr="00935622">
              <w:rPr>
                <w:rFonts w:ascii="Times New Roman" w:hAnsi="Times New Roman" w:cs="Times New Roman"/>
                <w:sz w:val="24"/>
                <w:szCs w:val="24"/>
              </w:rPr>
              <w:t>;</w:t>
            </w:r>
          </w:p>
          <w:p w14:paraId="5ADADC95" w14:textId="306A40DE" w:rsidR="001C2E9F" w:rsidRPr="00935622" w:rsidRDefault="001C2E9F" w:rsidP="00935622">
            <w:pPr>
              <w:spacing w:after="0" w:line="240" w:lineRule="auto"/>
              <w:jc w:val="both"/>
              <w:rPr>
                <w:rFonts w:ascii="Times New Roman" w:hAnsi="Times New Roman" w:cs="Times New Roman"/>
                <w:sz w:val="24"/>
                <w:szCs w:val="24"/>
                <w:lang w:eastAsia="lt-LT"/>
              </w:rPr>
            </w:pPr>
            <w:r w:rsidRPr="00935622">
              <w:rPr>
                <w:rFonts w:ascii="Times New Roman" w:hAnsi="Times New Roman" w:cs="Times New Roman"/>
                <w:sz w:val="24"/>
                <w:szCs w:val="24"/>
                <w:lang w:eastAsia="lt-LT"/>
              </w:rPr>
              <w:t>2. Asmenys, kurių savarankiško darbo vykdymo vieta yra vietos plėtros strategijos įgyvendinimo teritorijoje</w:t>
            </w:r>
            <w:r w:rsidR="001328EE">
              <w:t xml:space="preserve"> </w:t>
            </w:r>
            <w:r w:rsidR="001328EE" w:rsidRPr="001328EE">
              <w:rPr>
                <w:rFonts w:ascii="Times New Roman" w:hAnsi="Times New Roman" w:cs="Times New Roman"/>
                <w:sz w:val="24"/>
                <w:szCs w:val="24"/>
                <w:lang w:eastAsia="lt-LT"/>
              </w:rPr>
              <w:t>ar besiribojančioje teritorijoje</w:t>
            </w:r>
            <w:r w:rsidRPr="00935622">
              <w:rPr>
                <w:rFonts w:ascii="Times New Roman" w:hAnsi="Times New Roman" w:cs="Times New Roman"/>
                <w:sz w:val="24"/>
                <w:szCs w:val="24"/>
                <w:lang w:eastAsia="lt-LT"/>
              </w:rPr>
              <w:t>, ir šių asmenų darbuotojai;</w:t>
            </w:r>
          </w:p>
          <w:p w14:paraId="04B09E0D" w14:textId="26C94A03" w:rsidR="001C2E9F" w:rsidRPr="00935622" w:rsidRDefault="001C2E9F" w:rsidP="00935622">
            <w:pPr>
              <w:spacing w:after="0" w:line="240" w:lineRule="auto"/>
              <w:jc w:val="both"/>
              <w:rPr>
                <w:rFonts w:ascii="Times New Roman" w:hAnsi="Times New Roman" w:cs="Times New Roman"/>
                <w:sz w:val="24"/>
                <w:szCs w:val="24"/>
                <w:lang w:eastAsia="lt-LT"/>
              </w:rPr>
            </w:pPr>
            <w:r w:rsidRPr="00935622">
              <w:rPr>
                <w:rFonts w:ascii="Times New Roman" w:hAnsi="Times New Roman" w:cs="Times New Roman"/>
                <w:sz w:val="24"/>
                <w:szCs w:val="24"/>
                <w:lang w:eastAsia="lt-LT"/>
              </w:rPr>
              <w:t xml:space="preserve">3. </w:t>
            </w:r>
            <w:r w:rsidRPr="00935622">
              <w:rPr>
                <w:rFonts w:ascii="Times New Roman" w:hAnsi="Times New Roman" w:cs="Times New Roman"/>
                <w:sz w:val="24"/>
                <w:szCs w:val="24"/>
              </w:rPr>
              <w:t xml:space="preserve">Juridinių asmenų, kurių </w:t>
            </w:r>
            <w:r w:rsidRPr="00935622">
              <w:rPr>
                <w:rFonts w:ascii="Times New Roman" w:hAnsi="Times New Roman" w:cs="Times New Roman"/>
                <w:sz w:val="24"/>
                <w:szCs w:val="24"/>
                <w:lang w:eastAsia="lt-LT"/>
              </w:rPr>
              <w:t>veiklos vykdymo vieta yra vietos plėtros strategijos įgyvendinimo teritorijoje</w:t>
            </w:r>
            <w:r w:rsidR="001328EE">
              <w:t xml:space="preserve"> </w:t>
            </w:r>
            <w:r w:rsidR="001328EE" w:rsidRPr="001328EE">
              <w:rPr>
                <w:rFonts w:ascii="Times New Roman" w:hAnsi="Times New Roman" w:cs="Times New Roman"/>
                <w:sz w:val="24"/>
                <w:szCs w:val="24"/>
                <w:lang w:eastAsia="lt-LT"/>
              </w:rPr>
              <w:t>ar besiribojančioje teritorijoje</w:t>
            </w:r>
            <w:r w:rsidRPr="00935622">
              <w:rPr>
                <w:rFonts w:ascii="Times New Roman" w:hAnsi="Times New Roman" w:cs="Times New Roman"/>
                <w:sz w:val="24"/>
                <w:szCs w:val="24"/>
                <w:lang w:eastAsia="lt-LT"/>
              </w:rPr>
              <w:t>, darbuotojai,  vienasmeniai valdymo organai ir kolegialių valdymo organų nariai.</w:t>
            </w:r>
          </w:p>
          <w:p w14:paraId="6BE33D70" w14:textId="07B8E60E" w:rsidR="001C2E9F" w:rsidRPr="00935622" w:rsidRDefault="001C2E9F" w:rsidP="00935622">
            <w:pPr>
              <w:spacing w:after="0" w:line="240" w:lineRule="auto"/>
              <w:jc w:val="both"/>
              <w:rPr>
                <w:rFonts w:ascii="Times New Roman" w:hAnsi="Times New Roman" w:cs="Times New Roman"/>
                <w:sz w:val="24"/>
                <w:szCs w:val="24"/>
                <w:lang w:eastAsia="lt-LT"/>
              </w:rPr>
            </w:pPr>
          </w:p>
          <w:p w14:paraId="62CD0DFD" w14:textId="77777777" w:rsidR="001C2E9F" w:rsidRPr="00935622" w:rsidRDefault="001C2E9F" w:rsidP="00935622">
            <w:pPr>
              <w:spacing w:after="0" w:line="240" w:lineRule="auto"/>
              <w:jc w:val="both"/>
              <w:rPr>
                <w:rFonts w:ascii="Times New Roman" w:hAnsi="Times New Roman" w:cs="Times New Roman"/>
                <w:sz w:val="24"/>
                <w:szCs w:val="24"/>
              </w:rPr>
            </w:pPr>
          </w:p>
          <w:p w14:paraId="658715EF" w14:textId="474BF3DF" w:rsidR="001C2E9F" w:rsidRPr="00935622" w:rsidRDefault="001C2E9F" w:rsidP="00935622">
            <w:pPr>
              <w:spacing w:after="0" w:line="240" w:lineRule="auto"/>
              <w:jc w:val="both"/>
              <w:rPr>
                <w:rFonts w:ascii="Times New Roman" w:hAnsi="Times New Roman" w:cs="Times New Roman"/>
                <w:sz w:val="24"/>
                <w:szCs w:val="24"/>
              </w:rPr>
            </w:pPr>
            <w:r w:rsidRPr="00935622">
              <w:rPr>
                <w:rFonts w:ascii="Times New Roman" w:hAnsi="Times New Roman" w:cs="Times New Roman"/>
                <w:i/>
                <w:sz w:val="24"/>
                <w:szCs w:val="24"/>
              </w:rPr>
              <w:t xml:space="preserve">Gyventojas – </w:t>
            </w:r>
            <w:r w:rsidRPr="00935622">
              <w:rPr>
                <w:rFonts w:ascii="Times New Roman" w:hAnsi="Times New Roman" w:cs="Times New Roman"/>
                <w:sz w:val="24"/>
                <w:szCs w:val="24"/>
              </w:rPr>
              <w:t>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įgyvendinimo metu projekto dalyvio anketoje yra nurodęs savo gyvenamąją vietą (savivaldybę, miestą, gatvę, namo numerį), kuri yra vietos plėtros strategijos įgyvendinimo teritorijoje.</w:t>
            </w:r>
          </w:p>
          <w:p w14:paraId="47D78FD2" w14:textId="33B55504" w:rsidR="001C2E9F" w:rsidRPr="00935622" w:rsidRDefault="001C2E9F" w:rsidP="00935622">
            <w:pPr>
              <w:spacing w:after="0" w:line="240" w:lineRule="auto"/>
              <w:jc w:val="both"/>
              <w:rPr>
                <w:rFonts w:ascii="Times New Roman" w:hAnsi="Times New Roman" w:cs="Times New Roman"/>
                <w:sz w:val="24"/>
                <w:szCs w:val="24"/>
              </w:rPr>
            </w:pPr>
          </w:p>
          <w:p w14:paraId="3632C4CD" w14:textId="28C0A13F" w:rsidR="00935622" w:rsidRPr="00935622" w:rsidRDefault="00935622" w:rsidP="00935622">
            <w:pPr>
              <w:spacing w:after="0" w:line="240" w:lineRule="auto"/>
              <w:contextualSpacing/>
              <w:jc w:val="both"/>
              <w:rPr>
                <w:rFonts w:ascii="Times New Roman" w:hAnsi="Times New Roman" w:cs="Times New Roman"/>
                <w:sz w:val="24"/>
                <w:szCs w:val="24"/>
              </w:rPr>
            </w:pPr>
            <w:r w:rsidRPr="00935622">
              <w:rPr>
                <w:rFonts w:ascii="Times New Roman" w:hAnsi="Times New Roman" w:cs="Times New Roman"/>
                <w:i/>
                <w:sz w:val="24"/>
                <w:szCs w:val="24"/>
              </w:rPr>
              <w:t>Vietos plėtros strategijos įgyvendinimo teritorija</w:t>
            </w:r>
            <w:r w:rsidRPr="00935622">
              <w:rPr>
                <w:rFonts w:ascii="Times New Roman" w:hAnsi="Times New Roman" w:cs="Times New Roman"/>
                <w:sz w:val="24"/>
                <w:szCs w:val="24"/>
              </w:rPr>
              <w:t xml:space="preserve"> – vietos plėtros strategijoje, kuriai įgyvendinti skirtas projektas, apibrėžta teritorija, kurioje numatyta įgyvendinti vietos plėtros strategiją.</w:t>
            </w:r>
          </w:p>
          <w:p w14:paraId="21416887" w14:textId="0B6F48E3" w:rsidR="001C2E9F" w:rsidRPr="00935622" w:rsidRDefault="001C2E9F" w:rsidP="00935622">
            <w:pPr>
              <w:spacing w:after="0" w:line="240" w:lineRule="auto"/>
              <w:contextualSpacing/>
              <w:jc w:val="both"/>
              <w:rPr>
                <w:rFonts w:ascii="Times New Roman" w:hAnsi="Times New Roman" w:cs="Times New Roman"/>
                <w:sz w:val="24"/>
                <w:szCs w:val="24"/>
              </w:rPr>
            </w:pPr>
            <w:r w:rsidRPr="00935622">
              <w:rPr>
                <w:rFonts w:ascii="Times New Roman" w:hAnsi="Times New Roman" w:cs="Times New Roman"/>
                <w:i/>
                <w:sz w:val="24"/>
                <w:szCs w:val="24"/>
              </w:rPr>
              <w:t>Besiribojančios teritorijos gyventojas</w:t>
            </w:r>
            <w:r w:rsidRPr="00935622">
              <w:rPr>
                <w:rFonts w:ascii="Times New Roman" w:hAnsi="Times New Roman" w:cs="Times New Roman"/>
                <w:b/>
                <w:sz w:val="24"/>
                <w:szCs w:val="24"/>
              </w:rPr>
              <w:t xml:space="preserve"> </w:t>
            </w:r>
            <w:r w:rsidRPr="00935622">
              <w:rPr>
                <w:rFonts w:ascii="Times New Roman" w:hAnsi="Times New Roman" w:cs="Times New Roman"/>
                <w:sz w:val="24"/>
                <w:szCs w:val="24"/>
              </w:rPr>
              <w:t>-</w:t>
            </w:r>
            <w:r w:rsidRPr="00935622">
              <w:rPr>
                <w:rFonts w:ascii="Times New Roman" w:hAnsi="Times New Roman" w:cs="Times New Roman"/>
                <w:b/>
                <w:sz w:val="24"/>
                <w:szCs w:val="24"/>
              </w:rPr>
              <w:t xml:space="preserve"> </w:t>
            </w:r>
            <w:r w:rsidRPr="00935622">
              <w:rPr>
                <w:rFonts w:ascii="Times New Roman" w:hAnsi="Times New Roman" w:cs="Times New Roman"/>
                <w:sz w:val="24"/>
                <w:szCs w:val="24"/>
              </w:rPr>
              <w:t xml:space="preserve">Lietuvos Respublikos piliečiu, užsienio valstybės piliečiu ar asmeniu be pilietybės esantis fizinis asmuo, kuris gyvena su vietos plėtros strategijos įgyvendinimo teritorija besiribojančioje teritorijoje. Laikoma, kad asmuo yra su vietos plėtros strategijos įgyvendinimo teritorija besiribojančios teritorijos gyventoju, jei </w:t>
            </w:r>
            <w:r w:rsidRPr="00935622">
              <w:rPr>
                <w:rFonts w:ascii="Times New Roman" w:hAnsi="Times New Roman" w:cs="Times New Roman"/>
                <w:sz w:val="24"/>
                <w:szCs w:val="24"/>
                <w:lang w:eastAsia="lt-LT"/>
              </w:rPr>
              <w:t xml:space="preserve">asmuo projekto dalyvio anketoje yra </w:t>
            </w:r>
            <w:r w:rsidRPr="00935622">
              <w:rPr>
                <w:rFonts w:ascii="Times New Roman" w:hAnsi="Times New Roman" w:cs="Times New Roman"/>
                <w:sz w:val="24"/>
                <w:szCs w:val="24"/>
              </w:rPr>
              <w:t>nurodęs savo gyvenamąją vietą (savivaldybę, miestą ar kaimą, gatvę), kuri yra su vietos plėtros strategijos įgyvendinimo teritorija besiribojančioje teritorijoje.</w:t>
            </w:r>
          </w:p>
          <w:p w14:paraId="1257DB4E" w14:textId="39AD600B" w:rsidR="001C2E9F" w:rsidRDefault="001C2E9F" w:rsidP="00935622">
            <w:pPr>
              <w:spacing w:after="0" w:line="240" w:lineRule="auto"/>
              <w:jc w:val="both"/>
              <w:rPr>
                <w:rFonts w:ascii="Times New Roman" w:hAnsi="Times New Roman" w:cs="Times New Roman"/>
                <w:sz w:val="24"/>
                <w:szCs w:val="24"/>
              </w:rPr>
            </w:pPr>
          </w:p>
          <w:p w14:paraId="7BDEADDB" w14:textId="77777777" w:rsidR="00935622" w:rsidRPr="00935622" w:rsidRDefault="00935622" w:rsidP="00935622">
            <w:pPr>
              <w:spacing w:after="0" w:line="240" w:lineRule="auto"/>
              <w:contextualSpacing/>
              <w:jc w:val="both"/>
              <w:rPr>
                <w:rFonts w:ascii="Times New Roman" w:hAnsi="Times New Roman" w:cs="Times New Roman"/>
                <w:sz w:val="24"/>
                <w:szCs w:val="24"/>
              </w:rPr>
            </w:pPr>
            <w:r w:rsidRPr="00935622">
              <w:rPr>
                <w:rFonts w:ascii="Times New Roman" w:hAnsi="Times New Roman" w:cs="Times New Roman"/>
                <w:i/>
                <w:sz w:val="24"/>
                <w:szCs w:val="24"/>
              </w:rPr>
              <w:t>Besiribojanti teritorija</w:t>
            </w:r>
            <w:r w:rsidRPr="00935622">
              <w:rPr>
                <w:rFonts w:ascii="Times New Roman" w:hAnsi="Times New Roman" w:cs="Times New Roman"/>
                <w:sz w:val="24"/>
                <w:szCs w:val="24"/>
              </w:rPr>
              <w:t xml:space="preserve"> – savivaldybės, kurios teritorijoje yra vietos plėtros strategijos įgyvendinimo teritorija, teritorijos dalis, nesutampanti su vietos </w:t>
            </w:r>
            <w:r w:rsidRPr="00935622">
              <w:rPr>
                <w:rFonts w:ascii="Times New Roman" w:hAnsi="Times New Roman" w:cs="Times New Roman"/>
                <w:sz w:val="24"/>
                <w:szCs w:val="24"/>
              </w:rPr>
              <w:lastRenderedPageBreak/>
              <w:t>plėtros strategijos įgyvendinimo teritorija, arba savivaldybės teritorija, kuri ribojasi su savivaldybės, kurioje įgyvendinama vietos plėtros strategija, teritorija, arba žuvininkystės vietos plėtros strategijos įgyvendinimo teritorija, kuri sutampa (ar iš dalies sutampa) su vietos plėtros strategijos įgyvendinimo teritorija.</w:t>
            </w:r>
          </w:p>
          <w:p w14:paraId="4B4A48FB" w14:textId="77777777" w:rsidR="00935622" w:rsidRPr="00935622" w:rsidRDefault="00935622" w:rsidP="00935622">
            <w:pPr>
              <w:spacing w:after="0" w:line="240" w:lineRule="auto"/>
              <w:jc w:val="both"/>
              <w:rPr>
                <w:rFonts w:ascii="Times New Roman" w:hAnsi="Times New Roman" w:cs="Times New Roman"/>
                <w:sz w:val="24"/>
                <w:szCs w:val="24"/>
              </w:rPr>
            </w:pPr>
          </w:p>
          <w:p w14:paraId="07752541" w14:textId="77777777" w:rsidR="003C5C5A" w:rsidRPr="00935622" w:rsidRDefault="003C5C5A" w:rsidP="00935622">
            <w:pPr>
              <w:spacing w:after="0" w:line="240" w:lineRule="auto"/>
              <w:jc w:val="both"/>
              <w:rPr>
                <w:rFonts w:ascii="Times New Roman" w:hAnsi="Times New Roman" w:cs="Times New Roman"/>
                <w:sz w:val="24"/>
                <w:szCs w:val="24"/>
              </w:rPr>
            </w:pPr>
            <w:r w:rsidRPr="00935622">
              <w:rPr>
                <w:rFonts w:ascii="Times New Roman" w:hAnsi="Times New Roman" w:cs="Times New Roman"/>
                <w:i/>
                <w:sz w:val="24"/>
                <w:szCs w:val="24"/>
              </w:rPr>
              <w:t>Savarankiškas darbas</w:t>
            </w:r>
            <w:r w:rsidRPr="00935622">
              <w:rPr>
                <w:rFonts w:ascii="Times New Roman" w:hAnsi="Times New Roman" w:cs="Times New Roman"/>
                <w:sz w:val="24"/>
                <w:szCs w:val="24"/>
              </w:rPr>
              <w:t xml:space="preserve"> – fizinio asmens pagal individualios veiklos pažymą ar verslo liudijimą vykdoma individuali veikla.</w:t>
            </w:r>
          </w:p>
          <w:p w14:paraId="3422F0A0" w14:textId="77777777" w:rsidR="003C5C5A" w:rsidRPr="00935622" w:rsidRDefault="003C5C5A" w:rsidP="00935622">
            <w:pPr>
              <w:spacing w:after="0" w:line="240" w:lineRule="auto"/>
              <w:jc w:val="both"/>
              <w:rPr>
                <w:rFonts w:ascii="Times New Roman" w:hAnsi="Times New Roman" w:cs="Times New Roman"/>
                <w:sz w:val="24"/>
                <w:szCs w:val="24"/>
              </w:rPr>
            </w:pPr>
          </w:p>
          <w:p w14:paraId="3B7604F0" w14:textId="00F6BCF1" w:rsidR="003C5C5A" w:rsidRPr="00935622" w:rsidRDefault="003C5C5A" w:rsidP="00935622">
            <w:pPr>
              <w:spacing w:after="0" w:line="240" w:lineRule="auto"/>
              <w:jc w:val="both"/>
              <w:rPr>
                <w:rFonts w:ascii="Times New Roman" w:hAnsi="Times New Roman" w:cs="Times New Roman"/>
                <w:sz w:val="24"/>
                <w:szCs w:val="24"/>
              </w:rPr>
            </w:pPr>
            <w:r w:rsidRPr="00935622">
              <w:rPr>
                <w:rFonts w:ascii="Times New Roman" w:hAnsi="Times New Roman" w:cs="Times New Roman"/>
                <w:i/>
                <w:sz w:val="24"/>
                <w:szCs w:val="24"/>
              </w:rPr>
              <w:t>Savarankiško darbo vykdymo vieta</w:t>
            </w:r>
            <w:r w:rsidRPr="00935622">
              <w:rPr>
                <w:rFonts w:ascii="Times New Roman" w:hAnsi="Times New Roman" w:cs="Times New Roman"/>
                <w:sz w:val="24"/>
                <w:szCs w:val="24"/>
              </w:rPr>
              <w:t xml:space="preserve"> – vieta, kurioje gyvena savarankišką darbą vykdantis asmuo ir (ar) kurios adresu yra nekilnojamasis turtas, kurį nuosavybės, nuomos, panaudos ar kitais teisėtais pagrindais valdo savarankišką darbą vykdantis asmuo ir kuriame savarankišką darbą vykdantis asmuo vykdo faktinę individualią veiklą. Vieta, kurioje gyvena savarankišką darbą vykdantis asmuo, laikoma ta vieta, kurią savarankišką darbą vykdantis asmuo projekto dalyvio anketoje yra nurodęs savo gyvenamąja vieta (savivaldybė, miestas ar kaimas, gatvė, namo numeris).</w:t>
            </w:r>
          </w:p>
          <w:p w14:paraId="14BB0EDE" w14:textId="67361FA8" w:rsidR="00935622" w:rsidRPr="00935622" w:rsidRDefault="00935622" w:rsidP="00935622">
            <w:pPr>
              <w:spacing w:after="0" w:line="240" w:lineRule="auto"/>
              <w:jc w:val="both"/>
              <w:rPr>
                <w:rFonts w:ascii="Times New Roman" w:hAnsi="Times New Roman" w:cs="Times New Roman"/>
                <w:sz w:val="24"/>
                <w:szCs w:val="24"/>
              </w:rPr>
            </w:pPr>
          </w:p>
          <w:p w14:paraId="36095A10" w14:textId="4A18D96B" w:rsidR="003C5C5A" w:rsidRPr="00935622" w:rsidRDefault="00935622" w:rsidP="00935622">
            <w:pPr>
              <w:spacing w:after="0" w:line="240" w:lineRule="auto"/>
              <w:contextualSpacing/>
              <w:jc w:val="both"/>
              <w:rPr>
                <w:rFonts w:ascii="Times New Roman" w:hAnsi="Times New Roman" w:cs="Times New Roman"/>
                <w:sz w:val="24"/>
                <w:szCs w:val="24"/>
              </w:rPr>
            </w:pPr>
            <w:r w:rsidRPr="00935622">
              <w:rPr>
                <w:rFonts w:ascii="Times New Roman" w:hAnsi="Times New Roman" w:cs="Times New Roman"/>
                <w:i/>
                <w:sz w:val="24"/>
                <w:szCs w:val="24"/>
              </w:rPr>
              <w:t>Juridinio asmens veiklos vykdymo vieta</w:t>
            </w:r>
            <w:r w:rsidRPr="00935622">
              <w:rPr>
                <w:rFonts w:ascii="Times New Roman" w:hAnsi="Times New Roman" w:cs="Times New Roman"/>
                <w:b/>
                <w:sz w:val="24"/>
                <w:szCs w:val="24"/>
              </w:rPr>
              <w:t xml:space="preserve"> </w:t>
            </w:r>
            <w:r w:rsidRPr="00935622">
              <w:rPr>
                <w:rFonts w:ascii="Times New Roman" w:hAnsi="Times New Roman" w:cs="Times New Roman"/>
                <w:sz w:val="24"/>
                <w:szCs w:val="24"/>
              </w:rPr>
              <w:t>– vieta, kurios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tc>
      </w:tr>
      <w:tr w:rsidR="003C5C5A" w:rsidRPr="00B70A33" w14:paraId="002381AC" w14:textId="77777777" w:rsidTr="00C6373B">
        <w:tc>
          <w:tcPr>
            <w:tcW w:w="1838" w:type="dxa"/>
          </w:tcPr>
          <w:p w14:paraId="2A9A6A75" w14:textId="60804805" w:rsidR="003C5C5A" w:rsidRPr="00B70A33" w:rsidRDefault="0094607F" w:rsidP="00B70A33">
            <w:pPr>
              <w:spacing w:after="0" w:line="240" w:lineRule="auto"/>
              <w:rPr>
                <w:rFonts w:ascii="Times New Roman" w:hAnsi="Times New Roman" w:cs="Times New Roman"/>
                <w:b/>
                <w:sz w:val="24"/>
                <w:szCs w:val="24"/>
              </w:rPr>
            </w:pPr>
            <w:r w:rsidRPr="00B70A33">
              <w:rPr>
                <w:rFonts w:ascii="Times New Roman" w:hAnsi="Times New Roman" w:cs="Times New Roman"/>
                <w:b/>
                <w:sz w:val="24"/>
                <w:szCs w:val="24"/>
              </w:rPr>
              <w:lastRenderedPageBreak/>
              <w:t>4</w:t>
            </w:r>
            <w:r w:rsidR="003C5C5A" w:rsidRPr="00B70A33">
              <w:rPr>
                <w:rFonts w:ascii="Times New Roman" w:hAnsi="Times New Roman" w:cs="Times New Roman"/>
                <w:b/>
                <w:sz w:val="24"/>
                <w:szCs w:val="24"/>
              </w:rPr>
              <w:t>. Tinkamos finansuoti išlaidos</w:t>
            </w:r>
          </w:p>
        </w:tc>
        <w:tc>
          <w:tcPr>
            <w:tcW w:w="7793" w:type="dxa"/>
          </w:tcPr>
          <w:p w14:paraId="00F2DD61" w14:textId="77777777" w:rsidR="003C5C5A" w:rsidRPr="00B70A33" w:rsidRDefault="003C5C5A" w:rsidP="00B70A33">
            <w:pPr>
              <w:spacing w:after="0" w:line="240" w:lineRule="auto"/>
              <w:jc w:val="both"/>
              <w:rPr>
                <w:rFonts w:ascii="Times New Roman" w:hAnsi="Times New Roman" w:cs="Times New Roman"/>
                <w:sz w:val="24"/>
                <w:szCs w:val="24"/>
              </w:rPr>
            </w:pPr>
          </w:p>
        </w:tc>
      </w:tr>
      <w:tr w:rsidR="003C5C5A" w:rsidRPr="00B70A33" w14:paraId="7CA3B15D" w14:textId="77777777" w:rsidTr="00C6373B">
        <w:tc>
          <w:tcPr>
            <w:tcW w:w="1838" w:type="dxa"/>
          </w:tcPr>
          <w:p w14:paraId="3457D357" w14:textId="28537D2F" w:rsidR="0094607F" w:rsidRPr="00B70A33" w:rsidRDefault="0094607F" w:rsidP="00B70A33">
            <w:pPr>
              <w:spacing w:after="0" w:line="240" w:lineRule="auto"/>
              <w:jc w:val="center"/>
              <w:rPr>
                <w:rFonts w:ascii="Times New Roman" w:hAnsi="Times New Roman" w:cs="Times New Roman"/>
                <w:b/>
                <w:sz w:val="24"/>
                <w:szCs w:val="24"/>
              </w:rPr>
            </w:pPr>
            <w:r w:rsidRPr="00B70A33">
              <w:rPr>
                <w:rFonts w:ascii="Times New Roman" w:hAnsi="Times New Roman" w:cs="Times New Roman"/>
                <w:b/>
                <w:sz w:val="24"/>
                <w:szCs w:val="24"/>
              </w:rPr>
              <w:t>4.1.</w:t>
            </w:r>
          </w:p>
          <w:p w14:paraId="6D325622" w14:textId="77777777" w:rsidR="003C5C5A" w:rsidRPr="00B70A33" w:rsidRDefault="003C5C5A" w:rsidP="00B70A33">
            <w:pPr>
              <w:spacing w:after="0" w:line="240" w:lineRule="auto"/>
              <w:jc w:val="center"/>
              <w:rPr>
                <w:rFonts w:ascii="Times New Roman" w:hAnsi="Times New Roman" w:cs="Times New Roman"/>
                <w:b/>
                <w:sz w:val="24"/>
                <w:szCs w:val="24"/>
                <w:u w:val="single"/>
              </w:rPr>
            </w:pPr>
            <w:r w:rsidRPr="00B70A33">
              <w:rPr>
                <w:rFonts w:ascii="Times New Roman" w:hAnsi="Times New Roman" w:cs="Times New Roman"/>
                <w:b/>
                <w:sz w:val="24"/>
                <w:szCs w:val="24"/>
                <w:u w:val="single"/>
              </w:rPr>
              <w:t>2 kategorija</w:t>
            </w:r>
          </w:p>
          <w:p w14:paraId="3F1F59F6" w14:textId="77777777" w:rsidR="003C5C5A" w:rsidRPr="00B70A33" w:rsidRDefault="003C5C5A" w:rsidP="00B70A33">
            <w:pPr>
              <w:spacing w:after="0" w:line="240" w:lineRule="auto"/>
              <w:jc w:val="center"/>
              <w:rPr>
                <w:rFonts w:ascii="Times New Roman" w:hAnsi="Times New Roman" w:cs="Times New Roman"/>
                <w:sz w:val="24"/>
                <w:szCs w:val="24"/>
              </w:rPr>
            </w:pPr>
            <w:r w:rsidRPr="00B70A33">
              <w:rPr>
                <w:rFonts w:ascii="Times New Roman" w:hAnsi="Times New Roman" w:cs="Times New Roman"/>
                <w:sz w:val="24"/>
                <w:szCs w:val="24"/>
              </w:rPr>
              <w:t>„Nekilnojamasis turtas“</w:t>
            </w:r>
          </w:p>
        </w:tc>
        <w:tc>
          <w:tcPr>
            <w:tcW w:w="7793" w:type="dxa"/>
          </w:tcPr>
          <w:p w14:paraId="30CB0D42"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B70A33">
              <w:rPr>
                <w:rFonts w:ascii="Times New Roman" w:hAnsi="Times New Roman" w:cs="Times New Roman"/>
                <w:sz w:val="24"/>
                <w:szCs w:val="24"/>
              </w:rPr>
              <w:t>ių</w:t>
            </w:r>
            <w:proofErr w:type="spellEnd"/>
            <w:r w:rsidRPr="00B70A33">
              <w:rPr>
                <w:rFonts w:ascii="Times New Roman" w:hAnsi="Times New Roman" w:cs="Times New Roman"/>
                <w:sz w:val="24"/>
                <w:szCs w:val="24"/>
              </w:rPr>
              <w:t>) valdomas nekilnojamasis turtas, kuris gali būti numatomas kaip projekto vykdytojo nuosavas nepiniginis įnašas, jeigu tenkinamos visos šios sąlygos:</w:t>
            </w:r>
          </w:p>
          <w:p w14:paraId="78C85D1D"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39A90DF5"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nekilnojamasis turtas yra įtrauktas į projekto vykdytojo ar partnerio apskaitą;</w:t>
            </w:r>
          </w:p>
          <w:p w14:paraId="2589438D"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1DF14002"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 ataskaitos parengimo išlaidos.</w:t>
            </w:r>
          </w:p>
          <w:p w14:paraId="4B3140A7"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Jeigu tik dalis nekilnojamojo turto yra susijusi su projektu, ši dalis turi būti aiškiai ir argumentuotai nustatyta kaip faktinis dydis arba taikant pro </w:t>
            </w:r>
            <w:proofErr w:type="spellStart"/>
            <w:r w:rsidRPr="00B70A33">
              <w:rPr>
                <w:rFonts w:ascii="Times New Roman" w:hAnsi="Times New Roman" w:cs="Times New Roman"/>
                <w:sz w:val="24"/>
                <w:szCs w:val="24"/>
              </w:rPr>
              <w:t>rata</w:t>
            </w:r>
            <w:proofErr w:type="spellEnd"/>
            <w:r w:rsidRPr="00B70A33">
              <w:rPr>
                <w:rFonts w:ascii="Times New Roman" w:hAnsi="Times New Roman" w:cs="Times New Roman"/>
                <w:sz w:val="24"/>
                <w:szCs w:val="24"/>
              </w:rPr>
              <w:t xml:space="preserve"> (proporcingo išlaidų priskyrimo) principą.</w:t>
            </w:r>
          </w:p>
          <w:p w14:paraId="3B8A1BC9" w14:textId="77777777" w:rsidR="003C5C5A" w:rsidRPr="00B70A33" w:rsidRDefault="003C5C5A" w:rsidP="00B70A33">
            <w:pPr>
              <w:spacing w:after="0" w:line="240" w:lineRule="auto"/>
              <w:jc w:val="both"/>
              <w:rPr>
                <w:rFonts w:ascii="Times New Roman" w:hAnsi="Times New Roman" w:cs="Times New Roman"/>
                <w:sz w:val="24"/>
                <w:szCs w:val="24"/>
              </w:rPr>
            </w:pPr>
          </w:p>
          <w:p w14:paraId="39894D2A" w14:textId="77777777" w:rsidR="003C5C5A" w:rsidRPr="00B70A33" w:rsidRDefault="00C45947"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Šios išlaidos gali sudaryti ne daugiau kaip 10 proc. visų projekto tinkamų finansuoti išlaidų (nustatant šių išlaidų procentinę dalį skaičiuojamos visų projekto veiklų  išlaidos, priskiriamos 2 kategorijai, ir visos projekto tinkamos finansuoti išlaidos).</w:t>
            </w:r>
          </w:p>
          <w:p w14:paraId="36F1FDD5" w14:textId="4DCFD774" w:rsidR="00C45947" w:rsidRPr="00B70A33" w:rsidRDefault="00C45947" w:rsidP="00B70A33">
            <w:pPr>
              <w:spacing w:after="0" w:line="240" w:lineRule="auto"/>
              <w:jc w:val="both"/>
              <w:rPr>
                <w:rFonts w:ascii="Times New Roman" w:hAnsi="Times New Roman" w:cs="Times New Roman"/>
                <w:sz w:val="24"/>
                <w:szCs w:val="24"/>
              </w:rPr>
            </w:pPr>
          </w:p>
        </w:tc>
      </w:tr>
      <w:tr w:rsidR="003C5C5A" w:rsidRPr="00B70A33" w14:paraId="28841681" w14:textId="77777777" w:rsidTr="00C6373B">
        <w:tc>
          <w:tcPr>
            <w:tcW w:w="1838" w:type="dxa"/>
          </w:tcPr>
          <w:p w14:paraId="25F63FFA" w14:textId="730133BB" w:rsidR="0094607F" w:rsidRPr="00B70A33" w:rsidRDefault="0094607F" w:rsidP="00B70A33">
            <w:pPr>
              <w:spacing w:after="0" w:line="240" w:lineRule="auto"/>
              <w:jc w:val="center"/>
              <w:rPr>
                <w:rFonts w:ascii="Times New Roman" w:hAnsi="Times New Roman" w:cs="Times New Roman"/>
                <w:b/>
                <w:sz w:val="24"/>
                <w:szCs w:val="24"/>
              </w:rPr>
            </w:pPr>
            <w:r w:rsidRPr="00B70A33">
              <w:rPr>
                <w:rFonts w:ascii="Times New Roman" w:hAnsi="Times New Roman" w:cs="Times New Roman"/>
                <w:b/>
                <w:sz w:val="24"/>
                <w:szCs w:val="24"/>
              </w:rPr>
              <w:t>4.2.</w:t>
            </w:r>
          </w:p>
          <w:p w14:paraId="2ED82696" w14:textId="77777777" w:rsidR="003C5C5A" w:rsidRPr="00B70A33" w:rsidRDefault="003C5C5A" w:rsidP="00B70A33">
            <w:pPr>
              <w:spacing w:after="0" w:line="240" w:lineRule="auto"/>
              <w:jc w:val="center"/>
              <w:rPr>
                <w:rFonts w:ascii="Times New Roman" w:hAnsi="Times New Roman" w:cs="Times New Roman"/>
                <w:b/>
                <w:sz w:val="24"/>
                <w:szCs w:val="24"/>
                <w:u w:val="single"/>
              </w:rPr>
            </w:pPr>
            <w:r w:rsidRPr="00B70A33">
              <w:rPr>
                <w:rFonts w:ascii="Times New Roman" w:hAnsi="Times New Roman" w:cs="Times New Roman"/>
                <w:b/>
                <w:sz w:val="24"/>
                <w:szCs w:val="24"/>
                <w:u w:val="single"/>
              </w:rPr>
              <w:t>4 kategorija</w:t>
            </w:r>
          </w:p>
          <w:p w14:paraId="354D0E40" w14:textId="77777777" w:rsidR="003C5C5A" w:rsidRPr="00B70A33" w:rsidRDefault="003C5C5A" w:rsidP="00B70A33">
            <w:pPr>
              <w:spacing w:after="0" w:line="240" w:lineRule="auto"/>
              <w:jc w:val="center"/>
              <w:rPr>
                <w:rFonts w:ascii="Times New Roman" w:hAnsi="Times New Roman" w:cs="Times New Roman"/>
                <w:sz w:val="24"/>
                <w:szCs w:val="24"/>
              </w:rPr>
            </w:pPr>
            <w:r w:rsidRPr="00B70A33">
              <w:rPr>
                <w:rFonts w:ascii="Times New Roman" w:hAnsi="Times New Roman" w:cs="Times New Roman"/>
                <w:sz w:val="24"/>
                <w:szCs w:val="24"/>
              </w:rPr>
              <w:lastRenderedPageBreak/>
              <w:t>„Įranga, įrenginiai ir kitas turtas“</w:t>
            </w:r>
          </w:p>
        </w:tc>
        <w:tc>
          <w:tcPr>
            <w:tcW w:w="7793" w:type="dxa"/>
          </w:tcPr>
          <w:p w14:paraId="68288B35"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lastRenderedPageBreak/>
              <w:t xml:space="preserve">Tinkamomis finansuoti išlaidomis yra laikomos projekto veikloms vykdyti reikalingų baldų, kompiuterinės technikos, programinės įrangos ir kitos įrangos, </w:t>
            </w:r>
            <w:r w:rsidRPr="00B70A33">
              <w:rPr>
                <w:rFonts w:ascii="Times New Roman" w:hAnsi="Times New Roman" w:cs="Times New Roman"/>
                <w:sz w:val="24"/>
                <w:szCs w:val="24"/>
              </w:rPr>
              <w:lastRenderedPageBreak/>
              <w:t>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p>
          <w:p w14:paraId="767167E9" w14:textId="77777777" w:rsidR="003C5C5A" w:rsidRPr="00B70A33" w:rsidRDefault="003C5C5A" w:rsidP="00B70A33">
            <w:pPr>
              <w:spacing w:after="0" w:line="240" w:lineRule="auto"/>
              <w:jc w:val="both"/>
              <w:rPr>
                <w:rFonts w:ascii="Times New Roman" w:hAnsi="Times New Roman" w:cs="Times New Roman"/>
                <w:sz w:val="24"/>
                <w:szCs w:val="24"/>
              </w:rPr>
            </w:pPr>
          </w:p>
          <w:p w14:paraId="29DC1234" w14:textId="3C4670CF" w:rsidR="003C5C5A" w:rsidRPr="00B70A33" w:rsidRDefault="006C7D50" w:rsidP="00B70A33">
            <w:pPr>
              <w:spacing w:after="0" w:line="240" w:lineRule="auto"/>
              <w:jc w:val="both"/>
              <w:rPr>
                <w:rFonts w:ascii="Times New Roman" w:hAnsi="Times New Roman" w:cs="Times New Roman"/>
                <w:i/>
                <w:sz w:val="24"/>
                <w:szCs w:val="24"/>
              </w:rPr>
            </w:pPr>
            <w:r w:rsidRPr="00B70A33">
              <w:rPr>
                <w:rFonts w:ascii="Times New Roman" w:hAnsi="Times New Roman" w:cs="Times New Roman"/>
                <w:sz w:val="24"/>
                <w:szCs w:val="24"/>
              </w:rPr>
              <w:t>Šios išlaidos (susijusios su visų projekto veiklų vykdymu) gali sudaryti ne daugiau kaip 30 proc. visų tinkamų finansuoti projekto išlaidų (nustatant šių išlaidų procentinę dalį skaičiuojamos visų projekto veiklų  išlaidos, priskiriamos 4 kategorijai, ir visos projekto tinkamos finansuoti išlaidos).</w:t>
            </w:r>
          </w:p>
          <w:p w14:paraId="5B92C45D" w14:textId="77777777" w:rsidR="003C5C5A" w:rsidRPr="00B70A33" w:rsidRDefault="003C5C5A" w:rsidP="00B70A33">
            <w:pPr>
              <w:spacing w:after="0" w:line="240" w:lineRule="auto"/>
              <w:jc w:val="both"/>
              <w:rPr>
                <w:rFonts w:ascii="Times New Roman" w:hAnsi="Times New Roman" w:cs="Times New Roman"/>
                <w:sz w:val="24"/>
                <w:szCs w:val="24"/>
              </w:rPr>
            </w:pPr>
          </w:p>
        </w:tc>
      </w:tr>
      <w:tr w:rsidR="003C5C5A" w:rsidRPr="00B70A33" w14:paraId="645ABBAB" w14:textId="77777777" w:rsidTr="00C6373B">
        <w:tc>
          <w:tcPr>
            <w:tcW w:w="1838" w:type="dxa"/>
          </w:tcPr>
          <w:p w14:paraId="102A8BF1" w14:textId="4B474B88" w:rsidR="0094607F" w:rsidRPr="00B70A33" w:rsidRDefault="0094607F" w:rsidP="00B70A33">
            <w:pPr>
              <w:spacing w:after="0" w:line="240" w:lineRule="auto"/>
              <w:jc w:val="center"/>
              <w:rPr>
                <w:rFonts w:ascii="Times New Roman" w:hAnsi="Times New Roman" w:cs="Times New Roman"/>
                <w:b/>
                <w:sz w:val="24"/>
                <w:szCs w:val="24"/>
              </w:rPr>
            </w:pPr>
            <w:r w:rsidRPr="00B70A33">
              <w:rPr>
                <w:rFonts w:ascii="Times New Roman" w:hAnsi="Times New Roman" w:cs="Times New Roman"/>
                <w:b/>
                <w:sz w:val="24"/>
                <w:szCs w:val="24"/>
              </w:rPr>
              <w:lastRenderedPageBreak/>
              <w:t>4.3.</w:t>
            </w:r>
          </w:p>
          <w:p w14:paraId="6E601552" w14:textId="77777777" w:rsidR="003C5C5A" w:rsidRPr="00B70A33" w:rsidRDefault="003C5C5A" w:rsidP="00B70A33">
            <w:pPr>
              <w:spacing w:after="0" w:line="240" w:lineRule="auto"/>
              <w:jc w:val="center"/>
              <w:rPr>
                <w:rFonts w:ascii="Times New Roman" w:hAnsi="Times New Roman" w:cs="Times New Roman"/>
                <w:b/>
                <w:sz w:val="24"/>
                <w:szCs w:val="24"/>
                <w:u w:val="single"/>
              </w:rPr>
            </w:pPr>
            <w:r w:rsidRPr="00B70A33">
              <w:rPr>
                <w:rFonts w:ascii="Times New Roman" w:hAnsi="Times New Roman" w:cs="Times New Roman"/>
                <w:b/>
                <w:sz w:val="24"/>
                <w:szCs w:val="24"/>
                <w:u w:val="single"/>
              </w:rPr>
              <w:t>5 kategorija</w:t>
            </w:r>
          </w:p>
          <w:p w14:paraId="771EEF69" w14:textId="77777777" w:rsidR="003C5C5A" w:rsidRPr="00B70A33" w:rsidRDefault="003C5C5A" w:rsidP="00B70A33">
            <w:pPr>
              <w:spacing w:after="0" w:line="240" w:lineRule="auto"/>
              <w:jc w:val="center"/>
              <w:rPr>
                <w:rFonts w:ascii="Times New Roman" w:hAnsi="Times New Roman" w:cs="Times New Roman"/>
                <w:sz w:val="24"/>
                <w:szCs w:val="24"/>
              </w:rPr>
            </w:pPr>
            <w:r w:rsidRPr="00B70A33">
              <w:rPr>
                <w:rFonts w:ascii="Times New Roman" w:hAnsi="Times New Roman" w:cs="Times New Roman"/>
                <w:sz w:val="24"/>
                <w:szCs w:val="24"/>
              </w:rPr>
              <w:t>„Projekto vykdymas“</w:t>
            </w:r>
          </w:p>
        </w:tc>
        <w:tc>
          <w:tcPr>
            <w:tcW w:w="7793" w:type="dxa"/>
          </w:tcPr>
          <w:p w14:paraId="78D37C76" w14:textId="77777777" w:rsidR="003C5C5A" w:rsidRPr="00B70A33" w:rsidRDefault="003C5C5A" w:rsidP="00B70A33">
            <w:pPr>
              <w:spacing w:after="0" w:line="240" w:lineRule="auto"/>
              <w:rPr>
                <w:rFonts w:ascii="Times New Roman" w:hAnsi="Times New Roman" w:cs="Times New Roman"/>
                <w:sz w:val="24"/>
                <w:szCs w:val="24"/>
              </w:rPr>
            </w:pPr>
          </w:p>
        </w:tc>
      </w:tr>
      <w:tr w:rsidR="003C5C5A" w:rsidRPr="00B70A33" w14:paraId="6EA76FE5" w14:textId="77777777" w:rsidTr="00C6373B">
        <w:tc>
          <w:tcPr>
            <w:tcW w:w="1838" w:type="dxa"/>
            <w:vMerge w:val="restart"/>
          </w:tcPr>
          <w:p w14:paraId="07DE7241" w14:textId="77777777" w:rsidR="003C5C5A" w:rsidRPr="00B70A33" w:rsidRDefault="003C5C5A" w:rsidP="00B70A33">
            <w:pPr>
              <w:spacing w:after="0" w:line="240" w:lineRule="auto"/>
              <w:rPr>
                <w:rFonts w:ascii="Times New Roman" w:hAnsi="Times New Roman" w:cs="Times New Roman"/>
                <w:sz w:val="24"/>
                <w:szCs w:val="24"/>
              </w:rPr>
            </w:pPr>
            <w:r w:rsidRPr="00B70A33">
              <w:rPr>
                <w:rFonts w:ascii="Times New Roman" w:hAnsi="Times New Roman" w:cs="Times New Roman"/>
                <w:sz w:val="24"/>
                <w:szCs w:val="24"/>
              </w:rPr>
              <w:t xml:space="preserve">                                                                                                                                                                                                                                                                                                                                                                                                                                                                                                                                                                                                                                                                                                                                                                                                                                                                                                                                                                                                                                                                                                                                                                                                                                                                                                                                                                                                                                                                                                                        </w:t>
            </w:r>
          </w:p>
        </w:tc>
        <w:tc>
          <w:tcPr>
            <w:tcW w:w="7793" w:type="dxa"/>
          </w:tcPr>
          <w:p w14:paraId="7BD1E700" w14:textId="169FBBEF" w:rsidR="003C5C5A" w:rsidRPr="00B70A33" w:rsidRDefault="0094607F"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w:t>
            </w:r>
            <w:r w:rsidR="003C5C5A" w:rsidRPr="00B70A33">
              <w:rPr>
                <w:rFonts w:ascii="Times New Roman" w:hAnsi="Times New Roman" w:cs="Times New Roman"/>
                <w:b/>
                <w:sz w:val="24"/>
                <w:szCs w:val="24"/>
              </w:rPr>
              <w:t>1.</w:t>
            </w:r>
          </w:p>
          <w:p w14:paraId="3E97DE77"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laikoma:</w:t>
            </w:r>
          </w:p>
          <w:p w14:paraId="633E519F"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Projekto veiklas vykdančių projekto vykdytojo ir partnerio organizacijų darbuotojų darbo užmokesčio ir susijusių kasmetinių atostogų bei darbdavio įsipareigojimų, apskaičiuotų ir išmokėtų už darbo laiką, kurio metu darbuotojai vykdė projekto veiklas, išlaidos.</w:t>
            </w:r>
          </w:p>
          <w:p w14:paraId="68CE2B28"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Projekto veiklas vykdančių fizinių asmenų, dirbančių pagal autorines ar paslaugų sutartis, įskaitant mažųjų bendrijų vadovus ir asmenis, mažosiose bendrijose dirbančius pagal paslaugų (civilines) sutartis, išlaidos.</w:t>
            </w:r>
            <w:r w:rsidRPr="00B70A33">
              <w:rPr>
                <w:rFonts w:ascii="Times New Roman" w:hAnsi="Times New Roman" w:cs="Times New Roman"/>
                <w:sz w:val="24"/>
                <w:szCs w:val="24"/>
              </w:rPr>
              <w:br/>
            </w:r>
          </w:p>
          <w:p w14:paraId="485A9B09"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Valstybės ar savivaldybių biudžetinių įstaigų darbuotojui mokamo darbo užmokesčio dydis nustatomas vadovaujantis jų darbo užmokesčio dydį reglamentuojančių atitinkamų teisės aktų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56FA8BA0" w14:textId="77777777" w:rsidR="003C5C5A" w:rsidRPr="00B70A33" w:rsidRDefault="003C5C5A" w:rsidP="00B70A33">
            <w:pPr>
              <w:spacing w:after="0" w:line="240" w:lineRule="auto"/>
              <w:jc w:val="both"/>
              <w:rPr>
                <w:rFonts w:ascii="Times New Roman" w:hAnsi="Times New Roman" w:cs="Times New Roman"/>
                <w:sz w:val="24"/>
                <w:szCs w:val="24"/>
              </w:rPr>
            </w:pPr>
          </w:p>
          <w:p w14:paraId="6665E8F8" w14:textId="27A5311D" w:rsidR="003C5C5A" w:rsidRPr="00B70A33" w:rsidRDefault="003C5C5A" w:rsidP="00935622">
            <w:pPr>
              <w:spacing w:after="0" w:line="240" w:lineRule="auto"/>
              <w:jc w:val="both"/>
              <w:rPr>
                <w:rFonts w:ascii="Times New Roman" w:hAnsi="Times New Roman" w:cs="Times New Roman"/>
                <w:sz w:val="24"/>
                <w:szCs w:val="24"/>
              </w:rPr>
            </w:pPr>
            <w:r w:rsidRPr="00935622">
              <w:rPr>
                <w:rFonts w:ascii="Times New Roman" w:hAnsi="Times New Roman" w:cs="Times New Roman"/>
                <w:sz w:val="24"/>
                <w:szCs w:val="24"/>
              </w:rPr>
              <w:t>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nustatymo tyrimo ataskaitoje, kuri skelbiama interneto svetainė</w:t>
            </w:r>
            <w:r w:rsidR="00935622" w:rsidRPr="00935622">
              <w:rPr>
                <w:rFonts w:ascii="Times New Roman" w:hAnsi="Times New Roman" w:cs="Times New Roman"/>
                <w:sz w:val="24"/>
                <w:szCs w:val="24"/>
              </w:rPr>
              <w:t>s</w:t>
            </w:r>
            <w:r w:rsidRPr="00935622">
              <w:rPr>
                <w:rFonts w:ascii="Times New Roman" w:hAnsi="Times New Roman" w:cs="Times New Roman"/>
                <w:sz w:val="24"/>
                <w:szCs w:val="24"/>
              </w:rPr>
              <w:t xml:space="preserve"> </w:t>
            </w:r>
            <w:hyperlink r:id="rId72" w:history="1">
              <w:r w:rsidRPr="00935622">
                <w:rPr>
                  <w:rStyle w:val="Hipersaitas"/>
                  <w:rFonts w:ascii="Times New Roman" w:hAnsi="Times New Roman" w:cs="Times New Roman"/>
                  <w:sz w:val="24"/>
                  <w:szCs w:val="24"/>
                </w:rPr>
                <w:t>www.esinvesticijos.lt</w:t>
              </w:r>
            </w:hyperlink>
            <w:r w:rsidR="00935622" w:rsidRPr="00935622">
              <w:rPr>
                <w:rStyle w:val="Hipersaitas"/>
                <w:rFonts w:ascii="Times New Roman" w:hAnsi="Times New Roman" w:cs="Times New Roman"/>
                <w:sz w:val="24"/>
                <w:szCs w:val="24"/>
              </w:rPr>
              <w:t xml:space="preserve"> </w:t>
            </w:r>
            <w:r w:rsidR="00935622" w:rsidRPr="00935622">
              <w:rPr>
                <w:rFonts w:ascii="Times New Roman" w:hAnsi="Times New Roman" w:cs="Times New Roman"/>
                <w:sz w:val="24"/>
                <w:szCs w:val="24"/>
              </w:rPr>
              <w:t>skiltyje „Dokumentai“, ieškant „Tyrimai“ ir „Supaprastinto išlaidų apmokėjimo tyrimai“.</w:t>
            </w:r>
          </w:p>
        </w:tc>
      </w:tr>
      <w:tr w:rsidR="003C5C5A" w:rsidRPr="00B70A33" w14:paraId="1AC8E9EB" w14:textId="77777777" w:rsidTr="00C6373B">
        <w:tc>
          <w:tcPr>
            <w:tcW w:w="1838" w:type="dxa"/>
            <w:vMerge/>
          </w:tcPr>
          <w:p w14:paraId="287CA36C"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50962A32" w14:textId="656CFB45" w:rsidR="003C5C5A" w:rsidRPr="00B70A33" w:rsidRDefault="0094607F"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w:t>
            </w:r>
            <w:r w:rsidR="003C5C5A" w:rsidRPr="00B70A33">
              <w:rPr>
                <w:rFonts w:ascii="Times New Roman" w:hAnsi="Times New Roman" w:cs="Times New Roman"/>
                <w:b/>
                <w:sz w:val="24"/>
                <w:szCs w:val="24"/>
              </w:rPr>
              <w:t>.2.</w:t>
            </w:r>
          </w:p>
          <w:p w14:paraId="2BDD9057" w14:textId="77777777" w:rsidR="003C5C5A" w:rsidRPr="00935622" w:rsidRDefault="003C5C5A" w:rsidP="00935622">
            <w:pPr>
              <w:spacing w:after="0" w:line="240" w:lineRule="auto"/>
              <w:jc w:val="both"/>
              <w:rPr>
                <w:rFonts w:ascii="Times New Roman" w:hAnsi="Times New Roman" w:cs="Times New Roman"/>
                <w:sz w:val="24"/>
                <w:szCs w:val="24"/>
              </w:rPr>
            </w:pPr>
            <w:r w:rsidRPr="00935622">
              <w:rPr>
                <w:rFonts w:ascii="Times New Roman" w:hAnsi="Times New Roman" w:cs="Times New Roman"/>
                <w:sz w:val="24"/>
                <w:szCs w:val="24"/>
              </w:rPr>
              <w:t>Tinkamomis finansuoti išlaidomis yra laikoma projekto veiklas vykdančių savanorių savanoriška veikla, tiesiogiai susijusi su projekto veiklų vykdymu (t. y. veikla, kurią atlieka savanoriai vykdydami projekto veiklas).</w:t>
            </w:r>
          </w:p>
          <w:p w14:paraId="6DF71AB7" w14:textId="0759E24E" w:rsidR="003C5C5A" w:rsidRPr="00935622" w:rsidRDefault="003C5C5A" w:rsidP="00935622">
            <w:pPr>
              <w:spacing w:after="0" w:line="240" w:lineRule="auto"/>
              <w:jc w:val="both"/>
              <w:rPr>
                <w:rFonts w:ascii="Times New Roman" w:hAnsi="Times New Roman" w:cs="Times New Roman"/>
                <w:sz w:val="24"/>
                <w:szCs w:val="24"/>
              </w:rPr>
            </w:pPr>
            <w:r w:rsidRPr="00935622">
              <w:rPr>
                <w:rFonts w:ascii="Times New Roman" w:hAnsi="Times New Roman" w:cs="Times New Roman"/>
                <w:sz w:val="24"/>
                <w:szCs w:val="24"/>
              </w:rPr>
              <w:t>Išlaidos tinkamos tik kaip projekto vykdytojo nepiniginis nuosavas įnašas</w:t>
            </w:r>
            <w:r w:rsidR="00935622" w:rsidRPr="00935622">
              <w:rPr>
                <w:rFonts w:ascii="Times New Roman" w:hAnsi="Times New Roman" w:cs="Times New Roman"/>
                <w:sz w:val="24"/>
                <w:szCs w:val="24"/>
              </w:rPr>
              <w:t>.</w:t>
            </w:r>
          </w:p>
          <w:p w14:paraId="3BC8D8C4" w14:textId="2AF587FC" w:rsidR="003C5C5A" w:rsidRPr="00B70A33" w:rsidRDefault="003C5C5A" w:rsidP="00B70A33">
            <w:pPr>
              <w:spacing w:after="0" w:line="240" w:lineRule="auto"/>
              <w:jc w:val="both"/>
              <w:rPr>
                <w:rFonts w:ascii="Times New Roman" w:hAnsi="Times New Roman" w:cs="Times New Roman"/>
                <w:sz w:val="24"/>
                <w:szCs w:val="24"/>
              </w:rPr>
            </w:pPr>
            <w:r w:rsidRPr="00935622">
              <w:rPr>
                <w:rFonts w:ascii="Times New Roman" w:hAnsi="Times New Roman" w:cs="Times New Roman"/>
                <w:sz w:val="24"/>
                <w:szCs w:val="24"/>
                <w:u w:val="single"/>
              </w:rPr>
              <w:lastRenderedPageBreak/>
              <w:t>Apskaičiuojama</w:t>
            </w:r>
            <w:r w:rsidRPr="00935622">
              <w:rPr>
                <w:rFonts w:ascii="Times New Roman" w:hAnsi="Times New Roman" w:cs="Times New Roman"/>
                <w:sz w:val="24"/>
                <w:szCs w:val="24"/>
              </w:rPr>
              <w:t xml:space="preserve"> taikant fiksuotąjį įkainį, kurio dydis nustatytas Projektą vykdančio personalo savanoriško darbo įnašo Priemonėje Nr. 08.61-ESFA-V-911 „Vietos plėtros strategijų įgyvendinimas“, fiksuotojo įkainio nustatymo tyrimo ataskaitoje, kuri skelbiama interneto svetainė</w:t>
            </w:r>
            <w:r w:rsidR="00935622" w:rsidRPr="00935622">
              <w:rPr>
                <w:rFonts w:ascii="Times New Roman" w:hAnsi="Times New Roman" w:cs="Times New Roman"/>
                <w:sz w:val="24"/>
                <w:szCs w:val="24"/>
              </w:rPr>
              <w:t>s</w:t>
            </w:r>
            <w:r w:rsidRPr="00935622">
              <w:rPr>
                <w:rFonts w:ascii="Times New Roman" w:hAnsi="Times New Roman" w:cs="Times New Roman"/>
                <w:sz w:val="24"/>
                <w:szCs w:val="24"/>
              </w:rPr>
              <w:t xml:space="preserve"> </w:t>
            </w:r>
            <w:hyperlink r:id="rId73" w:history="1">
              <w:r w:rsidRPr="00935622">
                <w:rPr>
                  <w:rStyle w:val="Hipersaitas"/>
                  <w:rFonts w:ascii="Times New Roman" w:hAnsi="Times New Roman" w:cs="Times New Roman"/>
                  <w:sz w:val="24"/>
                  <w:szCs w:val="24"/>
                </w:rPr>
                <w:t>www.esinvesticijos.lt</w:t>
              </w:r>
            </w:hyperlink>
            <w:r w:rsidR="00935622" w:rsidRPr="00935622">
              <w:rPr>
                <w:rStyle w:val="Hipersaitas"/>
                <w:rFonts w:ascii="Times New Roman" w:hAnsi="Times New Roman" w:cs="Times New Roman"/>
                <w:sz w:val="24"/>
                <w:szCs w:val="24"/>
              </w:rPr>
              <w:t xml:space="preserve"> </w:t>
            </w:r>
            <w:r w:rsidR="00935622" w:rsidRPr="00935622">
              <w:rPr>
                <w:rFonts w:ascii="Times New Roman" w:hAnsi="Times New Roman" w:cs="Times New Roman"/>
                <w:sz w:val="24"/>
                <w:szCs w:val="24"/>
              </w:rPr>
              <w:t>skiltyje „Dokumentai“, ieškant „Tyrimai“</w:t>
            </w:r>
            <w:r w:rsidR="00935622" w:rsidRPr="009F33F7">
              <w:rPr>
                <w:rFonts w:ascii="Times New Roman" w:hAnsi="Times New Roman" w:cs="Times New Roman"/>
                <w:sz w:val="24"/>
                <w:szCs w:val="24"/>
              </w:rPr>
              <w:t xml:space="preserve"> ir „Supaprastinto išlaidų apmokėjimo tyrimai“</w:t>
            </w:r>
            <w:r w:rsidR="00935622">
              <w:rPr>
                <w:rFonts w:ascii="Times New Roman" w:hAnsi="Times New Roman" w:cs="Times New Roman"/>
                <w:sz w:val="24"/>
                <w:szCs w:val="24"/>
              </w:rPr>
              <w:t>.</w:t>
            </w:r>
          </w:p>
          <w:p w14:paraId="58D3E3F2" w14:textId="77777777" w:rsidR="00935622" w:rsidRPr="00D62C4B" w:rsidRDefault="00935622" w:rsidP="00935622">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53DCAFBB" w14:textId="77777777" w:rsidR="00935622" w:rsidRPr="00D62C4B" w:rsidRDefault="00935622" w:rsidP="009356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23309B77" w14:textId="2E96725A" w:rsidR="003C5C5A" w:rsidRPr="00B70A33" w:rsidRDefault="00935622" w:rsidP="00935622">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p>
        </w:tc>
      </w:tr>
      <w:tr w:rsidR="00935622" w:rsidRPr="00B70A33" w14:paraId="1A6E8E75" w14:textId="77777777" w:rsidTr="008437D5">
        <w:trPr>
          <w:trHeight w:val="3959"/>
        </w:trPr>
        <w:tc>
          <w:tcPr>
            <w:tcW w:w="1838" w:type="dxa"/>
            <w:vMerge/>
          </w:tcPr>
          <w:p w14:paraId="28C28D00" w14:textId="77777777" w:rsidR="00935622" w:rsidRPr="00B70A33" w:rsidRDefault="00935622" w:rsidP="00B70A33">
            <w:pPr>
              <w:spacing w:after="0" w:line="240" w:lineRule="auto"/>
              <w:rPr>
                <w:rFonts w:ascii="Times New Roman" w:hAnsi="Times New Roman" w:cs="Times New Roman"/>
                <w:sz w:val="24"/>
                <w:szCs w:val="24"/>
              </w:rPr>
            </w:pPr>
          </w:p>
        </w:tc>
        <w:tc>
          <w:tcPr>
            <w:tcW w:w="7793" w:type="dxa"/>
          </w:tcPr>
          <w:p w14:paraId="4AA80E6B" w14:textId="45957FA9" w:rsidR="00935622" w:rsidRPr="00B70A33" w:rsidRDefault="00935622"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4.3.3.</w:t>
            </w:r>
          </w:p>
          <w:p w14:paraId="7170295C" w14:textId="5F6E6E6E" w:rsidR="00935622" w:rsidRDefault="00935622"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Tinkamomis finansuoti išlaidomis yra projekto veiklų dalyvių </w:t>
            </w:r>
            <w:r>
              <w:rPr>
                <w:rFonts w:ascii="Times New Roman" w:hAnsi="Times New Roman" w:cs="Times New Roman"/>
                <w:sz w:val="24"/>
                <w:szCs w:val="24"/>
              </w:rPr>
              <w:t>d</w:t>
            </w:r>
            <w:r w:rsidRPr="00B70A33">
              <w:rPr>
                <w:rFonts w:ascii="Times New Roman" w:hAnsi="Times New Roman" w:cs="Times New Roman"/>
                <w:sz w:val="24"/>
                <w:szCs w:val="24"/>
              </w:rPr>
              <w:t xml:space="preserve">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ir tarptautinės finansinės paramos). </w:t>
            </w:r>
          </w:p>
          <w:p w14:paraId="0867D5AA" w14:textId="77777777" w:rsidR="008437D5" w:rsidRDefault="008437D5" w:rsidP="008437D5">
            <w:pPr>
              <w:spacing w:after="0" w:line="240" w:lineRule="auto"/>
              <w:jc w:val="both"/>
              <w:rPr>
                <w:rFonts w:ascii="Times New Roman" w:hAnsi="Times New Roman" w:cs="Times New Roman"/>
                <w:sz w:val="24"/>
                <w:szCs w:val="24"/>
              </w:rPr>
            </w:pPr>
          </w:p>
          <w:p w14:paraId="17BC2F30" w14:textId="344BE7AD" w:rsidR="008437D5" w:rsidRPr="006B0859" w:rsidRDefault="008437D5" w:rsidP="008437D5">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Šios išlaidos yra tinkamos tik tuo atveju, jei projekto veiklų dalyvis projekto veiklose dalyvauja </w:t>
            </w:r>
            <w:r>
              <w:rPr>
                <w:rFonts w:ascii="Times New Roman" w:hAnsi="Times New Roman" w:cs="Times New Roman"/>
                <w:sz w:val="24"/>
                <w:szCs w:val="24"/>
              </w:rPr>
              <w:t xml:space="preserve">savo </w:t>
            </w:r>
            <w:r w:rsidRPr="006B0859">
              <w:rPr>
                <w:rFonts w:ascii="Times New Roman" w:hAnsi="Times New Roman" w:cs="Times New Roman"/>
                <w:sz w:val="24"/>
                <w:szCs w:val="24"/>
              </w:rPr>
              <w:t>darbo metu ir jam už dalyvavimo projekto veiklose laiką yra mokamas darbo užmokestis</w:t>
            </w:r>
            <w:r>
              <w:rPr>
                <w:rFonts w:ascii="Times New Roman" w:hAnsi="Times New Roman" w:cs="Times New Roman"/>
                <w:sz w:val="24"/>
                <w:szCs w:val="24"/>
              </w:rPr>
              <w:t>.</w:t>
            </w:r>
          </w:p>
          <w:p w14:paraId="2A8F6D4B" w14:textId="77777777" w:rsidR="007A499F" w:rsidRPr="00B70A33" w:rsidRDefault="007A499F" w:rsidP="00B70A33">
            <w:pPr>
              <w:spacing w:after="0" w:line="240" w:lineRule="auto"/>
              <w:jc w:val="both"/>
              <w:rPr>
                <w:rFonts w:ascii="Times New Roman" w:hAnsi="Times New Roman" w:cs="Times New Roman"/>
                <w:sz w:val="24"/>
                <w:szCs w:val="24"/>
              </w:rPr>
            </w:pPr>
          </w:p>
          <w:p w14:paraId="2C3DFB69" w14:textId="169BC8B9" w:rsidR="00935622" w:rsidRPr="008437D5" w:rsidRDefault="00935622" w:rsidP="00B70A33">
            <w:pPr>
              <w:spacing w:after="0" w:line="240" w:lineRule="auto"/>
              <w:jc w:val="both"/>
              <w:rPr>
                <w:rFonts w:ascii="Times New Roman" w:hAnsi="Times New Roman" w:cs="Times New Roman"/>
                <w:sz w:val="24"/>
                <w:szCs w:val="24"/>
              </w:rPr>
            </w:pPr>
            <w:r w:rsidRPr="008437D5">
              <w:rPr>
                <w:rFonts w:ascii="Times New Roman" w:hAnsi="Times New Roman" w:cs="Times New Roman"/>
                <w:sz w:val="24"/>
                <w:szCs w:val="24"/>
              </w:rPr>
              <w:t>Šios išlaidos yra tinkamos tik kaip projekto vykdytojo ir (ar) partnerio (-</w:t>
            </w:r>
            <w:proofErr w:type="spellStart"/>
            <w:r w:rsidRPr="008437D5">
              <w:rPr>
                <w:rFonts w:ascii="Times New Roman" w:hAnsi="Times New Roman" w:cs="Times New Roman"/>
                <w:sz w:val="24"/>
                <w:szCs w:val="24"/>
              </w:rPr>
              <w:t>ių</w:t>
            </w:r>
            <w:proofErr w:type="spellEnd"/>
            <w:r w:rsidRPr="008437D5">
              <w:rPr>
                <w:rFonts w:ascii="Times New Roman" w:hAnsi="Times New Roman" w:cs="Times New Roman"/>
                <w:sz w:val="24"/>
                <w:szCs w:val="24"/>
              </w:rPr>
              <w:t>) nuosavas įnašas.</w:t>
            </w:r>
          </w:p>
          <w:p w14:paraId="738C08B7" w14:textId="5E375162" w:rsidR="00935622" w:rsidRPr="00B70A33" w:rsidRDefault="00935622" w:rsidP="00B70A33">
            <w:pPr>
              <w:spacing w:after="0" w:line="240" w:lineRule="auto"/>
              <w:jc w:val="both"/>
              <w:rPr>
                <w:rFonts w:ascii="Times New Roman" w:hAnsi="Times New Roman" w:cs="Times New Roman"/>
                <w:sz w:val="24"/>
                <w:szCs w:val="24"/>
              </w:rPr>
            </w:pPr>
          </w:p>
          <w:p w14:paraId="22F71F33" w14:textId="230DBCCA" w:rsidR="00935622" w:rsidRDefault="00935622" w:rsidP="009356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Šios išlaidos yra apskaičiuojamos:</w:t>
            </w:r>
          </w:p>
          <w:p w14:paraId="74A80DE7" w14:textId="772615E3" w:rsidR="00935622" w:rsidRPr="001D7686" w:rsidRDefault="00935622" w:rsidP="00B70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E748D">
              <w:rPr>
                <w:rFonts w:ascii="Times New Roman" w:hAnsi="Times New Roman" w:cs="Times New Roman"/>
                <w:sz w:val="24"/>
                <w:szCs w:val="24"/>
              </w:rPr>
              <w:t>.</w:t>
            </w:r>
            <w:r>
              <w:rPr>
                <w:rFonts w:ascii="Times New Roman" w:hAnsi="Times New Roman" w:cs="Times New Roman"/>
                <w:sz w:val="24"/>
                <w:szCs w:val="24"/>
              </w:rPr>
              <w:t xml:space="preserve"> </w:t>
            </w:r>
            <w:r w:rsidRPr="00935622">
              <w:rPr>
                <w:rFonts w:ascii="Times New Roman" w:hAnsi="Times New Roman" w:cs="Times New Roman"/>
                <w:i/>
                <w:sz w:val="24"/>
                <w:szCs w:val="24"/>
              </w:rPr>
              <w:t>(</w:t>
            </w:r>
            <w:r w:rsidR="003E748D">
              <w:rPr>
                <w:rFonts w:ascii="Times New Roman" w:hAnsi="Times New Roman" w:cs="Times New Roman"/>
                <w:i/>
                <w:sz w:val="24"/>
                <w:szCs w:val="24"/>
              </w:rPr>
              <w:t>K</w:t>
            </w:r>
            <w:r w:rsidRPr="00935622">
              <w:rPr>
                <w:rFonts w:ascii="Times New Roman" w:hAnsi="Times New Roman" w:cs="Times New Roman"/>
                <w:i/>
                <w:sz w:val="24"/>
                <w:szCs w:val="24"/>
              </w:rPr>
              <w:t>ai projekto veiklų dalyvis dirba juridiniame asmenyje, kurio savininku ar dalininkais nėra valstybė ar savivaldybė arba kuriame valstybei ar savivaldybei priklauso ne daugiau kaip 50 procentų balsų visuotiniame akcininkų susirinkime)</w:t>
            </w:r>
            <w:r w:rsidRPr="00B70A33">
              <w:rPr>
                <w:rFonts w:ascii="Times New Roman" w:hAnsi="Times New Roman" w:cs="Times New Roman"/>
                <w:sz w:val="24"/>
                <w:szCs w:val="24"/>
              </w:rPr>
              <w:t xml:space="preserve"> pagal fiksuotąjį įkainį, kurio dydis nustatytas Privačių juridinių asmenų projektų dalyvių darbo </w:t>
            </w:r>
            <w:r w:rsidRPr="001D7686">
              <w:rPr>
                <w:rFonts w:ascii="Times New Roman" w:hAnsi="Times New Roman" w:cs="Times New Roman"/>
                <w:sz w:val="24"/>
                <w:szCs w:val="24"/>
              </w:rPr>
              <w:t xml:space="preserve">užmokesčio fiksuotųjų įkainių nustatymo tyrimo ataskaitoje, kuri skelbiama interneto svetainės </w:t>
            </w:r>
            <w:hyperlink r:id="rId74" w:history="1">
              <w:r w:rsidRPr="001D7686">
                <w:rPr>
                  <w:rStyle w:val="Hipersaitas"/>
                  <w:rFonts w:ascii="Times New Roman" w:hAnsi="Times New Roman" w:cs="Times New Roman"/>
                  <w:sz w:val="24"/>
                  <w:szCs w:val="24"/>
                </w:rPr>
                <w:t>www.esinvesticijos.lt</w:t>
              </w:r>
            </w:hyperlink>
            <w:r w:rsidRPr="001D7686">
              <w:rPr>
                <w:rStyle w:val="Hipersaitas"/>
                <w:rFonts w:ascii="Times New Roman" w:hAnsi="Times New Roman" w:cs="Times New Roman"/>
                <w:sz w:val="24"/>
                <w:szCs w:val="24"/>
              </w:rPr>
              <w:t xml:space="preserve"> </w:t>
            </w:r>
            <w:r w:rsidRPr="001D7686">
              <w:rPr>
                <w:rFonts w:ascii="Times New Roman" w:hAnsi="Times New Roman" w:cs="Times New Roman"/>
                <w:sz w:val="24"/>
                <w:szCs w:val="24"/>
              </w:rPr>
              <w:t>skiltyje „Dokumentai“, ieškant „Tyrimai“ ir „Supaprastinto išlaidų apmokėjimo tyrimai“;</w:t>
            </w:r>
          </w:p>
          <w:p w14:paraId="47D79F6A" w14:textId="087528CD" w:rsidR="00935622" w:rsidRDefault="00935622" w:rsidP="00B70A33">
            <w:pPr>
              <w:spacing w:after="0" w:line="240" w:lineRule="auto"/>
              <w:jc w:val="both"/>
              <w:rPr>
                <w:rFonts w:ascii="Times New Roman" w:hAnsi="Times New Roman" w:cs="Times New Roman"/>
                <w:sz w:val="24"/>
                <w:szCs w:val="24"/>
              </w:rPr>
            </w:pPr>
            <w:r w:rsidRPr="001D7686">
              <w:rPr>
                <w:rFonts w:ascii="Times New Roman" w:hAnsi="Times New Roman" w:cs="Times New Roman"/>
                <w:sz w:val="24"/>
                <w:szCs w:val="24"/>
              </w:rPr>
              <w:t>2</w:t>
            </w:r>
            <w:r w:rsidR="003E748D">
              <w:rPr>
                <w:rFonts w:ascii="Times New Roman" w:hAnsi="Times New Roman" w:cs="Times New Roman"/>
                <w:sz w:val="24"/>
                <w:szCs w:val="24"/>
              </w:rPr>
              <w:t>.</w:t>
            </w:r>
            <w:r w:rsidRPr="001D7686">
              <w:rPr>
                <w:rFonts w:ascii="Times New Roman" w:hAnsi="Times New Roman" w:cs="Times New Roman"/>
                <w:sz w:val="24"/>
                <w:szCs w:val="24"/>
              </w:rPr>
              <w:t xml:space="preserve"> </w:t>
            </w:r>
            <w:r w:rsidR="001D7686" w:rsidRPr="001D7686">
              <w:rPr>
                <w:rFonts w:ascii="Times New Roman" w:hAnsi="Times New Roman" w:cs="Times New Roman"/>
                <w:i/>
                <w:sz w:val="24"/>
                <w:szCs w:val="24"/>
              </w:rPr>
              <w:t>(</w:t>
            </w:r>
            <w:r w:rsidR="003E748D">
              <w:rPr>
                <w:rFonts w:ascii="Times New Roman" w:hAnsi="Times New Roman" w:cs="Times New Roman"/>
                <w:i/>
                <w:sz w:val="24"/>
                <w:szCs w:val="24"/>
              </w:rPr>
              <w:t>K</w:t>
            </w:r>
            <w:r w:rsidR="001D7686" w:rsidRPr="001D7686">
              <w:rPr>
                <w:rFonts w:ascii="Times New Roman" w:hAnsi="Times New Roman" w:cs="Times New Roman"/>
                <w:i/>
                <w:sz w:val="24"/>
                <w:szCs w:val="24"/>
              </w:rPr>
              <w:t>ai</w:t>
            </w:r>
            <w:r w:rsidRPr="001D7686">
              <w:rPr>
                <w:rFonts w:ascii="Times New Roman" w:hAnsi="Times New Roman" w:cs="Times New Roman"/>
                <w:i/>
                <w:sz w:val="24"/>
                <w:szCs w:val="24"/>
              </w:rPr>
              <w:t xml:space="preserve"> projekto veiklų dalyvis dirba juridiniame asmenyje, kurio savininku ar dalininku yra valstybė ar savivaldybė arba kuriame valstybei ar savivaldybei priklauso daugiau kaip 50 procentų balsų visuotiniame akcininkų susirinkime</w:t>
            </w:r>
            <w:r w:rsidR="001D7686" w:rsidRPr="001D7686">
              <w:rPr>
                <w:rFonts w:ascii="Times New Roman" w:hAnsi="Times New Roman" w:cs="Times New Roman"/>
                <w:i/>
                <w:sz w:val="24"/>
                <w:szCs w:val="24"/>
              </w:rPr>
              <w:t>)</w:t>
            </w:r>
            <w:r w:rsidRPr="001D7686">
              <w:rPr>
                <w:rFonts w:ascii="Times New Roman" w:hAnsi="Times New Roman" w:cs="Times New Roman"/>
                <w:sz w:val="24"/>
                <w:szCs w:val="24"/>
              </w:rPr>
              <w:t xml:space="preserve"> pagal fiksuotąjį įkainį, kurio dydis nustatytas Viešojo valdymo institucijų projektų dalyvių darbo užmokesčio fiksuotųjų įkainių nustatymo tyrimo ataskaitoje, kuri skelbiama interneto svetainė</w:t>
            </w:r>
            <w:r w:rsidR="001D7686" w:rsidRPr="001D7686">
              <w:rPr>
                <w:rFonts w:ascii="Times New Roman" w:hAnsi="Times New Roman" w:cs="Times New Roman"/>
                <w:sz w:val="24"/>
                <w:szCs w:val="24"/>
              </w:rPr>
              <w:t>s</w:t>
            </w:r>
            <w:r w:rsidRPr="001D7686">
              <w:rPr>
                <w:rFonts w:ascii="Times New Roman" w:hAnsi="Times New Roman" w:cs="Times New Roman"/>
                <w:sz w:val="24"/>
                <w:szCs w:val="24"/>
              </w:rPr>
              <w:t xml:space="preserve"> </w:t>
            </w:r>
            <w:hyperlink r:id="rId75" w:history="1">
              <w:r w:rsidRPr="001D7686">
                <w:rPr>
                  <w:rStyle w:val="Hipersaitas"/>
                  <w:rFonts w:ascii="Times New Roman" w:hAnsi="Times New Roman" w:cs="Times New Roman"/>
                  <w:sz w:val="24"/>
                  <w:szCs w:val="24"/>
                </w:rPr>
                <w:t>www.esinvesticijos.lt</w:t>
              </w:r>
            </w:hyperlink>
            <w:r w:rsidR="001D7686" w:rsidRPr="001D7686">
              <w:rPr>
                <w:rStyle w:val="Hipersaitas"/>
                <w:rFonts w:ascii="Times New Roman" w:hAnsi="Times New Roman" w:cs="Times New Roman"/>
                <w:sz w:val="24"/>
                <w:szCs w:val="24"/>
              </w:rPr>
              <w:t xml:space="preserve"> </w:t>
            </w:r>
            <w:r w:rsidR="001D7686" w:rsidRPr="001D7686">
              <w:rPr>
                <w:rFonts w:ascii="Times New Roman" w:hAnsi="Times New Roman" w:cs="Times New Roman"/>
                <w:sz w:val="24"/>
                <w:szCs w:val="24"/>
              </w:rPr>
              <w:t>skiltyje „Dokumentai“, ieškant „Tyrimai“ ir „Supaprastinto išlaidų apmokėjimo tyrimai“</w:t>
            </w:r>
            <w:r w:rsidRPr="001D7686">
              <w:rPr>
                <w:rFonts w:ascii="Times New Roman" w:hAnsi="Times New Roman" w:cs="Times New Roman"/>
                <w:sz w:val="24"/>
                <w:szCs w:val="24"/>
              </w:rPr>
              <w:t>.</w:t>
            </w:r>
          </w:p>
          <w:p w14:paraId="152F4A6F" w14:textId="76D875F5" w:rsidR="003E748D" w:rsidRDefault="003E748D" w:rsidP="00B70A3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Pagal </w:t>
            </w:r>
            <w:r w:rsidRPr="001D7686">
              <w:rPr>
                <w:rFonts w:ascii="Times New Roman" w:hAnsi="Times New Roman" w:cs="Times New Roman"/>
                <w:sz w:val="24"/>
                <w:szCs w:val="24"/>
              </w:rPr>
              <w:t>Viešojo valdymo institucijų projektų dalyvių darbo užmokesčio fiksuotųjų įkainių nustatymo tyrimo ataskaito</w:t>
            </w:r>
            <w:r>
              <w:rPr>
                <w:rFonts w:ascii="Times New Roman" w:hAnsi="Times New Roman" w:cs="Times New Roman"/>
                <w:sz w:val="24"/>
                <w:szCs w:val="24"/>
              </w:rPr>
              <w:t xml:space="preserve">s </w:t>
            </w:r>
            <w:r>
              <w:rPr>
                <w:rFonts w:ascii="Times New Roman" w:hAnsi="Times New Roman" w:cs="Times New Roman"/>
                <w:sz w:val="24"/>
                <w:szCs w:val="24"/>
                <w:lang w:val="en-US"/>
              </w:rPr>
              <w:t xml:space="preserve">2018 m. </w:t>
            </w:r>
            <w:proofErr w:type="spellStart"/>
            <w:r>
              <w:rPr>
                <w:rFonts w:ascii="Times New Roman" w:hAnsi="Times New Roman" w:cs="Times New Roman"/>
                <w:sz w:val="24"/>
                <w:szCs w:val="24"/>
                <w:lang w:val="en-US"/>
              </w:rPr>
              <w:t>rugpjūčio</w:t>
            </w:r>
            <w:proofErr w:type="spellEnd"/>
            <w:r>
              <w:rPr>
                <w:rFonts w:ascii="Times New Roman" w:hAnsi="Times New Roman" w:cs="Times New Roman"/>
                <w:sz w:val="24"/>
                <w:szCs w:val="24"/>
                <w:lang w:val="en-US"/>
              </w:rPr>
              <w:t xml:space="preserve"> 21 d. </w:t>
            </w:r>
            <w:proofErr w:type="spellStart"/>
            <w:r>
              <w:rPr>
                <w:rFonts w:ascii="Times New Roman" w:hAnsi="Times New Roman" w:cs="Times New Roman"/>
                <w:sz w:val="24"/>
                <w:szCs w:val="24"/>
                <w:lang w:val="en-US"/>
              </w:rPr>
              <w:t>redakciją</w:t>
            </w:r>
            <w:proofErr w:type="spellEnd"/>
            <w:r>
              <w:rPr>
                <w:rFonts w:ascii="Times New Roman" w:hAnsi="Times New Roman" w:cs="Times New Roman"/>
                <w:sz w:val="24"/>
                <w:szCs w:val="24"/>
                <w:lang w:val="en-US"/>
              </w:rPr>
              <w:t>:</w:t>
            </w:r>
          </w:p>
          <w:p w14:paraId="5373C8E5" w14:textId="6B921DF1" w:rsidR="003E748D" w:rsidRDefault="003E748D" w:rsidP="00D77B78">
            <w:pPr>
              <w:pStyle w:val="Sraopastraipa"/>
              <w:numPr>
                <w:ilvl w:val="0"/>
                <w:numId w:val="30"/>
              </w:numPr>
              <w:spacing w:after="0" w:line="240" w:lineRule="auto"/>
              <w:ind w:left="36" w:firstLine="32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viešojo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valdymo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institucijos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dalyvio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terminuotą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sutartį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užmokesčio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fiksuoto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įkainio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dydis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yra</w:t>
            </w:r>
            <w:proofErr w:type="spellEnd"/>
            <w:r>
              <w:rPr>
                <w:rFonts w:ascii="Times New Roman" w:hAnsi="Times New Roman" w:cs="Times New Roman"/>
                <w:sz w:val="24"/>
                <w:szCs w:val="24"/>
                <w:lang w:val="en-US"/>
              </w:rPr>
              <w:t xml:space="preserve"> 6,74 Eur/val.</w:t>
            </w:r>
          </w:p>
          <w:p w14:paraId="72CC15D5" w14:textId="4A55D769" w:rsidR="00935622" w:rsidRPr="00B70A33" w:rsidRDefault="003E748D" w:rsidP="00D77B78">
            <w:pPr>
              <w:pStyle w:val="Sraopastraipa"/>
              <w:numPr>
                <w:ilvl w:val="0"/>
                <w:numId w:val="30"/>
              </w:numPr>
              <w:spacing w:after="0" w:line="240" w:lineRule="auto"/>
              <w:ind w:left="36" w:firstLine="324"/>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viešojo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valdymo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institucijos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dalyvio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neterminuotą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sutartį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užmokesčio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fiksuoto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įkainio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dydis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yra</w:t>
            </w:r>
            <w:proofErr w:type="spellEnd"/>
            <w:r>
              <w:rPr>
                <w:rFonts w:ascii="Times New Roman" w:hAnsi="Times New Roman" w:cs="Times New Roman"/>
                <w:sz w:val="24"/>
                <w:szCs w:val="24"/>
                <w:lang w:val="en-US"/>
              </w:rPr>
              <w:t xml:space="preserve"> 6,67 Eur/val.</w:t>
            </w:r>
          </w:p>
        </w:tc>
      </w:tr>
      <w:tr w:rsidR="003C5C5A" w:rsidRPr="00B70A33" w14:paraId="0632142F" w14:textId="77777777" w:rsidTr="00C6373B">
        <w:trPr>
          <w:trHeight w:val="1000"/>
        </w:trPr>
        <w:tc>
          <w:tcPr>
            <w:tcW w:w="1838" w:type="dxa"/>
            <w:vMerge/>
          </w:tcPr>
          <w:p w14:paraId="1E6B93DC"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201416D2" w14:textId="671324F4" w:rsidR="003C5C5A" w:rsidRPr="00B70A33" w:rsidRDefault="0094607F"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4.3.4</w:t>
            </w:r>
            <w:r w:rsidR="003C5C5A" w:rsidRPr="00B70A33">
              <w:rPr>
                <w:rFonts w:ascii="Times New Roman" w:hAnsi="Times New Roman" w:cs="Times New Roman"/>
                <w:b/>
                <w:sz w:val="24"/>
                <w:szCs w:val="24"/>
              </w:rPr>
              <w:t>.</w:t>
            </w:r>
          </w:p>
          <w:p w14:paraId="3DBC3D19"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veikloms vykdyti reikalingo nekilnojamojo turto nuomos</w:t>
            </w:r>
            <w:r w:rsidRPr="00B70A33">
              <w:rPr>
                <w:rFonts w:ascii="Times New Roman" w:hAnsi="Times New Roman" w:cs="Times New Roman"/>
                <w:b/>
                <w:sz w:val="24"/>
                <w:szCs w:val="24"/>
              </w:rPr>
              <w:t xml:space="preserve"> </w:t>
            </w:r>
            <w:r w:rsidRPr="00B70A33">
              <w:rPr>
                <w:rFonts w:ascii="Times New Roman" w:hAnsi="Times New Roman" w:cs="Times New Roman"/>
                <w:sz w:val="24"/>
                <w:szCs w:val="24"/>
              </w:rPr>
              <w:t>išlaidos; šios išlaidos tinkamos finansuoti, jeigu tenkinamos visos šios sąlygos:</w:t>
            </w:r>
          </w:p>
          <w:p w14:paraId="7980B481"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projekto veiklas (arba jų dalį), kurioms vykdyti nuomojamas nekilnojamasis turtas, įgyvendina pats projekto vykdytojas ir (ar) partneris;</w:t>
            </w:r>
          </w:p>
          <w:p w14:paraId="5999C38E"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 projekto vykdytojas ir (ar) partneris pagrindžia, kad: </w:t>
            </w:r>
          </w:p>
          <w:p w14:paraId="7AF000D0" w14:textId="77777777"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a) projekto vykdytojo ar partnerio nuosavybės, patikėjimo ar panaudos teise valdomų patalpų ploto nepakanka projekto veikloms vykdyti arba projekto vykdytojo ar partnerio nuosavybės, patikėjimo ar panaudos teise valdomos patalpos dėl numatomų vykdyti projekto veiklų pobūdžio ir šioms veikloms taikomų teisės aktuose nustatytų reikalavimų yra netinkamos;</w:t>
            </w:r>
          </w:p>
          <w:p w14:paraId="3FC8675C" w14:textId="2DE3547D"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b) projekto vykdytojas ir partneris, siekdami įgyti teisę projekto veikloms vykdyti reikalingas patalpas valdyti panaudos ir (ar) patikėjimo teise, ėmėsi visų teisėtų priemonių, reikalingų tą teisę įgyti.</w:t>
            </w:r>
          </w:p>
        </w:tc>
      </w:tr>
      <w:tr w:rsidR="003C5C5A" w:rsidRPr="00B70A33" w14:paraId="684502CA" w14:textId="77777777" w:rsidTr="00C6373B">
        <w:tc>
          <w:tcPr>
            <w:tcW w:w="1838" w:type="dxa"/>
            <w:vMerge/>
          </w:tcPr>
          <w:p w14:paraId="4A3D07CB"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2260E3D8" w14:textId="61A96A53" w:rsidR="003C5C5A" w:rsidRPr="00B70A33" w:rsidRDefault="0094607F"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4.3.5</w:t>
            </w:r>
            <w:r w:rsidR="003C5C5A" w:rsidRPr="00B70A33">
              <w:rPr>
                <w:rFonts w:ascii="Times New Roman" w:hAnsi="Times New Roman" w:cs="Times New Roman"/>
                <w:b/>
                <w:sz w:val="24"/>
                <w:szCs w:val="24"/>
              </w:rPr>
              <w:t>.</w:t>
            </w:r>
          </w:p>
          <w:p w14:paraId="10715E8D" w14:textId="052CFDA4"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veikloms vykdyti reikalingo ir projekto vykdytojo ar partnerio nuosavybės, nuomos, panaudos ar patikėjimo teise valdomo nekilnojamojo turto (patalpų) eksploatavimo išlaidos (komunalinių paslaugų, šildymo, patalpų tvarkymo ir pan. išlaidos); šios išlaidos tinkamos finansuoti tuo atveju, kai projekto veiklas (arba jų dalį) įgyvendina pats projekto vykdytojas ar partneris.</w:t>
            </w:r>
          </w:p>
        </w:tc>
      </w:tr>
      <w:tr w:rsidR="003C5C5A" w:rsidRPr="00B70A33" w14:paraId="7121BA9D" w14:textId="77777777" w:rsidTr="00C6373B">
        <w:tc>
          <w:tcPr>
            <w:tcW w:w="1838" w:type="dxa"/>
            <w:vMerge/>
          </w:tcPr>
          <w:p w14:paraId="3A88E8BC"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3155369C" w14:textId="0E8C7DC6" w:rsidR="003C5C5A" w:rsidRPr="00B70A33" w:rsidRDefault="0094607F"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4.3.6</w:t>
            </w:r>
            <w:r w:rsidR="003C5C5A" w:rsidRPr="00B70A33">
              <w:rPr>
                <w:rFonts w:ascii="Times New Roman" w:hAnsi="Times New Roman" w:cs="Times New Roman"/>
                <w:b/>
                <w:sz w:val="24"/>
                <w:szCs w:val="24"/>
              </w:rPr>
              <w:t>.</w:t>
            </w:r>
          </w:p>
          <w:p w14:paraId="471AA97C" w14:textId="72069F00" w:rsidR="008437D5" w:rsidRDefault="003C5C5A" w:rsidP="008437D5">
            <w:pPr>
              <w:spacing w:after="0" w:line="240" w:lineRule="auto"/>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veikloms vykdyti reikalingų transporto priemonių nuomos ir eksploatavimo išlaidos; šios išlaidos tinkamos finansuoti tuo atveju, kai projekto vykdytojas ar partneris pats vykdo projekto veiklas (arba jų dalį), kurioms vykdyti nuomojama (-</w:t>
            </w:r>
            <w:proofErr w:type="spellStart"/>
            <w:r w:rsidRPr="00B70A33">
              <w:rPr>
                <w:rFonts w:ascii="Times New Roman" w:hAnsi="Times New Roman" w:cs="Times New Roman"/>
                <w:sz w:val="24"/>
                <w:szCs w:val="24"/>
              </w:rPr>
              <w:t>os</w:t>
            </w:r>
            <w:proofErr w:type="spellEnd"/>
            <w:r w:rsidRPr="00B70A33">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įkainių nustatymo tyrimo ataskaitoje, kuri skelbiama </w:t>
            </w:r>
            <w:r w:rsidRPr="008437D5">
              <w:rPr>
                <w:rFonts w:ascii="Times New Roman" w:hAnsi="Times New Roman" w:cs="Times New Roman"/>
                <w:sz w:val="24"/>
                <w:szCs w:val="24"/>
              </w:rPr>
              <w:t>interneto svetainė</w:t>
            </w:r>
            <w:r w:rsidR="008437D5" w:rsidRPr="008437D5">
              <w:rPr>
                <w:rFonts w:ascii="Times New Roman" w:hAnsi="Times New Roman" w:cs="Times New Roman"/>
                <w:sz w:val="24"/>
                <w:szCs w:val="24"/>
              </w:rPr>
              <w:t xml:space="preserve">s </w:t>
            </w:r>
            <w:hyperlink r:id="rId76" w:history="1">
              <w:r w:rsidR="008437D5" w:rsidRPr="008437D5">
                <w:rPr>
                  <w:rStyle w:val="Hipersaitas"/>
                  <w:rFonts w:ascii="Times New Roman" w:hAnsi="Times New Roman" w:cs="Times New Roman"/>
                  <w:sz w:val="24"/>
                  <w:szCs w:val="24"/>
                </w:rPr>
                <w:t>www.esinvesticijos.lt</w:t>
              </w:r>
            </w:hyperlink>
            <w:r w:rsidR="008437D5" w:rsidRPr="008437D5">
              <w:rPr>
                <w:rStyle w:val="Hipersaitas"/>
                <w:rFonts w:ascii="Times New Roman" w:hAnsi="Times New Roman" w:cs="Times New Roman"/>
                <w:sz w:val="24"/>
                <w:szCs w:val="24"/>
              </w:rPr>
              <w:t xml:space="preserve"> </w:t>
            </w:r>
            <w:r w:rsidR="008437D5" w:rsidRPr="008437D5">
              <w:rPr>
                <w:rFonts w:ascii="Times New Roman" w:hAnsi="Times New Roman" w:cs="Times New Roman"/>
                <w:sz w:val="24"/>
                <w:szCs w:val="24"/>
              </w:rPr>
              <w:t>skiltyje</w:t>
            </w:r>
            <w:r w:rsidR="008437D5" w:rsidRPr="009F33F7">
              <w:rPr>
                <w:rFonts w:ascii="Times New Roman" w:hAnsi="Times New Roman" w:cs="Times New Roman"/>
                <w:sz w:val="24"/>
                <w:szCs w:val="24"/>
              </w:rPr>
              <w:t xml:space="preserve"> „Dokumentai“, ieškant „Tyrimai“ ir „Supaprastinto išlaidų apmokėjimo tyrimai“</w:t>
            </w:r>
            <w:r w:rsidR="008437D5">
              <w:rPr>
                <w:rFonts w:ascii="Times New Roman" w:hAnsi="Times New Roman" w:cs="Times New Roman"/>
                <w:sz w:val="24"/>
                <w:szCs w:val="24"/>
              </w:rPr>
              <w:t>.</w:t>
            </w:r>
          </w:p>
          <w:p w14:paraId="030EC528" w14:textId="77777777" w:rsidR="008437D5" w:rsidRDefault="008437D5" w:rsidP="008437D5">
            <w:pPr>
              <w:spacing w:after="0" w:line="240" w:lineRule="auto"/>
            </w:pPr>
          </w:p>
          <w:p w14:paraId="737DAC0C" w14:textId="77777777" w:rsidR="008437D5" w:rsidRPr="00EE668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 </w:t>
            </w:r>
            <w:r w:rsidR="008437D5"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373E4929" w14:textId="77777777" w:rsidR="008437D5" w:rsidRPr="00EE6683" w:rsidRDefault="008437D5" w:rsidP="00D77B78">
            <w:pPr>
              <w:pStyle w:val="Sraopastraipa"/>
              <w:numPr>
                <w:ilvl w:val="0"/>
                <w:numId w:val="31"/>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lastRenderedPageBreak/>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453DDBB0" w14:textId="35D52475" w:rsidR="003C5C5A" w:rsidRPr="00B70A33" w:rsidRDefault="008437D5" w:rsidP="00D77B78">
            <w:pPr>
              <w:pStyle w:val="Sraopastraipa"/>
              <w:numPr>
                <w:ilvl w:val="0"/>
                <w:numId w:val="31"/>
              </w:numPr>
              <w:spacing w:after="0" w:line="240" w:lineRule="auto"/>
              <w:jc w:val="both"/>
              <w:rPr>
                <w:rFonts w:ascii="Times New Roman" w:hAnsi="Times New Roman" w:cs="Times New Roman"/>
                <w:sz w:val="24"/>
                <w:szCs w:val="24"/>
              </w:rPr>
            </w:pPr>
            <w:r w:rsidRPr="008437D5">
              <w:rPr>
                <w:rFonts w:ascii="Times New Roman" w:hAnsi="Times New Roman" w:cs="Times New Roman"/>
                <w:sz w:val="24"/>
                <w:szCs w:val="24"/>
              </w:rPr>
              <w:t>FĮ</w:t>
            </w:r>
            <w:r w:rsidRPr="008437D5">
              <w:rPr>
                <w:rFonts w:ascii="Times New Roman" w:hAnsi="Times New Roman" w:cs="Times New Roman"/>
                <w:sz w:val="24"/>
                <w:szCs w:val="24"/>
                <w:vertAlign w:val="subscript"/>
              </w:rPr>
              <w:t xml:space="preserve"> kuro ir viešojo transporto (be PVM): </w:t>
            </w:r>
            <w:r w:rsidRPr="008437D5">
              <w:rPr>
                <w:rFonts w:ascii="Times New Roman" w:hAnsi="Times New Roman" w:cs="Times New Roman"/>
                <w:sz w:val="24"/>
                <w:szCs w:val="24"/>
                <w:lang w:val="en-US"/>
              </w:rPr>
              <w:t>0</w:t>
            </w:r>
            <w:r w:rsidRPr="008437D5">
              <w:rPr>
                <w:rFonts w:ascii="Times New Roman" w:hAnsi="Times New Roman" w:cs="Times New Roman"/>
                <w:sz w:val="24"/>
                <w:szCs w:val="24"/>
              </w:rPr>
              <w:t>,07</w:t>
            </w:r>
            <w:r w:rsidRPr="008437D5">
              <w:rPr>
                <w:rFonts w:ascii="Times New Roman" w:hAnsi="Times New Roman" w:cs="Times New Roman"/>
                <w:sz w:val="24"/>
                <w:szCs w:val="24"/>
                <w:lang w:val="en-US"/>
              </w:rPr>
              <w:t xml:space="preserve"> Eur/km (</w:t>
            </w:r>
            <w:proofErr w:type="spellStart"/>
            <w:r w:rsidRPr="008437D5">
              <w:rPr>
                <w:rFonts w:ascii="Times New Roman" w:hAnsi="Times New Roman" w:cs="Times New Roman"/>
                <w:i/>
                <w:sz w:val="24"/>
                <w:szCs w:val="24"/>
                <w:lang w:val="en-US"/>
              </w:rPr>
              <w:t>šis</w:t>
            </w:r>
            <w:proofErr w:type="spellEnd"/>
            <w:r w:rsidRPr="008437D5">
              <w:rPr>
                <w:rFonts w:ascii="Times New Roman" w:hAnsi="Times New Roman" w:cs="Times New Roman"/>
                <w:i/>
                <w:sz w:val="24"/>
                <w:szCs w:val="24"/>
                <w:lang w:val="en-US"/>
              </w:rPr>
              <w:t xml:space="preserve"> </w:t>
            </w:r>
            <w:proofErr w:type="spellStart"/>
            <w:r w:rsidRPr="008437D5">
              <w:rPr>
                <w:rFonts w:ascii="Times New Roman" w:hAnsi="Times New Roman" w:cs="Times New Roman"/>
                <w:i/>
                <w:sz w:val="24"/>
                <w:szCs w:val="24"/>
                <w:lang w:val="en-US"/>
              </w:rPr>
              <w:t>fiksuotasis</w:t>
            </w:r>
            <w:proofErr w:type="spellEnd"/>
            <w:r w:rsidRPr="008437D5">
              <w:rPr>
                <w:rFonts w:ascii="Times New Roman" w:hAnsi="Times New Roman" w:cs="Times New Roman"/>
                <w:i/>
                <w:sz w:val="24"/>
                <w:szCs w:val="24"/>
                <w:lang w:val="en-US"/>
              </w:rPr>
              <w:t xml:space="preserve"> </w:t>
            </w:r>
            <w:proofErr w:type="spellStart"/>
            <w:r w:rsidRPr="008437D5">
              <w:rPr>
                <w:rFonts w:ascii="Times New Roman" w:hAnsi="Times New Roman" w:cs="Times New Roman"/>
                <w:i/>
                <w:sz w:val="24"/>
                <w:szCs w:val="24"/>
                <w:lang w:val="en-US"/>
              </w:rPr>
              <w:t>įkainis</w:t>
            </w:r>
            <w:proofErr w:type="spellEnd"/>
            <w:r w:rsidRPr="008437D5">
              <w:rPr>
                <w:rFonts w:ascii="Times New Roman" w:hAnsi="Times New Roman" w:cs="Times New Roman"/>
                <w:i/>
                <w:sz w:val="24"/>
                <w:szCs w:val="24"/>
                <w:lang w:val="en-US"/>
              </w:rPr>
              <w:t xml:space="preserve"> </w:t>
            </w:r>
            <w:proofErr w:type="spellStart"/>
            <w:r w:rsidRPr="008437D5">
              <w:rPr>
                <w:rFonts w:ascii="Times New Roman" w:hAnsi="Times New Roman" w:cs="Times New Roman"/>
                <w:i/>
                <w:sz w:val="24"/>
                <w:szCs w:val="24"/>
                <w:lang w:val="en-US"/>
              </w:rPr>
              <w:t>taikomas</w:t>
            </w:r>
            <w:proofErr w:type="spellEnd"/>
            <w:r w:rsidRPr="008437D5">
              <w:rPr>
                <w:rFonts w:ascii="Times New Roman" w:hAnsi="Times New Roman" w:cs="Times New Roman"/>
                <w:i/>
                <w:sz w:val="24"/>
                <w:szCs w:val="24"/>
                <w:lang w:val="en-US"/>
              </w:rPr>
              <w:t xml:space="preserve"> p</w:t>
            </w:r>
            <w:proofErr w:type="spellStart"/>
            <w:r w:rsidRPr="008437D5">
              <w:rPr>
                <w:rFonts w:ascii="Times New Roman" w:hAnsi="Times New Roman" w:cs="Times New Roman"/>
                <w:i/>
                <w:sz w:val="24"/>
                <w:szCs w:val="24"/>
              </w:rPr>
              <w:t>rojektų</w:t>
            </w:r>
            <w:proofErr w:type="spellEnd"/>
            <w:r w:rsidRPr="008437D5">
              <w:rPr>
                <w:rFonts w:ascii="Times New Roman" w:hAnsi="Times New Roman" w:cs="Times New Roman"/>
                <w:i/>
                <w:sz w:val="24"/>
                <w:szCs w:val="24"/>
              </w:rPr>
              <w:t xml:space="preserve"> vykdytojams, kurie turi galimybę PVM įtraukti į atskaitą)</w:t>
            </w:r>
            <w:r w:rsidRPr="008437D5">
              <w:rPr>
                <w:rFonts w:ascii="Times New Roman" w:hAnsi="Times New Roman" w:cs="Times New Roman"/>
                <w:sz w:val="24"/>
                <w:szCs w:val="24"/>
                <w:lang w:val="en-US"/>
              </w:rPr>
              <w:t>.</w:t>
            </w:r>
          </w:p>
        </w:tc>
      </w:tr>
      <w:tr w:rsidR="003C5C5A" w:rsidRPr="00B70A33" w14:paraId="7723E41E" w14:textId="77777777" w:rsidTr="00C6373B">
        <w:tc>
          <w:tcPr>
            <w:tcW w:w="1838" w:type="dxa"/>
            <w:vMerge/>
          </w:tcPr>
          <w:p w14:paraId="36010469"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6012EEDC" w14:textId="29DEDEB7" w:rsidR="003C5C5A" w:rsidRPr="00B70A33" w:rsidRDefault="0094607F"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4.3.7</w:t>
            </w:r>
            <w:r w:rsidR="003C5C5A" w:rsidRPr="00B70A33">
              <w:rPr>
                <w:rFonts w:ascii="Times New Roman" w:hAnsi="Times New Roman" w:cs="Times New Roman"/>
                <w:b/>
                <w:sz w:val="24"/>
                <w:szCs w:val="24"/>
              </w:rPr>
              <w:t>.</w:t>
            </w:r>
          </w:p>
          <w:p w14:paraId="4298B350" w14:textId="4CE46D80"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veikloms vykdyti reikalingų baldų, įrangos, įrenginių, įrankių, kompiuterinės technikos, programinės įrangos nuomos išlaidos (šios išlaidos tinkamos, kai projekto veiklas (ar jų dalį), kurių vykdymui nuomojamas šiame papunktyje nurodytas turtas, vykdo pats projekto vykdytojas ar partneris.</w:t>
            </w:r>
          </w:p>
        </w:tc>
      </w:tr>
      <w:tr w:rsidR="003C5C5A" w:rsidRPr="00B70A33" w14:paraId="76FC095F" w14:textId="77777777" w:rsidTr="00C6373B">
        <w:tc>
          <w:tcPr>
            <w:tcW w:w="1838" w:type="dxa"/>
            <w:vMerge/>
          </w:tcPr>
          <w:p w14:paraId="36F34DDB"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2EFEA73F" w14:textId="7D126DB4" w:rsidR="003C5C5A" w:rsidRPr="00B70A33" w:rsidRDefault="0094607F"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4.3.8</w:t>
            </w:r>
            <w:r w:rsidR="003C5C5A" w:rsidRPr="00B70A33">
              <w:rPr>
                <w:rFonts w:ascii="Times New Roman" w:hAnsi="Times New Roman" w:cs="Times New Roman"/>
                <w:b/>
                <w:sz w:val="24"/>
                <w:szCs w:val="24"/>
              </w:rPr>
              <w:t>.</w:t>
            </w:r>
          </w:p>
          <w:p w14:paraId="3FB0A6CE" w14:textId="7249AEE6"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vykdytojui ar partneriui nuosavybės teise priklausančio ilgalaikio turto (baldų, įrangos, įrenginių, įrankių, kompiuterinės technikos), kuris naudojamas projekto veikloms vykdyti, nusidėvėjimo išlaidos (kiek tai susiję su projekto veiklų vykdymu); šios išlaidos tinkamos tuo atveju, jei turtas yra įsigytas nuosavomis lėšomis.</w:t>
            </w:r>
          </w:p>
        </w:tc>
      </w:tr>
      <w:tr w:rsidR="003C5C5A" w:rsidRPr="00B70A33" w14:paraId="45253834" w14:textId="77777777" w:rsidTr="00C6373B">
        <w:tc>
          <w:tcPr>
            <w:tcW w:w="1838" w:type="dxa"/>
            <w:vMerge/>
          </w:tcPr>
          <w:p w14:paraId="3E0067DD"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309D67EC" w14:textId="057C0668" w:rsidR="003C5C5A" w:rsidRPr="00B70A33" w:rsidRDefault="0094607F"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4.3.9</w:t>
            </w:r>
            <w:r w:rsidR="003C5C5A" w:rsidRPr="00B70A33">
              <w:rPr>
                <w:rFonts w:ascii="Times New Roman" w:hAnsi="Times New Roman" w:cs="Times New Roman"/>
                <w:b/>
                <w:sz w:val="24"/>
                <w:szCs w:val="24"/>
              </w:rPr>
              <w:t>.</w:t>
            </w:r>
          </w:p>
          <w:p w14:paraId="5A107A00" w14:textId="0FC7A0DF"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veiklas vykdančių savanorių mokymų, reikalingų savanorius parengti savanoriškai veiklai atlikti, išlaidos.</w:t>
            </w:r>
          </w:p>
        </w:tc>
      </w:tr>
      <w:tr w:rsidR="003C5C5A" w:rsidRPr="00B70A33" w14:paraId="3A028E9C" w14:textId="77777777" w:rsidTr="00C6373B">
        <w:tc>
          <w:tcPr>
            <w:tcW w:w="1838" w:type="dxa"/>
            <w:vMerge/>
          </w:tcPr>
          <w:p w14:paraId="3FE9F370"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0D2CF3A5" w14:textId="7DBA6AE6" w:rsidR="003C5C5A" w:rsidRPr="00B70A33" w:rsidRDefault="0094607F"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4.3.10</w:t>
            </w:r>
            <w:r w:rsidR="003C5C5A" w:rsidRPr="00B70A33">
              <w:rPr>
                <w:rFonts w:ascii="Times New Roman" w:hAnsi="Times New Roman" w:cs="Times New Roman"/>
                <w:b/>
                <w:sz w:val="24"/>
                <w:szCs w:val="24"/>
              </w:rPr>
              <w:t>.</w:t>
            </w:r>
          </w:p>
          <w:p w14:paraId="5C5B6A1C" w14:textId="78735377"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veiklas vykdančių savanorių pašto, telefono išlaidos.</w:t>
            </w:r>
          </w:p>
        </w:tc>
      </w:tr>
      <w:tr w:rsidR="003C5C5A" w:rsidRPr="00B70A33" w14:paraId="7E3FB908" w14:textId="77777777" w:rsidTr="00C6373B">
        <w:tc>
          <w:tcPr>
            <w:tcW w:w="1838" w:type="dxa"/>
            <w:vMerge/>
          </w:tcPr>
          <w:p w14:paraId="0F25D9BB"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3A1E935B" w14:textId="046EC26E"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4.3.11</w:t>
            </w:r>
            <w:r w:rsidR="003C5C5A" w:rsidRPr="00B70A33">
              <w:rPr>
                <w:rFonts w:ascii="Times New Roman" w:hAnsi="Times New Roman" w:cs="Times New Roman"/>
                <w:b/>
                <w:sz w:val="24"/>
                <w:szCs w:val="24"/>
              </w:rPr>
              <w:t>.</w:t>
            </w:r>
          </w:p>
          <w:p w14:paraId="42742F19" w14:textId="755C5B89" w:rsidR="003C5C5A" w:rsidRPr="00B70A33" w:rsidRDefault="003C5C5A"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Tinkamomis finansuoti išlaidomis yra laikomos projekto veiklas vykdančių savanorių savanoriškos veiklos vykdymo laikotarpiui tenkančios draudimo išlaidos, </w:t>
            </w:r>
          </w:p>
        </w:tc>
      </w:tr>
      <w:tr w:rsidR="003C5C5A" w:rsidRPr="00B70A33" w14:paraId="3671E536" w14:textId="77777777" w:rsidTr="00C6373B">
        <w:tc>
          <w:tcPr>
            <w:tcW w:w="1838" w:type="dxa"/>
            <w:vMerge/>
          </w:tcPr>
          <w:p w14:paraId="6DAA57C6"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3AF6281D" w14:textId="369B2F3B"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4.3.12</w:t>
            </w:r>
            <w:r w:rsidR="003C5C5A" w:rsidRPr="00B70A33">
              <w:rPr>
                <w:rFonts w:ascii="Times New Roman" w:hAnsi="Times New Roman" w:cs="Times New Roman"/>
                <w:b/>
                <w:sz w:val="24"/>
                <w:szCs w:val="24"/>
              </w:rPr>
              <w:t>.</w:t>
            </w:r>
          </w:p>
          <w:p w14:paraId="5A3821B4" w14:textId="33202793"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Tinkamomis finansuoti išlaidomis yra laikomos projekto veiklas vykdančių savanorių maitinimo išlaidos; maitinimo išlaidos kompensuojamos tik tuo atveju, kai projekto veiklas vykdančio savanorio tiesioginis dalyvavimas vykdant projekto veiklas trunka ne trumpiau kaip </w:t>
            </w:r>
            <w:r w:rsidR="00F33CE1">
              <w:rPr>
                <w:rFonts w:ascii="Times New Roman" w:hAnsi="Times New Roman" w:cs="Times New Roman"/>
                <w:sz w:val="24"/>
                <w:szCs w:val="24"/>
              </w:rPr>
              <w:t>2</w:t>
            </w:r>
            <w:r w:rsidR="00F33CE1" w:rsidRPr="00B70A33">
              <w:rPr>
                <w:rFonts w:ascii="Times New Roman" w:hAnsi="Times New Roman" w:cs="Times New Roman"/>
                <w:sz w:val="24"/>
                <w:szCs w:val="24"/>
              </w:rPr>
              <w:t xml:space="preserve"> </w:t>
            </w:r>
            <w:r w:rsidRPr="00B70A33">
              <w:rPr>
                <w:rFonts w:ascii="Times New Roman" w:hAnsi="Times New Roman" w:cs="Times New Roman"/>
                <w:sz w:val="24"/>
                <w:szCs w:val="24"/>
              </w:rPr>
              <w:t>valandas per parą.</w:t>
            </w:r>
          </w:p>
        </w:tc>
      </w:tr>
      <w:tr w:rsidR="003C5C5A" w:rsidRPr="00B70A33" w14:paraId="0C983D6F" w14:textId="77777777" w:rsidTr="00C6373B">
        <w:tc>
          <w:tcPr>
            <w:tcW w:w="1838" w:type="dxa"/>
            <w:vMerge/>
          </w:tcPr>
          <w:p w14:paraId="4A7314E5"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3BF56B96" w14:textId="35D602D9"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4.3.13</w:t>
            </w:r>
            <w:r w:rsidR="003C5C5A" w:rsidRPr="00B70A33">
              <w:rPr>
                <w:rFonts w:ascii="Times New Roman" w:hAnsi="Times New Roman" w:cs="Times New Roman"/>
                <w:b/>
                <w:sz w:val="24"/>
                <w:szCs w:val="24"/>
              </w:rPr>
              <w:t>.</w:t>
            </w:r>
          </w:p>
          <w:p w14:paraId="4AD29B2F" w14:textId="2AB9B78E"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veikloms vykdyti reikalingų mokymo priemonių, darbo priemonių ir medžiagų, taip pat kito trumpalaikio turto (išskyrus trumpalaikiam turtui priskiriamus baldus, įrangą ir įrenginius) įsigijimo ir nuomos išlaidos.</w:t>
            </w:r>
          </w:p>
        </w:tc>
      </w:tr>
      <w:tr w:rsidR="003C5C5A" w:rsidRPr="00B70A33" w14:paraId="6A2B0DC1" w14:textId="77777777" w:rsidTr="00C6373B">
        <w:tc>
          <w:tcPr>
            <w:tcW w:w="1838" w:type="dxa"/>
            <w:vMerge/>
          </w:tcPr>
          <w:p w14:paraId="47797941"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1A2D99B8" w14:textId="48DF482D"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4.3.14</w:t>
            </w:r>
            <w:r w:rsidR="003C5C5A" w:rsidRPr="00B70A33">
              <w:rPr>
                <w:rFonts w:ascii="Times New Roman" w:hAnsi="Times New Roman" w:cs="Times New Roman"/>
                <w:b/>
                <w:sz w:val="24"/>
                <w:szCs w:val="24"/>
              </w:rPr>
              <w:t>.</w:t>
            </w:r>
          </w:p>
          <w:p w14:paraId="1738CED4" w14:textId="2E49B41D" w:rsidR="008437D5" w:rsidRDefault="003C5C5A" w:rsidP="008437D5">
            <w:pPr>
              <w:spacing w:after="0" w:line="240" w:lineRule="auto"/>
              <w:jc w:val="both"/>
              <w:rPr>
                <w:rFonts w:ascii="Times New Roman" w:hAnsi="Times New Roman" w:cs="Times New Roman"/>
                <w:sz w:val="24"/>
                <w:szCs w:val="24"/>
              </w:rPr>
            </w:pPr>
            <w:r w:rsidRPr="008437D5">
              <w:rPr>
                <w:rFonts w:ascii="Times New Roman" w:hAnsi="Times New Roman" w:cs="Times New Roman"/>
                <w:sz w:val="24"/>
                <w:szCs w:val="24"/>
              </w:rPr>
              <w:t>Tinkamomis finansuoti išlaidomis yra laikomos projekto veikloms vykdyti reikalingos kelionių išlaidos. Kelionių išlaidos apmokamos taikant kuro ir viešojo transporto išlaidų fiksuotuosius įkainius, kurių dydžiai nustatyti Kuro ir viešojo transporto išlaidų fiksuotųjų įkainių nustatymo tyrimo ataskaitoje, kuri skelbiama interneto svetainė</w:t>
            </w:r>
            <w:r w:rsidR="008437D5">
              <w:rPr>
                <w:rFonts w:ascii="Times New Roman" w:hAnsi="Times New Roman" w:cs="Times New Roman"/>
                <w:sz w:val="24"/>
                <w:szCs w:val="24"/>
              </w:rPr>
              <w:t>s</w:t>
            </w:r>
            <w:r w:rsidRPr="008437D5">
              <w:rPr>
                <w:rFonts w:ascii="Times New Roman" w:hAnsi="Times New Roman" w:cs="Times New Roman"/>
                <w:sz w:val="24"/>
                <w:szCs w:val="24"/>
              </w:rPr>
              <w:t xml:space="preserve"> </w:t>
            </w:r>
            <w:hyperlink r:id="rId77" w:history="1">
              <w:r w:rsidRPr="008437D5">
                <w:rPr>
                  <w:rStyle w:val="Hipersaitas"/>
                  <w:rFonts w:ascii="Times New Roman" w:hAnsi="Times New Roman" w:cs="Times New Roman"/>
                  <w:sz w:val="24"/>
                  <w:szCs w:val="24"/>
                </w:rPr>
                <w:t>www.esinvesticijos.lt</w:t>
              </w:r>
            </w:hyperlink>
            <w:r w:rsidR="008437D5" w:rsidRPr="008437D5">
              <w:rPr>
                <w:rStyle w:val="Hipersaitas"/>
                <w:rFonts w:ascii="Times New Roman" w:hAnsi="Times New Roman" w:cs="Times New Roman"/>
                <w:sz w:val="24"/>
                <w:szCs w:val="24"/>
              </w:rPr>
              <w:t xml:space="preserve"> </w:t>
            </w:r>
            <w:r w:rsidR="008437D5" w:rsidRPr="008437D5">
              <w:rPr>
                <w:rFonts w:ascii="Times New Roman" w:hAnsi="Times New Roman" w:cs="Times New Roman"/>
                <w:sz w:val="24"/>
                <w:szCs w:val="24"/>
              </w:rPr>
              <w:t>skiltyje „Dokumentai“, ieškant „Tyrimai“ ir „Supaprastinto išlaidų apmokėjimo tyrimai“.</w:t>
            </w:r>
          </w:p>
          <w:p w14:paraId="79636557" w14:textId="77777777" w:rsidR="008437D5" w:rsidRDefault="008437D5" w:rsidP="008437D5">
            <w:pPr>
              <w:spacing w:after="0" w:line="240" w:lineRule="auto"/>
              <w:jc w:val="both"/>
            </w:pPr>
          </w:p>
          <w:p w14:paraId="7533C1FF" w14:textId="77777777" w:rsidR="008437D5" w:rsidRPr="00EE6683" w:rsidRDefault="008437D5"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 </w:t>
            </w: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5DA65C87" w14:textId="77777777" w:rsidR="008437D5" w:rsidRPr="00EE6683" w:rsidRDefault="008437D5" w:rsidP="00D77B78">
            <w:pPr>
              <w:pStyle w:val="Sraopastraipa"/>
              <w:numPr>
                <w:ilvl w:val="0"/>
                <w:numId w:val="31"/>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5184AE99" w14:textId="0738E436" w:rsidR="003C5C5A" w:rsidRPr="00B70A33" w:rsidRDefault="008437D5" w:rsidP="008437D5">
            <w:pPr>
              <w:spacing w:after="0" w:line="240" w:lineRule="auto"/>
              <w:jc w:val="both"/>
              <w:rPr>
                <w:rFonts w:ascii="Times New Roman" w:hAnsi="Times New Roman" w:cs="Times New Roman"/>
                <w:sz w:val="24"/>
                <w:szCs w:val="24"/>
              </w:rPr>
            </w:pPr>
            <w:r w:rsidRPr="008437D5">
              <w:rPr>
                <w:rFonts w:ascii="Times New Roman" w:hAnsi="Times New Roman" w:cs="Times New Roman"/>
                <w:sz w:val="24"/>
                <w:szCs w:val="24"/>
              </w:rPr>
              <w:lastRenderedPageBreak/>
              <w:t>FĮ</w:t>
            </w:r>
            <w:r w:rsidRPr="008437D5">
              <w:rPr>
                <w:rFonts w:ascii="Times New Roman" w:hAnsi="Times New Roman" w:cs="Times New Roman"/>
                <w:sz w:val="24"/>
                <w:szCs w:val="24"/>
                <w:vertAlign w:val="subscript"/>
              </w:rPr>
              <w:t xml:space="preserve"> kuro ir viešojo transporto (be PVM): </w:t>
            </w:r>
            <w:r w:rsidRPr="008437D5">
              <w:rPr>
                <w:rFonts w:ascii="Times New Roman" w:hAnsi="Times New Roman" w:cs="Times New Roman"/>
                <w:sz w:val="24"/>
                <w:szCs w:val="24"/>
                <w:lang w:val="en-US"/>
              </w:rPr>
              <w:t>0</w:t>
            </w:r>
            <w:r w:rsidRPr="008437D5">
              <w:rPr>
                <w:rFonts w:ascii="Times New Roman" w:hAnsi="Times New Roman" w:cs="Times New Roman"/>
                <w:sz w:val="24"/>
                <w:szCs w:val="24"/>
              </w:rPr>
              <w:t>,07</w:t>
            </w:r>
            <w:r w:rsidRPr="008437D5">
              <w:rPr>
                <w:rFonts w:ascii="Times New Roman" w:hAnsi="Times New Roman" w:cs="Times New Roman"/>
                <w:sz w:val="24"/>
                <w:szCs w:val="24"/>
                <w:lang w:val="en-US"/>
              </w:rPr>
              <w:t xml:space="preserve"> Eur/km (</w:t>
            </w:r>
            <w:proofErr w:type="spellStart"/>
            <w:r w:rsidRPr="008437D5">
              <w:rPr>
                <w:rFonts w:ascii="Times New Roman" w:hAnsi="Times New Roman" w:cs="Times New Roman"/>
                <w:i/>
                <w:sz w:val="24"/>
                <w:szCs w:val="24"/>
                <w:lang w:val="en-US"/>
              </w:rPr>
              <w:t>šis</w:t>
            </w:r>
            <w:proofErr w:type="spellEnd"/>
            <w:r w:rsidRPr="008437D5">
              <w:rPr>
                <w:rFonts w:ascii="Times New Roman" w:hAnsi="Times New Roman" w:cs="Times New Roman"/>
                <w:i/>
                <w:sz w:val="24"/>
                <w:szCs w:val="24"/>
                <w:lang w:val="en-US"/>
              </w:rPr>
              <w:t xml:space="preserve"> </w:t>
            </w:r>
            <w:proofErr w:type="spellStart"/>
            <w:r w:rsidRPr="008437D5">
              <w:rPr>
                <w:rFonts w:ascii="Times New Roman" w:hAnsi="Times New Roman" w:cs="Times New Roman"/>
                <w:i/>
                <w:sz w:val="24"/>
                <w:szCs w:val="24"/>
                <w:lang w:val="en-US"/>
              </w:rPr>
              <w:t>fiksuotasis</w:t>
            </w:r>
            <w:proofErr w:type="spellEnd"/>
            <w:r w:rsidRPr="008437D5">
              <w:rPr>
                <w:rFonts w:ascii="Times New Roman" w:hAnsi="Times New Roman" w:cs="Times New Roman"/>
                <w:i/>
                <w:sz w:val="24"/>
                <w:szCs w:val="24"/>
                <w:lang w:val="en-US"/>
              </w:rPr>
              <w:t xml:space="preserve"> </w:t>
            </w:r>
            <w:proofErr w:type="spellStart"/>
            <w:r w:rsidRPr="008437D5">
              <w:rPr>
                <w:rFonts w:ascii="Times New Roman" w:hAnsi="Times New Roman" w:cs="Times New Roman"/>
                <w:i/>
                <w:sz w:val="24"/>
                <w:szCs w:val="24"/>
                <w:lang w:val="en-US"/>
              </w:rPr>
              <w:t>įkainis</w:t>
            </w:r>
            <w:proofErr w:type="spellEnd"/>
            <w:r w:rsidRPr="008437D5">
              <w:rPr>
                <w:rFonts w:ascii="Times New Roman" w:hAnsi="Times New Roman" w:cs="Times New Roman"/>
                <w:i/>
                <w:sz w:val="24"/>
                <w:szCs w:val="24"/>
                <w:lang w:val="en-US"/>
              </w:rPr>
              <w:t xml:space="preserve"> </w:t>
            </w:r>
            <w:proofErr w:type="spellStart"/>
            <w:r w:rsidRPr="008437D5">
              <w:rPr>
                <w:rFonts w:ascii="Times New Roman" w:hAnsi="Times New Roman" w:cs="Times New Roman"/>
                <w:i/>
                <w:sz w:val="24"/>
                <w:szCs w:val="24"/>
                <w:lang w:val="en-US"/>
              </w:rPr>
              <w:t>taikomas</w:t>
            </w:r>
            <w:proofErr w:type="spellEnd"/>
            <w:r w:rsidRPr="008437D5">
              <w:rPr>
                <w:rFonts w:ascii="Times New Roman" w:hAnsi="Times New Roman" w:cs="Times New Roman"/>
                <w:i/>
                <w:sz w:val="24"/>
                <w:szCs w:val="24"/>
                <w:lang w:val="en-US"/>
              </w:rPr>
              <w:t xml:space="preserve"> p</w:t>
            </w:r>
            <w:proofErr w:type="spellStart"/>
            <w:r w:rsidRPr="008437D5">
              <w:rPr>
                <w:rFonts w:ascii="Times New Roman" w:hAnsi="Times New Roman" w:cs="Times New Roman"/>
                <w:i/>
                <w:sz w:val="24"/>
                <w:szCs w:val="24"/>
              </w:rPr>
              <w:t>rojektų</w:t>
            </w:r>
            <w:proofErr w:type="spellEnd"/>
            <w:r w:rsidRPr="008437D5">
              <w:rPr>
                <w:rFonts w:ascii="Times New Roman" w:hAnsi="Times New Roman" w:cs="Times New Roman"/>
                <w:i/>
                <w:sz w:val="24"/>
                <w:szCs w:val="24"/>
              </w:rPr>
              <w:t xml:space="preserve"> vykdytojams, kurie turi galimybę PVM įtraukti į atskaitą)</w:t>
            </w:r>
            <w:r w:rsidRPr="008437D5">
              <w:rPr>
                <w:rFonts w:ascii="Times New Roman" w:hAnsi="Times New Roman" w:cs="Times New Roman"/>
                <w:sz w:val="24"/>
                <w:szCs w:val="24"/>
                <w:lang w:val="en-US"/>
              </w:rPr>
              <w:t>.</w:t>
            </w:r>
          </w:p>
        </w:tc>
      </w:tr>
      <w:tr w:rsidR="003C5C5A" w:rsidRPr="00B70A33" w14:paraId="0BC0DB99" w14:textId="77777777" w:rsidTr="00C6373B">
        <w:tc>
          <w:tcPr>
            <w:tcW w:w="1838" w:type="dxa"/>
            <w:vMerge/>
          </w:tcPr>
          <w:p w14:paraId="10BB8DB7"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06386ED7" w14:textId="112C023D"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4.3.15</w:t>
            </w:r>
            <w:r w:rsidR="003C5C5A" w:rsidRPr="00B70A33">
              <w:rPr>
                <w:rFonts w:ascii="Times New Roman" w:hAnsi="Times New Roman" w:cs="Times New Roman"/>
                <w:b/>
                <w:sz w:val="24"/>
                <w:szCs w:val="24"/>
              </w:rPr>
              <w:t>.</w:t>
            </w:r>
          </w:p>
          <w:p w14:paraId="41DB0E50" w14:textId="2C97A83C"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dokumentų, reikalingų nustatyti asmens priklausymo tikslinei grupei faktą, išdavimo apmokėjimo išlaidos.</w:t>
            </w:r>
          </w:p>
        </w:tc>
      </w:tr>
      <w:tr w:rsidR="003C5C5A" w:rsidRPr="00B70A33" w14:paraId="466457AF" w14:textId="77777777" w:rsidTr="00C6373B">
        <w:tc>
          <w:tcPr>
            <w:tcW w:w="1838" w:type="dxa"/>
            <w:vMerge/>
          </w:tcPr>
          <w:p w14:paraId="00B52978"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41048C81" w14:textId="073C081F"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4.3.16</w:t>
            </w:r>
            <w:r w:rsidR="003C5C5A" w:rsidRPr="00B70A33">
              <w:rPr>
                <w:rFonts w:ascii="Times New Roman" w:hAnsi="Times New Roman" w:cs="Times New Roman"/>
                <w:b/>
                <w:sz w:val="24"/>
                <w:szCs w:val="24"/>
              </w:rPr>
              <w:t>.</w:t>
            </w:r>
          </w:p>
          <w:p w14:paraId="15645D84" w14:textId="41D85619"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Tinkamomis finansuoti išlaidomis yra laikomos projekto veikloms vykdyti reikalingų renginių organizavimo išlaidos, kurios apmokamos taikant renginio organizavimo fiksuotąjį </w:t>
            </w:r>
            <w:r w:rsidRPr="008437D5">
              <w:rPr>
                <w:rFonts w:ascii="Times New Roman" w:hAnsi="Times New Roman" w:cs="Times New Roman"/>
                <w:sz w:val="24"/>
                <w:szCs w:val="24"/>
              </w:rPr>
              <w:t>įkainį, kurio dydis nustatytas Renginio organizavimo fiksuotojo įkainio nustatymo tyrimo ataskaitoje, skelbiamoje interneto svetainė</w:t>
            </w:r>
            <w:r w:rsidR="008437D5" w:rsidRPr="008437D5">
              <w:rPr>
                <w:rFonts w:ascii="Times New Roman" w:hAnsi="Times New Roman" w:cs="Times New Roman"/>
                <w:sz w:val="24"/>
                <w:szCs w:val="24"/>
              </w:rPr>
              <w:t>s</w:t>
            </w:r>
            <w:r w:rsidRPr="008437D5">
              <w:rPr>
                <w:rFonts w:ascii="Times New Roman" w:hAnsi="Times New Roman" w:cs="Times New Roman"/>
                <w:sz w:val="24"/>
                <w:szCs w:val="24"/>
              </w:rPr>
              <w:t xml:space="preserve"> </w:t>
            </w:r>
            <w:hyperlink r:id="rId78" w:history="1">
              <w:r w:rsidRPr="008437D5">
                <w:rPr>
                  <w:rStyle w:val="Hipersaitas"/>
                  <w:rFonts w:ascii="Times New Roman" w:hAnsi="Times New Roman" w:cs="Times New Roman"/>
                  <w:sz w:val="24"/>
                  <w:szCs w:val="24"/>
                </w:rPr>
                <w:t>www.esinvesticijos.lt</w:t>
              </w:r>
            </w:hyperlink>
            <w:r w:rsidR="008437D5" w:rsidRPr="008437D5">
              <w:rPr>
                <w:rStyle w:val="Hipersaitas"/>
                <w:rFonts w:ascii="Times New Roman" w:hAnsi="Times New Roman" w:cs="Times New Roman"/>
                <w:sz w:val="24"/>
                <w:szCs w:val="24"/>
              </w:rPr>
              <w:t xml:space="preserve"> </w:t>
            </w:r>
            <w:r w:rsidR="008437D5" w:rsidRPr="008437D5">
              <w:rPr>
                <w:rFonts w:ascii="Times New Roman" w:hAnsi="Times New Roman" w:cs="Times New Roman"/>
                <w:sz w:val="24"/>
                <w:szCs w:val="24"/>
              </w:rPr>
              <w:t>skiltyje „Dokumentai“, ieškant „Tyrimai“ ir „Supaprastinto išlaidų apmokėjimo tyrimai“.</w:t>
            </w:r>
          </w:p>
        </w:tc>
      </w:tr>
      <w:tr w:rsidR="003C5C5A" w:rsidRPr="00B70A33" w14:paraId="49DD41CC" w14:textId="77777777" w:rsidTr="00C6373B">
        <w:tc>
          <w:tcPr>
            <w:tcW w:w="1838" w:type="dxa"/>
            <w:vMerge/>
          </w:tcPr>
          <w:p w14:paraId="1284C066"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09D5CB25" w14:textId="6C32E73C"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4.3.17</w:t>
            </w:r>
            <w:r w:rsidR="003C5C5A" w:rsidRPr="00B70A33">
              <w:rPr>
                <w:rFonts w:ascii="Times New Roman" w:hAnsi="Times New Roman" w:cs="Times New Roman"/>
                <w:b/>
                <w:sz w:val="24"/>
                <w:szCs w:val="24"/>
              </w:rPr>
              <w:t>.</w:t>
            </w:r>
          </w:p>
          <w:p w14:paraId="2BF0A456" w14:textId="236BE190"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veikloms vykdyti reikalingų projekto personalo ir projekto veiklų dalyvių dalyvavimo renginiuose, užsiėmimuose išlaidos (t. y. bilietų į renginius, užsiėmimus; renginių, užsiėmimų dalyvio mokesčio išlaidas).</w:t>
            </w:r>
          </w:p>
        </w:tc>
      </w:tr>
      <w:tr w:rsidR="003C5C5A" w:rsidRPr="00B70A33" w14:paraId="06942089" w14:textId="77777777" w:rsidTr="00C6373B">
        <w:tc>
          <w:tcPr>
            <w:tcW w:w="1838" w:type="dxa"/>
            <w:vMerge/>
          </w:tcPr>
          <w:p w14:paraId="4831FEAF"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410455AB" w14:textId="6ACC6CC9"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4.3.18</w:t>
            </w:r>
            <w:r w:rsidR="003C5C5A" w:rsidRPr="00B70A33">
              <w:rPr>
                <w:rFonts w:ascii="Times New Roman" w:hAnsi="Times New Roman" w:cs="Times New Roman"/>
                <w:b/>
                <w:sz w:val="24"/>
                <w:szCs w:val="24"/>
              </w:rPr>
              <w:t>.</w:t>
            </w:r>
          </w:p>
          <w:p w14:paraId="56975491" w14:textId="7CB91B0A"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veikloms vykdyti reikalingo svečio iš užsienio kelionių ir apgyvendinimo išlaidos.</w:t>
            </w:r>
          </w:p>
        </w:tc>
      </w:tr>
      <w:tr w:rsidR="003C5C5A" w:rsidRPr="00B70A33" w14:paraId="26ED8E59" w14:textId="77777777" w:rsidTr="00C6373B">
        <w:tc>
          <w:tcPr>
            <w:tcW w:w="1838" w:type="dxa"/>
            <w:vMerge/>
          </w:tcPr>
          <w:p w14:paraId="7BB0E3C9"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4C1F82D1" w14:textId="591DC0E8"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w:t>
            </w:r>
            <w:r w:rsidR="003C5C5A" w:rsidRPr="00B70A33">
              <w:rPr>
                <w:rFonts w:ascii="Times New Roman" w:hAnsi="Times New Roman" w:cs="Times New Roman"/>
                <w:b/>
                <w:sz w:val="24"/>
                <w:szCs w:val="24"/>
              </w:rPr>
              <w:t>1</w:t>
            </w:r>
            <w:r w:rsidRPr="00B70A33">
              <w:rPr>
                <w:rFonts w:ascii="Times New Roman" w:hAnsi="Times New Roman" w:cs="Times New Roman"/>
                <w:b/>
                <w:sz w:val="24"/>
                <w:szCs w:val="24"/>
              </w:rPr>
              <w:t>9</w:t>
            </w:r>
            <w:r w:rsidR="003C5C5A" w:rsidRPr="00B70A33">
              <w:rPr>
                <w:rFonts w:ascii="Times New Roman" w:hAnsi="Times New Roman" w:cs="Times New Roman"/>
                <w:b/>
                <w:sz w:val="24"/>
                <w:szCs w:val="24"/>
              </w:rPr>
              <w:t>.</w:t>
            </w:r>
          </w:p>
          <w:p w14:paraId="0CD372F3" w14:textId="644F44A5"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Tinkamomis finansuoti išlaidomis yra laikomos projekto veikloms vykdyti reikalingų interneto svetainių kūrimo ir palaikymo išlaidos, leidinių ir informacinių pranešimų rengimo, televizijos bei radijo laidų rengimo ir transliavimo išlaidos.</w:t>
            </w:r>
          </w:p>
        </w:tc>
      </w:tr>
      <w:tr w:rsidR="003C5C5A" w:rsidRPr="00B70A33" w14:paraId="03BBD6C0" w14:textId="77777777" w:rsidTr="00C6373B">
        <w:tc>
          <w:tcPr>
            <w:tcW w:w="1838" w:type="dxa"/>
            <w:vMerge/>
          </w:tcPr>
          <w:p w14:paraId="027ABD69" w14:textId="77777777" w:rsidR="003C5C5A" w:rsidRPr="00B70A33" w:rsidRDefault="003C5C5A" w:rsidP="00B70A33">
            <w:pPr>
              <w:spacing w:after="0" w:line="240" w:lineRule="auto"/>
              <w:rPr>
                <w:rFonts w:ascii="Times New Roman" w:hAnsi="Times New Roman" w:cs="Times New Roman"/>
                <w:sz w:val="24"/>
                <w:szCs w:val="24"/>
              </w:rPr>
            </w:pPr>
          </w:p>
        </w:tc>
        <w:tc>
          <w:tcPr>
            <w:tcW w:w="7793" w:type="dxa"/>
          </w:tcPr>
          <w:p w14:paraId="39C106CA" w14:textId="3D85CA92" w:rsidR="003C5C5A" w:rsidRPr="00B70A33" w:rsidRDefault="00916E84" w:rsidP="00B70A33">
            <w:pPr>
              <w:spacing w:after="0" w:line="240" w:lineRule="auto"/>
              <w:jc w:val="both"/>
              <w:rPr>
                <w:rFonts w:ascii="Times New Roman" w:hAnsi="Times New Roman" w:cs="Times New Roman"/>
                <w:b/>
                <w:sz w:val="24"/>
                <w:szCs w:val="24"/>
              </w:rPr>
            </w:pPr>
            <w:r w:rsidRPr="00B70A33">
              <w:rPr>
                <w:rFonts w:ascii="Times New Roman" w:hAnsi="Times New Roman" w:cs="Times New Roman"/>
                <w:b/>
                <w:sz w:val="24"/>
                <w:szCs w:val="24"/>
              </w:rPr>
              <w:t>4.3.20.</w:t>
            </w:r>
          </w:p>
          <w:p w14:paraId="31C8E9BD" w14:textId="50094B14" w:rsidR="003C5C5A" w:rsidRPr="00B70A33" w:rsidRDefault="003C5C5A" w:rsidP="008437D5">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Kitos projekto veikloms įvykdyti ir projekto tikslui  pasiekti būtinos ir pagrįstos išlaidos.</w:t>
            </w:r>
          </w:p>
        </w:tc>
      </w:tr>
      <w:tr w:rsidR="002D56F5" w:rsidRPr="00B70A33" w14:paraId="36ABA12D" w14:textId="77777777" w:rsidTr="00C6373B">
        <w:tc>
          <w:tcPr>
            <w:tcW w:w="1838" w:type="dxa"/>
          </w:tcPr>
          <w:p w14:paraId="0EC01C5D" w14:textId="1DA1BEAA" w:rsidR="002D56F5" w:rsidRPr="00B70A33" w:rsidDel="007017D2" w:rsidRDefault="002D56F5" w:rsidP="00B70A33">
            <w:pPr>
              <w:spacing w:after="0" w:line="240" w:lineRule="auto"/>
              <w:rPr>
                <w:rFonts w:ascii="Times New Roman" w:hAnsi="Times New Roman" w:cs="Times New Roman"/>
                <w:b/>
                <w:sz w:val="24"/>
                <w:szCs w:val="24"/>
              </w:rPr>
            </w:pPr>
          </w:p>
        </w:tc>
        <w:tc>
          <w:tcPr>
            <w:tcW w:w="7793" w:type="dxa"/>
          </w:tcPr>
          <w:p w14:paraId="7B0CD746" w14:textId="63B3BA18" w:rsidR="002D56F5" w:rsidRPr="00B70A33" w:rsidDel="007017D2" w:rsidRDefault="002D56F5" w:rsidP="00D343E2">
            <w:pPr>
              <w:pStyle w:val="Sraopastraipa"/>
              <w:spacing w:after="0" w:line="240" w:lineRule="auto"/>
              <w:ind w:left="420"/>
              <w:jc w:val="both"/>
              <w:rPr>
                <w:rFonts w:ascii="Times New Roman" w:hAnsi="Times New Roman" w:cs="Times New Roman"/>
                <w:sz w:val="24"/>
                <w:szCs w:val="24"/>
              </w:rPr>
            </w:pPr>
          </w:p>
        </w:tc>
      </w:tr>
      <w:tr w:rsidR="003C5C5A" w:rsidRPr="00B70A33" w14:paraId="0A897F69" w14:textId="77777777" w:rsidTr="00C6373B">
        <w:tc>
          <w:tcPr>
            <w:tcW w:w="1838" w:type="dxa"/>
          </w:tcPr>
          <w:p w14:paraId="01C35EAF" w14:textId="0796CC13" w:rsidR="003C5C5A" w:rsidRPr="00B70A33" w:rsidRDefault="00EA7727" w:rsidP="00B70A33">
            <w:pPr>
              <w:spacing w:after="0" w:line="240" w:lineRule="auto"/>
              <w:rPr>
                <w:rFonts w:ascii="Times New Roman" w:hAnsi="Times New Roman" w:cs="Times New Roman"/>
                <w:b/>
                <w:sz w:val="24"/>
                <w:szCs w:val="24"/>
              </w:rPr>
            </w:pPr>
            <w:r w:rsidRPr="00B70A33">
              <w:rPr>
                <w:rFonts w:ascii="Times New Roman" w:hAnsi="Times New Roman" w:cs="Times New Roman"/>
                <w:b/>
                <w:sz w:val="24"/>
                <w:szCs w:val="24"/>
              </w:rPr>
              <w:t>6</w:t>
            </w:r>
            <w:r w:rsidR="003C5C5A" w:rsidRPr="00B70A33">
              <w:rPr>
                <w:rFonts w:ascii="Times New Roman" w:hAnsi="Times New Roman" w:cs="Times New Roman"/>
                <w:b/>
                <w:sz w:val="24"/>
                <w:szCs w:val="24"/>
              </w:rPr>
              <w:t xml:space="preserve">. Netinkamos finansuoti </w:t>
            </w:r>
            <w:r w:rsidR="007017D2" w:rsidRPr="00B70A33">
              <w:rPr>
                <w:rFonts w:ascii="Times New Roman" w:hAnsi="Times New Roman" w:cs="Times New Roman"/>
                <w:b/>
                <w:sz w:val="24"/>
                <w:szCs w:val="24"/>
              </w:rPr>
              <w:t xml:space="preserve">veiklos, </w:t>
            </w:r>
            <w:r w:rsidR="003C5C5A" w:rsidRPr="00B70A33">
              <w:rPr>
                <w:rFonts w:ascii="Times New Roman" w:hAnsi="Times New Roman" w:cs="Times New Roman"/>
                <w:b/>
                <w:sz w:val="24"/>
                <w:szCs w:val="24"/>
              </w:rPr>
              <w:t>išlaidos</w:t>
            </w:r>
            <w:r w:rsidR="00C85EB4" w:rsidRPr="00B70A33">
              <w:rPr>
                <w:rFonts w:ascii="Times New Roman" w:hAnsi="Times New Roman" w:cs="Times New Roman"/>
                <w:b/>
                <w:sz w:val="24"/>
                <w:szCs w:val="24"/>
              </w:rPr>
              <w:t xml:space="preserve"> </w:t>
            </w:r>
          </w:p>
        </w:tc>
        <w:tc>
          <w:tcPr>
            <w:tcW w:w="7793" w:type="dxa"/>
          </w:tcPr>
          <w:p w14:paraId="14960D46" w14:textId="46D9CA60" w:rsidR="003C5C5A" w:rsidRPr="00B70A33" w:rsidRDefault="007017D2"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Be tų pagal </w:t>
            </w:r>
            <w:r w:rsidR="00397A37" w:rsidRPr="00B70A33">
              <w:rPr>
                <w:rFonts w:ascii="Times New Roman" w:hAnsi="Times New Roman" w:cs="Times New Roman"/>
                <w:sz w:val="24"/>
                <w:szCs w:val="24"/>
              </w:rPr>
              <w:t>Apraš</w:t>
            </w:r>
            <w:r w:rsidR="00397A37">
              <w:rPr>
                <w:rFonts w:ascii="Times New Roman" w:hAnsi="Times New Roman" w:cs="Times New Roman"/>
                <w:sz w:val="24"/>
                <w:szCs w:val="24"/>
              </w:rPr>
              <w:t>us</w:t>
            </w:r>
            <w:r w:rsidR="00397A37" w:rsidRPr="00B70A33">
              <w:rPr>
                <w:rFonts w:ascii="Times New Roman" w:hAnsi="Times New Roman" w:cs="Times New Roman"/>
                <w:sz w:val="24"/>
                <w:szCs w:val="24"/>
              </w:rPr>
              <w:t xml:space="preserve"> </w:t>
            </w:r>
            <w:r w:rsidRPr="00B70A33">
              <w:rPr>
                <w:rFonts w:ascii="Times New Roman" w:hAnsi="Times New Roman" w:cs="Times New Roman"/>
                <w:sz w:val="24"/>
                <w:szCs w:val="24"/>
              </w:rPr>
              <w:t xml:space="preserve">netinkamų finansuoti veiklų, išlaidų, kurios nurodytos </w:t>
            </w:r>
            <w:r w:rsidR="00EA7727" w:rsidRPr="00B70A33">
              <w:rPr>
                <w:rFonts w:ascii="Times New Roman" w:hAnsi="Times New Roman" w:cs="Times New Roman"/>
                <w:sz w:val="24"/>
                <w:szCs w:val="24"/>
              </w:rPr>
              <w:t>Atmintinės 2 dalies ,,Bendrieji reikalavimai projektams“ lentelės 8 punkte</w:t>
            </w:r>
            <w:r w:rsidRPr="00B70A33">
              <w:rPr>
                <w:rFonts w:ascii="Times New Roman" w:hAnsi="Times New Roman" w:cs="Times New Roman"/>
                <w:sz w:val="24"/>
                <w:szCs w:val="24"/>
              </w:rPr>
              <w:t>, netinkamos finansuoti išlaidos</w:t>
            </w:r>
            <w:r w:rsidR="00C85EB4" w:rsidRPr="00B70A33">
              <w:rPr>
                <w:rFonts w:ascii="Times New Roman" w:hAnsi="Times New Roman" w:cs="Times New Roman"/>
                <w:sz w:val="24"/>
                <w:szCs w:val="24"/>
              </w:rPr>
              <w:t xml:space="preserve"> yra taip pat tos išlaidos</w:t>
            </w:r>
            <w:r w:rsidRPr="00B70A33">
              <w:rPr>
                <w:rFonts w:ascii="Times New Roman" w:hAnsi="Times New Roman" w:cs="Times New Roman"/>
                <w:sz w:val="24"/>
                <w:szCs w:val="24"/>
              </w:rPr>
              <w:t>, kurios</w:t>
            </w:r>
            <w:r w:rsidR="00C85EB4" w:rsidRPr="00B70A33">
              <w:rPr>
                <w:rFonts w:ascii="Times New Roman" w:hAnsi="Times New Roman" w:cs="Times New Roman"/>
                <w:sz w:val="24"/>
                <w:szCs w:val="24"/>
              </w:rPr>
              <w:t xml:space="preserve"> yra susiję su ekonominės naudos suteikimu ūkio subjektams, </w:t>
            </w:r>
            <w:r w:rsidR="00C85EB4" w:rsidRPr="00B70A33">
              <w:rPr>
                <w:rFonts w:ascii="Times New Roman" w:hAnsi="Times New Roman" w:cs="Times New Roman"/>
                <w:color w:val="000000"/>
                <w:sz w:val="24"/>
                <w:szCs w:val="24"/>
              </w:rPr>
              <w:t xml:space="preserve">vykdantiems verslą </w:t>
            </w:r>
            <w:r w:rsidR="00C85EB4" w:rsidRPr="00B70A33">
              <w:rPr>
                <w:rFonts w:ascii="Times New Roman" w:hAnsi="Times New Roman" w:cs="Times New Roman"/>
                <w:sz w:val="24"/>
                <w:szCs w:val="24"/>
              </w:rPr>
              <w:t>žuvininkystės, akvakultūros ar pirminės žemės ūkio produktų gamybos (taip pat produktų paruošimo pardavimui pirmą kartą ir produktų pardavimo perpardavėjams arba perdirbėjams pirmą kartą) sektoriuose ir (arba) platinimo tinklų užsienio valstybėse kūrimo ir veikimo srityje.</w:t>
            </w:r>
          </w:p>
          <w:p w14:paraId="5B87F9DD" w14:textId="77777777" w:rsidR="003C5C5A" w:rsidRPr="00B70A33" w:rsidRDefault="003C5C5A" w:rsidP="00B70A33">
            <w:pPr>
              <w:spacing w:after="0" w:line="240" w:lineRule="auto"/>
              <w:jc w:val="both"/>
              <w:rPr>
                <w:rFonts w:ascii="Times New Roman" w:hAnsi="Times New Roman" w:cs="Times New Roman"/>
                <w:sz w:val="24"/>
                <w:szCs w:val="24"/>
              </w:rPr>
            </w:pPr>
          </w:p>
        </w:tc>
      </w:tr>
      <w:tr w:rsidR="00CE7C7F" w:rsidRPr="00B70A33" w14:paraId="025F3CC2" w14:textId="77777777" w:rsidTr="00C6373B">
        <w:tc>
          <w:tcPr>
            <w:tcW w:w="1838" w:type="dxa"/>
          </w:tcPr>
          <w:p w14:paraId="46C260B1" w14:textId="3E996B3E" w:rsidR="00CE7C7F" w:rsidRPr="00B70A33" w:rsidRDefault="00EA7727" w:rsidP="00B70A33">
            <w:pPr>
              <w:spacing w:after="0" w:line="240" w:lineRule="auto"/>
              <w:rPr>
                <w:rFonts w:ascii="Times New Roman" w:hAnsi="Times New Roman" w:cs="Times New Roman"/>
                <w:b/>
                <w:sz w:val="24"/>
                <w:szCs w:val="24"/>
              </w:rPr>
            </w:pPr>
            <w:r w:rsidRPr="00B70A33">
              <w:rPr>
                <w:rFonts w:ascii="Times New Roman" w:hAnsi="Times New Roman" w:cs="Times New Roman"/>
                <w:b/>
                <w:sz w:val="24"/>
                <w:szCs w:val="24"/>
              </w:rPr>
              <w:t>7</w:t>
            </w:r>
            <w:r w:rsidR="00CE7C7F" w:rsidRPr="00B70A33">
              <w:rPr>
                <w:rFonts w:ascii="Times New Roman" w:hAnsi="Times New Roman" w:cs="Times New Roman"/>
                <w:b/>
                <w:sz w:val="24"/>
                <w:szCs w:val="24"/>
              </w:rPr>
              <w:t>. Reikalavimai veiklų įgyvendinimui</w:t>
            </w:r>
          </w:p>
        </w:tc>
        <w:tc>
          <w:tcPr>
            <w:tcW w:w="7793" w:type="dxa"/>
          </w:tcPr>
          <w:p w14:paraId="5B86D8CB" w14:textId="544DF70A" w:rsidR="00CE7C7F" w:rsidRPr="00B70A33" w:rsidRDefault="00D55A48"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Jeigu</w:t>
            </w:r>
            <w:r w:rsidR="004C153C" w:rsidRPr="00B70A33">
              <w:rPr>
                <w:rFonts w:ascii="Times New Roman" w:hAnsi="Times New Roman" w:cs="Times New Roman"/>
                <w:sz w:val="24"/>
                <w:szCs w:val="24"/>
              </w:rPr>
              <w:t xml:space="preserve"> </w:t>
            </w:r>
            <w:r w:rsidR="00D343E2">
              <w:rPr>
                <w:rFonts w:ascii="Times New Roman" w:hAnsi="Times New Roman" w:cs="Times New Roman"/>
                <w:sz w:val="24"/>
                <w:szCs w:val="24"/>
              </w:rPr>
              <w:t xml:space="preserve">projekto vykdytojas </w:t>
            </w:r>
            <w:r w:rsidR="004C153C" w:rsidRPr="00B70A33">
              <w:rPr>
                <w:rFonts w:ascii="Times New Roman" w:hAnsi="Times New Roman" w:cs="Times New Roman"/>
                <w:sz w:val="24"/>
                <w:szCs w:val="24"/>
              </w:rPr>
              <w:t>numato, jog</w:t>
            </w:r>
            <w:r w:rsidR="00CE7C7F" w:rsidRPr="00B70A33">
              <w:rPr>
                <w:rFonts w:ascii="Times New Roman" w:hAnsi="Times New Roman" w:cs="Times New Roman"/>
                <w:sz w:val="24"/>
                <w:szCs w:val="24"/>
              </w:rPr>
              <w:t xml:space="preserve"> vykdant</w:t>
            </w:r>
            <w:r w:rsidRPr="00B70A33">
              <w:rPr>
                <w:rFonts w:ascii="Times New Roman" w:hAnsi="Times New Roman" w:cs="Times New Roman"/>
                <w:sz w:val="24"/>
                <w:szCs w:val="24"/>
              </w:rPr>
              <w:t xml:space="preserve"> bendradarbiavimo ir informacijos sklaidos tinklo kūrimo, palaikymo </w:t>
            </w:r>
            <w:r w:rsidR="00CE7C7F" w:rsidRPr="00B70A33">
              <w:rPr>
                <w:rFonts w:ascii="Times New Roman" w:hAnsi="Times New Roman" w:cs="Times New Roman"/>
                <w:sz w:val="24"/>
                <w:szCs w:val="24"/>
              </w:rPr>
              <w:t xml:space="preserve">veiklas ekonominę naudą gaus projekto lėšomis kuriamo ar veikiančio bendradarbiavimo ir informacijos sklaidos tinklo dalyvis </w:t>
            </w:r>
            <w:r w:rsidR="004C153C" w:rsidRPr="00B70A33">
              <w:rPr>
                <w:rFonts w:ascii="Times New Roman" w:hAnsi="Times New Roman" w:cs="Times New Roman"/>
                <w:sz w:val="24"/>
                <w:szCs w:val="24"/>
              </w:rPr>
              <w:t>–</w:t>
            </w:r>
            <w:r w:rsidR="00CE7C7F" w:rsidRPr="00B70A33">
              <w:rPr>
                <w:rFonts w:ascii="Times New Roman" w:hAnsi="Times New Roman" w:cs="Times New Roman"/>
                <w:sz w:val="24"/>
                <w:szCs w:val="24"/>
              </w:rPr>
              <w:t xml:space="preserve"> konkretus (-</w:t>
            </w:r>
            <w:proofErr w:type="spellStart"/>
            <w:r w:rsidR="00CE7C7F" w:rsidRPr="00B70A33">
              <w:rPr>
                <w:rFonts w:ascii="Times New Roman" w:hAnsi="Times New Roman" w:cs="Times New Roman"/>
                <w:sz w:val="24"/>
                <w:szCs w:val="24"/>
              </w:rPr>
              <w:t>ūs</w:t>
            </w:r>
            <w:proofErr w:type="spellEnd"/>
            <w:r w:rsidR="00CE7C7F" w:rsidRPr="00B70A33">
              <w:rPr>
                <w:rFonts w:ascii="Times New Roman" w:hAnsi="Times New Roman" w:cs="Times New Roman"/>
                <w:sz w:val="24"/>
                <w:szCs w:val="24"/>
              </w:rPr>
              <w:t xml:space="preserve">) ūkinės veiklos vykdytojas (-ai), </w:t>
            </w:r>
            <w:r w:rsidRPr="00B70A33">
              <w:rPr>
                <w:rFonts w:ascii="Times New Roman" w:hAnsi="Times New Roman" w:cs="Times New Roman"/>
                <w:sz w:val="24"/>
                <w:szCs w:val="24"/>
              </w:rPr>
              <w:t xml:space="preserve">projekto vykdytojas turi  </w:t>
            </w:r>
            <w:r w:rsidR="00CE7C7F" w:rsidRPr="00B70A33">
              <w:rPr>
                <w:rFonts w:ascii="Times New Roman" w:hAnsi="Times New Roman" w:cs="Times New Roman"/>
                <w:sz w:val="24"/>
                <w:szCs w:val="24"/>
              </w:rPr>
              <w:t>iki ūkinės veiklos vykdytojo (jo atstovų) įtraukimo į nurodytas veiklas</w:t>
            </w:r>
            <w:r w:rsidRPr="00B70A33">
              <w:rPr>
                <w:rFonts w:ascii="Times New Roman" w:hAnsi="Times New Roman" w:cs="Times New Roman"/>
                <w:sz w:val="24"/>
                <w:szCs w:val="24"/>
              </w:rPr>
              <w:t xml:space="preserve"> įgyvendinančiajai institucijai pateikti vertinti šią informaciją</w:t>
            </w:r>
            <w:r w:rsidR="00CE7C7F" w:rsidRPr="00B70A33">
              <w:rPr>
                <w:rFonts w:ascii="Times New Roman" w:hAnsi="Times New Roman" w:cs="Times New Roman"/>
                <w:sz w:val="24"/>
                <w:szCs w:val="24"/>
              </w:rPr>
              <w:t>:</w:t>
            </w:r>
          </w:p>
          <w:p w14:paraId="5F37C06E" w14:textId="3B00FC46" w:rsidR="00CE7C7F" w:rsidRPr="00B70A33" w:rsidRDefault="00CE7C7F"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1</w:t>
            </w:r>
            <w:r w:rsidR="00D343E2">
              <w:rPr>
                <w:rFonts w:ascii="Times New Roman" w:hAnsi="Times New Roman" w:cs="Times New Roman"/>
                <w:sz w:val="24"/>
                <w:szCs w:val="24"/>
              </w:rPr>
              <w:t>)</w:t>
            </w:r>
            <w:r w:rsidRPr="00B70A33">
              <w:rPr>
                <w:rFonts w:ascii="Times New Roman" w:hAnsi="Times New Roman" w:cs="Times New Roman"/>
                <w:sz w:val="24"/>
                <w:szCs w:val="24"/>
              </w:rPr>
              <w:t xml:space="preserve"> ūkinės veiklos vykdytojo pavadinim</w:t>
            </w:r>
            <w:r w:rsidR="00D55A48" w:rsidRPr="00B70A33">
              <w:rPr>
                <w:rFonts w:ascii="Times New Roman" w:hAnsi="Times New Roman" w:cs="Times New Roman"/>
                <w:sz w:val="24"/>
                <w:szCs w:val="24"/>
              </w:rPr>
              <w:t>ą</w:t>
            </w:r>
            <w:r w:rsidRPr="00B70A33">
              <w:rPr>
                <w:rFonts w:ascii="Times New Roman" w:hAnsi="Times New Roman" w:cs="Times New Roman"/>
                <w:sz w:val="24"/>
                <w:szCs w:val="24"/>
              </w:rPr>
              <w:t xml:space="preserve"> </w:t>
            </w:r>
            <w:r w:rsidR="00D55A48" w:rsidRPr="00B70A33">
              <w:rPr>
                <w:rFonts w:ascii="Times New Roman" w:hAnsi="Times New Roman" w:cs="Times New Roman"/>
                <w:sz w:val="24"/>
                <w:szCs w:val="24"/>
              </w:rPr>
              <w:t>(-</w:t>
            </w:r>
            <w:proofErr w:type="spellStart"/>
            <w:r w:rsidR="00D55A48" w:rsidRPr="00B70A33">
              <w:rPr>
                <w:rFonts w:ascii="Times New Roman" w:hAnsi="Times New Roman" w:cs="Times New Roman"/>
                <w:sz w:val="24"/>
                <w:szCs w:val="24"/>
              </w:rPr>
              <w:t>us</w:t>
            </w:r>
            <w:proofErr w:type="spellEnd"/>
            <w:r w:rsidR="00D55A48" w:rsidRPr="00B70A33">
              <w:rPr>
                <w:rFonts w:ascii="Times New Roman" w:hAnsi="Times New Roman" w:cs="Times New Roman"/>
                <w:sz w:val="24"/>
                <w:szCs w:val="24"/>
              </w:rPr>
              <w:t>)</w:t>
            </w:r>
            <w:r w:rsidR="00D343E2">
              <w:rPr>
                <w:rFonts w:ascii="Times New Roman" w:hAnsi="Times New Roman" w:cs="Times New Roman"/>
                <w:sz w:val="24"/>
                <w:szCs w:val="24"/>
              </w:rPr>
              <w:t xml:space="preserve"> </w:t>
            </w:r>
            <w:r w:rsidRPr="00B70A33">
              <w:rPr>
                <w:rFonts w:ascii="Times New Roman" w:hAnsi="Times New Roman" w:cs="Times New Roman"/>
                <w:sz w:val="24"/>
                <w:szCs w:val="24"/>
              </w:rPr>
              <w:t>ir  ūkinės veiklos srit</w:t>
            </w:r>
            <w:r w:rsidR="00D55A48" w:rsidRPr="00B70A33">
              <w:rPr>
                <w:rFonts w:ascii="Times New Roman" w:hAnsi="Times New Roman" w:cs="Times New Roman"/>
                <w:sz w:val="24"/>
                <w:szCs w:val="24"/>
              </w:rPr>
              <w:t>į</w:t>
            </w:r>
            <w:r w:rsidRPr="00B70A33">
              <w:rPr>
                <w:rFonts w:ascii="Times New Roman" w:hAnsi="Times New Roman" w:cs="Times New Roman"/>
                <w:sz w:val="24"/>
                <w:szCs w:val="24"/>
              </w:rPr>
              <w:t xml:space="preserve"> </w:t>
            </w:r>
            <w:r w:rsidR="00D55A48" w:rsidRPr="00B70A33">
              <w:rPr>
                <w:rFonts w:ascii="Times New Roman" w:hAnsi="Times New Roman" w:cs="Times New Roman"/>
                <w:sz w:val="24"/>
                <w:szCs w:val="24"/>
              </w:rPr>
              <w:t xml:space="preserve"> (-</w:t>
            </w:r>
            <w:proofErr w:type="spellStart"/>
            <w:r w:rsidR="00D55A48" w:rsidRPr="00B70A33">
              <w:rPr>
                <w:rFonts w:ascii="Times New Roman" w:hAnsi="Times New Roman" w:cs="Times New Roman"/>
                <w:sz w:val="24"/>
                <w:szCs w:val="24"/>
              </w:rPr>
              <w:t>is</w:t>
            </w:r>
            <w:proofErr w:type="spellEnd"/>
            <w:r w:rsidR="00D55A48" w:rsidRPr="00B70A33">
              <w:rPr>
                <w:rFonts w:ascii="Times New Roman" w:hAnsi="Times New Roman" w:cs="Times New Roman"/>
                <w:sz w:val="24"/>
                <w:szCs w:val="24"/>
              </w:rPr>
              <w:t xml:space="preserve">) </w:t>
            </w:r>
            <w:r w:rsidRPr="00B70A33">
              <w:rPr>
                <w:rFonts w:ascii="Times New Roman" w:hAnsi="Times New Roman" w:cs="Times New Roman"/>
                <w:sz w:val="24"/>
                <w:szCs w:val="24"/>
              </w:rPr>
              <w:t>pagal ūkinės veiklos vykdytojo įstatus, verslo liudijimą ar individualios veiklos pažymą ar kitus jo teisę vykdyti ūkinę veiklą įrodančius dokumentus;</w:t>
            </w:r>
          </w:p>
          <w:p w14:paraId="78DE303F" w14:textId="7BFA17FA" w:rsidR="00CE7C7F" w:rsidRPr="00B70A33" w:rsidRDefault="00CE7C7F"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2</w:t>
            </w:r>
            <w:r w:rsidR="00D343E2">
              <w:rPr>
                <w:rFonts w:ascii="Times New Roman" w:hAnsi="Times New Roman" w:cs="Times New Roman"/>
                <w:sz w:val="24"/>
                <w:szCs w:val="24"/>
              </w:rPr>
              <w:t>)</w:t>
            </w:r>
            <w:r w:rsidRPr="00B70A33">
              <w:rPr>
                <w:rFonts w:ascii="Times New Roman" w:hAnsi="Times New Roman" w:cs="Times New Roman"/>
                <w:sz w:val="24"/>
                <w:szCs w:val="24"/>
              </w:rPr>
              <w:t xml:space="preserve"> ekonominės naudos, kurią ūkinės veiklos vykdytojas gaus iš projekto lėšomis kuriamo ar veikiančio bendradarbiavimo ir informacijos tinklo, apibūdinim</w:t>
            </w:r>
            <w:r w:rsidR="00D55A48" w:rsidRPr="00B70A33">
              <w:rPr>
                <w:rFonts w:ascii="Times New Roman" w:hAnsi="Times New Roman" w:cs="Times New Roman"/>
                <w:sz w:val="24"/>
                <w:szCs w:val="24"/>
              </w:rPr>
              <w:t>ą</w:t>
            </w:r>
            <w:r w:rsidRPr="00B70A33">
              <w:rPr>
                <w:rFonts w:ascii="Times New Roman" w:hAnsi="Times New Roman" w:cs="Times New Roman"/>
                <w:sz w:val="24"/>
                <w:szCs w:val="24"/>
              </w:rPr>
              <w:t>;</w:t>
            </w:r>
          </w:p>
          <w:p w14:paraId="7E65E6D1" w14:textId="1AC36031" w:rsidR="00CE7C7F" w:rsidRPr="00B70A33" w:rsidRDefault="00CE7C7F" w:rsidP="00B70A33">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lastRenderedPageBreak/>
              <w:t>3</w:t>
            </w:r>
            <w:r w:rsidR="00D343E2">
              <w:rPr>
                <w:rFonts w:ascii="Times New Roman" w:hAnsi="Times New Roman" w:cs="Times New Roman"/>
                <w:sz w:val="24"/>
                <w:szCs w:val="24"/>
              </w:rPr>
              <w:t>)</w:t>
            </w:r>
            <w:r w:rsidRPr="00B70A33">
              <w:rPr>
                <w:rFonts w:ascii="Times New Roman" w:hAnsi="Times New Roman" w:cs="Times New Roman"/>
                <w:sz w:val="24"/>
                <w:szCs w:val="24"/>
              </w:rPr>
              <w:t xml:space="preserve"> ūkinės veiklos vykdytojo užpildyt</w:t>
            </w:r>
            <w:r w:rsidR="00D55A48" w:rsidRPr="00B70A33">
              <w:rPr>
                <w:rFonts w:ascii="Times New Roman" w:hAnsi="Times New Roman" w:cs="Times New Roman"/>
                <w:sz w:val="24"/>
                <w:szCs w:val="24"/>
              </w:rPr>
              <w:t>ą</w:t>
            </w:r>
            <w:r w:rsidRPr="00B70A33">
              <w:rPr>
                <w:rFonts w:ascii="Times New Roman" w:hAnsi="Times New Roman" w:cs="Times New Roman"/>
                <w:sz w:val="24"/>
                <w:szCs w:val="24"/>
              </w:rPr>
              <w:t xml:space="preserve">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w:t>
            </w:r>
          </w:p>
          <w:p w14:paraId="2A044F34" w14:textId="37421D2C" w:rsidR="004C153C" w:rsidRPr="00B70A33" w:rsidRDefault="004C153C" w:rsidP="00B70A33">
            <w:pPr>
              <w:spacing w:after="0" w:line="240" w:lineRule="auto"/>
              <w:jc w:val="both"/>
              <w:rPr>
                <w:rFonts w:ascii="Times New Roman" w:hAnsi="Times New Roman" w:cs="Times New Roman"/>
                <w:sz w:val="24"/>
                <w:szCs w:val="24"/>
              </w:rPr>
            </w:pPr>
          </w:p>
        </w:tc>
      </w:tr>
    </w:tbl>
    <w:p w14:paraId="73A03FB7" w14:textId="77777777" w:rsidR="00556CA9" w:rsidRDefault="00556CA9" w:rsidP="003C5C5A">
      <w:pPr>
        <w:rPr>
          <w:rFonts w:ascii="Times New Roman" w:hAnsi="Times New Roman" w:cs="Times New Roman"/>
          <w:b/>
          <w:sz w:val="28"/>
          <w:szCs w:val="24"/>
        </w:rPr>
      </w:pPr>
    </w:p>
    <w:p w14:paraId="2254D5C4" w14:textId="77777777" w:rsidR="00D7761D" w:rsidRDefault="00D7761D" w:rsidP="003C5C5A">
      <w:pPr>
        <w:rPr>
          <w:rFonts w:ascii="Times New Roman" w:hAnsi="Times New Roman" w:cs="Times New Roman"/>
          <w:b/>
          <w:sz w:val="28"/>
          <w:szCs w:val="24"/>
        </w:rPr>
      </w:pPr>
    </w:p>
    <w:p w14:paraId="3AA05FE0" w14:textId="77777777" w:rsidR="00296D46" w:rsidRDefault="00296D46">
      <w:pPr>
        <w:rPr>
          <w:rFonts w:ascii="Times New Roman" w:eastAsiaTheme="majorEastAsia" w:hAnsi="Times New Roman" w:cs="Times New Roman"/>
          <w:b/>
          <w:sz w:val="28"/>
          <w:szCs w:val="32"/>
        </w:rPr>
      </w:pPr>
      <w:r>
        <w:br w:type="page"/>
      </w:r>
    </w:p>
    <w:p w14:paraId="2B99807F" w14:textId="01692AEC" w:rsidR="00D7761D" w:rsidRDefault="002E71D1" w:rsidP="00296D46">
      <w:pPr>
        <w:pStyle w:val="Antrat1"/>
      </w:pPr>
      <w:bookmarkStart w:id="32" w:name="_Toc531510660"/>
      <w:r>
        <w:lastRenderedPageBreak/>
        <w:t>SAVANORIŠKOS VEIKLOS SKATINIMO IR ORGANIZAVIMO VEIKLŲ REGLAMENTAVIMAS</w:t>
      </w:r>
      <w:bookmarkEnd w:id="32"/>
    </w:p>
    <w:p w14:paraId="306C287F" w14:textId="2C35AC0E" w:rsidR="002E71D1" w:rsidRDefault="002E71D1" w:rsidP="00D343E2">
      <w:pPr>
        <w:spacing w:after="0" w:line="240" w:lineRule="auto"/>
        <w:jc w:val="both"/>
        <w:rPr>
          <w:rFonts w:ascii="Times New Roman" w:hAnsi="Times New Roman" w:cs="Times New Roman"/>
          <w:sz w:val="24"/>
          <w:szCs w:val="24"/>
          <w:lang w:eastAsia="lt-LT"/>
        </w:rPr>
      </w:pPr>
      <w:r w:rsidRPr="006C7D50">
        <w:rPr>
          <w:rFonts w:ascii="Times New Roman" w:hAnsi="Times New Roman" w:cs="Times New Roman"/>
          <w:sz w:val="24"/>
          <w:szCs w:val="24"/>
          <w:lang w:eastAsia="lt-LT"/>
        </w:rPr>
        <w:t xml:space="preserve">Pagal </w:t>
      </w:r>
      <w:r w:rsidR="00397A37" w:rsidRPr="006C7D50">
        <w:rPr>
          <w:rFonts w:ascii="Times New Roman" w:hAnsi="Times New Roman" w:cs="Times New Roman"/>
          <w:sz w:val="24"/>
          <w:szCs w:val="24"/>
          <w:lang w:eastAsia="lt-LT"/>
        </w:rPr>
        <w:t>Apraš</w:t>
      </w:r>
      <w:r w:rsidR="00397A37">
        <w:rPr>
          <w:rFonts w:ascii="Times New Roman" w:hAnsi="Times New Roman" w:cs="Times New Roman"/>
          <w:sz w:val="24"/>
          <w:szCs w:val="24"/>
          <w:lang w:eastAsia="lt-LT"/>
        </w:rPr>
        <w:t>us</w:t>
      </w:r>
      <w:r w:rsidR="00397A37" w:rsidRPr="006C7D50">
        <w:rPr>
          <w:rFonts w:ascii="Times New Roman" w:hAnsi="Times New Roman" w:cs="Times New Roman"/>
          <w:sz w:val="24"/>
          <w:szCs w:val="24"/>
          <w:lang w:eastAsia="lt-LT"/>
        </w:rPr>
        <w:t xml:space="preserve"> </w:t>
      </w:r>
      <w:r w:rsidRPr="006C7D50">
        <w:rPr>
          <w:rFonts w:ascii="Times New Roman" w:hAnsi="Times New Roman" w:cs="Times New Roman"/>
          <w:sz w:val="24"/>
          <w:szCs w:val="24"/>
          <w:lang w:eastAsia="lt-LT"/>
        </w:rPr>
        <w:t>remiamas</w:t>
      </w:r>
      <w:r>
        <w:rPr>
          <w:rFonts w:ascii="Times New Roman" w:hAnsi="Times New Roman" w:cs="Times New Roman"/>
          <w:b/>
          <w:sz w:val="28"/>
          <w:szCs w:val="24"/>
        </w:rPr>
        <w:t xml:space="preserve"> </w:t>
      </w:r>
      <w:r>
        <w:rPr>
          <w:rFonts w:ascii="Times New Roman" w:hAnsi="Times New Roman" w:cs="Times New Roman"/>
          <w:sz w:val="24"/>
          <w:szCs w:val="24"/>
          <w:lang w:eastAsia="lt-LT"/>
        </w:rPr>
        <w:t>g</w:t>
      </w:r>
      <w:r w:rsidRPr="00A152EB">
        <w:rPr>
          <w:rFonts w:ascii="Times New Roman" w:hAnsi="Times New Roman" w:cs="Times New Roman"/>
          <w:sz w:val="24"/>
          <w:szCs w:val="24"/>
          <w:lang w:eastAsia="lt-LT"/>
        </w:rPr>
        <w:t>yventojų savanoriškos veiklos skatinimas (taip pat savanoriškoje veikloje ketinančių  dalyvauti asmenų ir savanorius priimančių organizacijų konsultavimas, informavimas), atlikimo organizavimas ir savanorių mokymas</w:t>
      </w:r>
      <w:r>
        <w:rPr>
          <w:rFonts w:ascii="Times New Roman" w:hAnsi="Times New Roman" w:cs="Times New Roman"/>
          <w:sz w:val="24"/>
          <w:szCs w:val="24"/>
          <w:lang w:eastAsia="lt-LT"/>
        </w:rPr>
        <w:t>.</w:t>
      </w:r>
    </w:p>
    <w:p w14:paraId="26A11D2D" w14:textId="2F3E0CAA" w:rsidR="002E71D1" w:rsidRDefault="002E71D1" w:rsidP="00D343E2">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Šios veiklos vykdymas gali būti finansuojamas:</w:t>
      </w:r>
    </w:p>
    <w:p w14:paraId="418C110D" w14:textId="28CE6495" w:rsidR="002E71D1" w:rsidRDefault="002E71D1" w:rsidP="00D77B78">
      <w:pPr>
        <w:pStyle w:val="Sraopastraipa"/>
        <w:numPr>
          <w:ilvl w:val="0"/>
          <w:numId w:val="7"/>
        </w:num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tiek, kiek reikalinga kitoms projekto veikloms, </w:t>
      </w:r>
      <w:r w:rsidRPr="006C7D50">
        <w:rPr>
          <w:rFonts w:ascii="Times New Roman" w:hAnsi="Times New Roman" w:cs="Times New Roman"/>
          <w:i/>
          <w:sz w:val="24"/>
          <w:szCs w:val="24"/>
          <w:lang w:eastAsia="lt-LT"/>
        </w:rPr>
        <w:t>skirtoms gyventojų socialinei atskirčiai mažinti, užimtumui didinti,  bendruomenės verslumui didinti ir (ar) bendradarbiavimo ir informacijos sklaidos tinklams kurti, palaikyti</w:t>
      </w:r>
      <w:r>
        <w:rPr>
          <w:rFonts w:ascii="Times New Roman" w:hAnsi="Times New Roman" w:cs="Times New Roman"/>
          <w:sz w:val="24"/>
          <w:szCs w:val="24"/>
          <w:lang w:eastAsia="lt-LT"/>
        </w:rPr>
        <w:t>,</w:t>
      </w:r>
      <w:r w:rsidRPr="006C7D50">
        <w:rPr>
          <w:rFonts w:ascii="Times New Roman" w:hAnsi="Times New Roman" w:cs="Times New Roman"/>
          <w:sz w:val="24"/>
          <w:szCs w:val="24"/>
          <w:lang w:eastAsia="lt-LT"/>
        </w:rPr>
        <w:t xml:space="preserve"> vykdyti; </w:t>
      </w:r>
    </w:p>
    <w:p w14:paraId="6F0F6742" w14:textId="14864B80" w:rsidR="00486653" w:rsidRPr="00BB3C64" w:rsidRDefault="002E71D1" w:rsidP="00D77B78">
      <w:pPr>
        <w:pStyle w:val="Sraopastraipa"/>
        <w:numPr>
          <w:ilvl w:val="0"/>
          <w:numId w:val="7"/>
        </w:numPr>
        <w:spacing w:after="0" w:line="240" w:lineRule="auto"/>
        <w:jc w:val="both"/>
        <w:rPr>
          <w:rFonts w:ascii="Times New Roman" w:hAnsi="Times New Roman" w:cs="Times New Roman"/>
          <w:sz w:val="24"/>
          <w:szCs w:val="24"/>
          <w:lang w:eastAsia="lt-LT"/>
        </w:rPr>
      </w:pPr>
      <w:r w:rsidRPr="006C7D50">
        <w:rPr>
          <w:rFonts w:ascii="Times New Roman" w:hAnsi="Times New Roman" w:cs="Times New Roman"/>
          <w:sz w:val="24"/>
          <w:szCs w:val="24"/>
          <w:lang w:eastAsia="lt-LT"/>
        </w:rPr>
        <w:t xml:space="preserve">jeigu jos projekte vykdomos kartu su bent viena iš </w:t>
      </w:r>
      <w:r>
        <w:rPr>
          <w:rFonts w:ascii="Times New Roman" w:hAnsi="Times New Roman" w:cs="Times New Roman"/>
          <w:sz w:val="24"/>
          <w:szCs w:val="24"/>
          <w:lang w:eastAsia="lt-LT"/>
        </w:rPr>
        <w:t xml:space="preserve">projekto veiklų, skirtų </w:t>
      </w:r>
      <w:r w:rsidRPr="00D417C7">
        <w:rPr>
          <w:rFonts w:ascii="Times New Roman" w:hAnsi="Times New Roman" w:cs="Times New Roman"/>
          <w:i/>
          <w:sz w:val="24"/>
          <w:szCs w:val="24"/>
          <w:lang w:eastAsia="lt-LT"/>
        </w:rPr>
        <w:t>gyventojų socialinei atskirčiai mažinti, užimtumui didinti,  bendruomenės verslumui didinti ir (ar) bendradarbiavimo ir informacijos sklaidos tinklams kurti, palaikyti</w:t>
      </w:r>
      <w:r w:rsidRPr="006C7D50">
        <w:rPr>
          <w:rFonts w:ascii="Times New Roman" w:hAnsi="Times New Roman" w:cs="Times New Roman"/>
          <w:sz w:val="24"/>
          <w:szCs w:val="24"/>
          <w:lang w:eastAsia="lt-LT"/>
        </w:rPr>
        <w:t>.</w:t>
      </w:r>
    </w:p>
    <w:p w14:paraId="20A5BC2C" w14:textId="77777777" w:rsidR="00C0292A" w:rsidRPr="008A7561" w:rsidRDefault="00C0292A" w:rsidP="00C0292A">
      <w:pPr>
        <w:spacing w:after="0" w:line="240" w:lineRule="auto"/>
        <w:jc w:val="both"/>
        <w:rPr>
          <w:rFonts w:ascii="Times New Roman" w:hAnsi="Times New Roman" w:cs="Times New Roman"/>
          <w:sz w:val="24"/>
          <w:szCs w:val="24"/>
        </w:rPr>
      </w:pPr>
    </w:p>
    <w:tbl>
      <w:tblPr>
        <w:tblStyle w:val="Lentelstinklelis"/>
        <w:tblW w:w="9631" w:type="dxa"/>
        <w:tblLayout w:type="fixed"/>
        <w:tblLook w:val="04A0" w:firstRow="1" w:lastRow="0" w:firstColumn="1" w:lastColumn="0" w:noHBand="0" w:noVBand="1"/>
      </w:tblPr>
      <w:tblGrid>
        <w:gridCol w:w="1838"/>
        <w:gridCol w:w="7793"/>
      </w:tblGrid>
      <w:tr w:rsidR="00C0292A" w:rsidRPr="00D343E2" w14:paraId="721D0A50" w14:textId="77777777" w:rsidTr="00C6373B">
        <w:tc>
          <w:tcPr>
            <w:tcW w:w="1838" w:type="dxa"/>
          </w:tcPr>
          <w:p w14:paraId="1130B5CF" w14:textId="55EEE1B1" w:rsidR="00C0292A" w:rsidRPr="00D343E2" w:rsidRDefault="00C0292A" w:rsidP="00D343E2">
            <w:pPr>
              <w:spacing w:after="0" w:line="240" w:lineRule="auto"/>
              <w:rPr>
                <w:rFonts w:ascii="Times New Roman" w:hAnsi="Times New Roman" w:cs="Times New Roman"/>
                <w:b/>
                <w:sz w:val="24"/>
                <w:szCs w:val="24"/>
              </w:rPr>
            </w:pPr>
            <w:r w:rsidRPr="00D343E2">
              <w:rPr>
                <w:rFonts w:ascii="Times New Roman" w:hAnsi="Times New Roman" w:cs="Times New Roman"/>
                <w:b/>
                <w:sz w:val="24"/>
                <w:szCs w:val="24"/>
              </w:rPr>
              <w:t xml:space="preserve">1. </w:t>
            </w:r>
            <w:proofErr w:type="spellStart"/>
            <w:r w:rsidR="00151DEA" w:rsidRPr="00D343E2">
              <w:rPr>
                <w:rFonts w:ascii="Times New Roman" w:hAnsi="Times New Roman" w:cs="Times New Roman"/>
                <w:b/>
                <w:sz w:val="24"/>
                <w:szCs w:val="24"/>
              </w:rPr>
              <w:t>Poveiklės</w:t>
            </w:r>
            <w:proofErr w:type="spellEnd"/>
            <w:r w:rsidR="00151DEA" w:rsidRPr="00D343E2">
              <w:rPr>
                <w:rFonts w:ascii="Times New Roman" w:hAnsi="Times New Roman" w:cs="Times New Roman"/>
                <w:b/>
                <w:sz w:val="24"/>
                <w:szCs w:val="24"/>
              </w:rPr>
              <w:t xml:space="preserve"> pavadinime vartojamų sąvokų paaiškinimas</w:t>
            </w:r>
          </w:p>
        </w:tc>
        <w:tc>
          <w:tcPr>
            <w:tcW w:w="7793" w:type="dxa"/>
          </w:tcPr>
          <w:p w14:paraId="38714307" w14:textId="0D8B5DCD" w:rsidR="00C0292A" w:rsidRPr="00D343E2" w:rsidRDefault="00C47154" w:rsidP="00D343E2">
            <w:pPr>
              <w:spacing w:after="0" w:line="240" w:lineRule="auto"/>
              <w:jc w:val="both"/>
              <w:rPr>
                <w:rFonts w:ascii="Times New Roman" w:hAnsi="Times New Roman" w:cs="Times New Roman"/>
                <w:sz w:val="24"/>
                <w:szCs w:val="24"/>
                <w:lang w:eastAsia="lt-LT"/>
              </w:rPr>
            </w:pPr>
            <w:r w:rsidRPr="00D343E2">
              <w:rPr>
                <w:rFonts w:ascii="Times New Roman" w:hAnsi="Times New Roman" w:cs="Times New Roman"/>
                <w:i/>
                <w:sz w:val="24"/>
                <w:szCs w:val="24"/>
                <w:lang w:eastAsia="lt-LT"/>
              </w:rPr>
              <w:t>S</w:t>
            </w:r>
            <w:r w:rsidR="00C0292A" w:rsidRPr="00D343E2">
              <w:rPr>
                <w:rFonts w:ascii="Times New Roman" w:hAnsi="Times New Roman" w:cs="Times New Roman"/>
                <w:i/>
                <w:sz w:val="24"/>
                <w:szCs w:val="24"/>
                <w:lang w:eastAsia="lt-LT"/>
              </w:rPr>
              <w:t>avanoriška veikla</w:t>
            </w:r>
            <w:r w:rsidR="00C0292A" w:rsidRPr="00D343E2">
              <w:rPr>
                <w:rFonts w:ascii="Times New Roman" w:hAnsi="Times New Roman" w:cs="Times New Roman"/>
                <w:sz w:val="24"/>
                <w:szCs w:val="24"/>
                <w:lang w:eastAsia="lt-LT"/>
              </w:rPr>
              <w:t xml:space="preserve"> – savanorio neatlyginamai atliekama visuomenei naudinga veikla, kurios sąlygos nustatomos savanorio ir šios veiklos organizatoriaus </w:t>
            </w:r>
            <w:r w:rsidR="008D0FC6" w:rsidRPr="00D343E2">
              <w:rPr>
                <w:rFonts w:ascii="Times New Roman" w:hAnsi="Times New Roman" w:cs="Times New Roman"/>
                <w:sz w:val="24"/>
                <w:szCs w:val="24"/>
                <w:lang w:eastAsia="lt-LT"/>
              </w:rPr>
              <w:t xml:space="preserve"> sudarytoje rašytinėje savanoriškos veiklos sutartyje</w:t>
            </w:r>
            <w:r w:rsidR="00C0292A" w:rsidRPr="00D343E2">
              <w:rPr>
                <w:rFonts w:ascii="Times New Roman" w:hAnsi="Times New Roman" w:cs="Times New Roman"/>
                <w:sz w:val="24"/>
                <w:szCs w:val="24"/>
                <w:lang w:eastAsia="lt-LT"/>
              </w:rPr>
              <w:t>.</w:t>
            </w:r>
          </w:p>
          <w:p w14:paraId="6C25288D" w14:textId="77777777" w:rsidR="00C0292A" w:rsidRPr="00D343E2" w:rsidRDefault="00C0292A" w:rsidP="00D343E2">
            <w:pPr>
              <w:spacing w:after="0" w:line="240" w:lineRule="auto"/>
              <w:jc w:val="both"/>
              <w:rPr>
                <w:rFonts w:ascii="Times New Roman" w:hAnsi="Times New Roman" w:cs="Times New Roman"/>
                <w:sz w:val="24"/>
                <w:szCs w:val="24"/>
                <w:lang w:eastAsia="lt-LT"/>
              </w:rPr>
            </w:pPr>
            <w:r w:rsidRPr="00D343E2">
              <w:rPr>
                <w:rFonts w:ascii="Times New Roman" w:hAnsi="Times New Roman" w:cs="Times New Roman"/>
                <w:sz w:val="24"/>
                <w:szCs w:val="24"/>
                <w:lang w:eastAsia="lt-LT"/>
              </w:rPr>
              <w:t>Savanoriška veikla atliekama vadovaujantis šiais principais:</w:t>
            </w:r>
          </w:p>
          <w:p w14:paraId="68918E39" w14:textId="77777777" w:rsidR="00C0292A" w:rsidRPr="00D343E2" w:rsidRDefault="00C0292A" w:rsidP="00D343E2">
            <w:pPr>
              <w:spacing w:after="0" w:line="240" w:lineRule="auto"/>
              <w:jc w:val="both"/>
              <w:rPr>
                <w:rFonts w:ascii="Times New Roman" w:hAnsi="Times New Roman" w:cs="Times New Roman"/>
                <w:sz w:val="24"/>
                <w:szCs w:val="24"/>
                <w:lang w:eastAsia="lt-LT"/>
              </w:rPr>
            </w:pPr>
            <w:r w:rsidRPr="00D343E2">
              <w:rPr>
                <w:rFonts w:ascii="Times New Roman" w:hAnsi="Times New Roman" w:cs="Times New Roman"/>
                <w:sz w:val="24"/>
                <w:szCs w:val="24"/>
                <w:lang w:eastAsia="lt-LT"/>
              </w:rPr>
              <w:t>1) naudos visuomenei ir asmeniui – dalyvavimas savanoriškoje veikloje sudaro asmenims galimybę aktyviai prisidėti prie visuomenės gerovės kūrimo ir skatina savanorių asmeninę saviraišką ir tobulėjimą;</w:t>
            </w:r>
          </w:p>
          <w:p w14:paraId="330A1B37" w14:textId="77777777" w:rsidR="00C0292A" w:rsidRPr="00D343E2" w:rsidRDefault="00C0292A" w:rsidP="00D343E2">
            <w:pPr>
              <w:spacing w:after="0" w:line="240" w:lineRule="auto"/>
              <w:jc w:val="both"/>
              <w:rPr>
                <w:rFonts w:ascii="Times New Roman" w:hAnsi="Times New Roman" w:cs="Times New Roman"/>
                <w:sz w:val="24"/>
                <w:szCs w:val="24"/>
                <w:lang w:eastAsia="lt-LT"/>
              </w:rPr>
            </w:pPr>
            <w:r w:rsidRPr="00D343E2">
              <w:rPr>
                <w:rFonts w:ascii="Times New Roman" w:hAnsi="Times New Roman" w:cs="Times New Roman"/>
                <w:sz w:val="24"/>
                <w:szCs w:val="24"/>
                <w:lang w:eastAsia="lt-LT"/>
              </w:rPr>
              <w:t xml:space="preserve">2) bendradarbiavimo – savanoriška veikla remiasi savanorių ir savanoriškos veiklos organizatorių tarpusavio bendradarbiavimu, siekiant suderinti savanorių ir savanoriškos veiklos organizatorių poreikius ir galimybes; </w:t>
            </w:r>
          </w:p>
          <w:p w14:paraId="25C2E626" w14:textId="1B0B16F9" w:rsidR="00C0292A" w:rsidRDefault="00C0292A" w:rsidP="00D343E2">
            <w:pPr>
              <w:spacing w:after="0" w:line="240" w:lineRule="auto"/>
              <w:jc w:val="both"/>
              <w:rPr>
                <w:rFonts w:ascii="Times New Roman" w:hAnsi="Times New Roman" w:cs="Times New Roman"/>
                <w:sz w:val="24"/>
                <w:szCs w:val="24"/>
                <w:lang w:eastAsia="lt-LT"/>
              </w:rPr>
            </w:pPr>
            <w:r w:rsidRPr="00D343E2">
              <w:rPr>
                <w:rFonts w:ascii="Times New Roman" w:hAnsi="Times New Roman" w:cs="Times New Roman"/>
                <w:sz w:val="24"/>
                <w:szCs w:val="24"/>
                <w:lang w:eastAsia="lt-LT"/>
              </w:rPr>
              <w:t>3) įvairovės ir lankstumo – savanoriška veikla gali būti atliekama įvairiose visuomenei naudingos veiklos srityse. Savanoriškos veiklos organizatorius ir savanoris gali susitarti dėl įvairių savanoriškos veiklos formų ir būdų, taip pat juos keisti.</w:t>
            </w:r>
          </w:p>
          <w:p w14:paraId="137D0D8D" w14:textId="77777777" w:rsidR="00D343E2" w:rsidRPr="00D343E2" w:rsidRDefault="00D343E2" w:rsidP="00D343E2">
            <w:pPr>
              <w:spacing w:after="0" w:line="240" w:lineRule="auto"/>
              <w:jc w:val="both"/>
              <w:rPr>
                <w:rFonts w:ascii="Times New Roman" w:hAnsi="Times New Roman" w:cs="Times New Roman"/>
                <w:sz w:val="24"/>
                <w:szCs w:val="24"/>
                <w:lang w:eastAsia="lt-LT"/>
              </w:rPr>
            </w:pPr>
          </w:p>
          <w:p w14:paraId="26C5715D" w14:textId="079A9331" w:rsidR="00C0292A" w:rsidRPr="00D343E2" w:rsidRDefault="002E71D1" w:rsidP="00D343E2">
            <w:pPr>
              <w:spacing w:after="0" w:line="240" w:lineRule="auto"/>
              <w:jc w:val="both"/>
              <w:rPr>
                <w:rFonts w:ascii="Times New Roman" w:hAnsi="Times New Roman" w:cs="Times New Roman"/>
                <w:sz w:val="24"/>
                <w:szCs w:val="24"/>
                <w:lang w:eastAsia="lt-LT"/>
              </w:rPr>
            </w:pPr>
            <w:r w:rsidRPr="00D343E2">
              <w:rPr>
                <w:rFonts w:ascii="Times New Roman" w:hAnsi="Times New Roman" w:cs="Times New Roman"/>
                <w:i/>
                <w:sz w:val="24"/>
                <w:szCs w:val="24"/>
                <w:lang w:eastAsia="lt-LT"/>
              </w:rPr>
              <w:t>Savanoriškos veiklos a</w:t>
            </w:r>
            <w:r w:rsidR="00C0292A" w:rsidRPr="00D343E2">
              <w:rPr>
                <w:rFonts w:ascii="Times New Roman" w:hAnsi="Times New Roman" w:cs="Times New Roman"/>
                <w:i/>
                <w:sz w:val="24"/>
                <w:szCs w:val="24"/>
                <w:lang w:eastAsia="lt-LT"/>
              </w:rPr>
              <w:t>tlikimo organizavimas</w:t>
            </w:r>
            <w:r w:rsidR="00C0292A" w:rsidRPr="00D343E2">
              <w:rPr>
                <w:rFonts w:ascii="Times New Roman" w:hAnsi="Times New Roman" w:cs="Times New Roman"/>
                <w:sz w:val="24"/>
                <w:szCs w:val="24"/>
                <w:lang w:eastAsia="lt-LT"/>
              </w:rPr>
              <w:t xml:space="preserve"> – suprantama kaip darbas, kurį atlieka savanorių koordinatorius.</w:t>
            </w:r>
          </w:p>
          <w:p w14:paraId="7F9AD652" w14:textId="77777777" w:rsidR="00C0292A" w:rsidRPr="00D343E2" w:rsidRDefault="00C0292A" w:rsidP="00D343E2">
            <w:pPr>
              <w:spacing w:after="0" w:line="240" w:lineRule="auto"/>
              <w:jc w:val="both"/>
              <w:rPr>
                <w:rFonts w:ascii="Times New Roman" w:hAnsi="Times New Roman" w:cs="Times New Roman"/>
                <w:sz w:val="24"/>
                <w:szCs w:val="24"/>
                <w:lang w:eastAsia="lt-LT"/>
              </w:rPr>
            </w:pPr>
          </w:p>
        </w:tc>
      </w:tr>
      <w:tr w:rsidR="00C0292A" w:rsidRPr="00D343E2" w14:paraId="00243D81" w14:textId="77777777" w:rsidTr="00C6373B">
        <w:tc>
          <w:tcPr>
            <w:tcW w:w="1838" w:type="dxa"/>
          </w:tcPr>
          <w:p w14:paraId="5F218916" w14:textId="77777777" w:rsidR="00C0292A" w:rsidRPr="00D343E2" w:rsidRDefault="00C0292A" w:rsidP="00D343E2">
            <w:pPr>
              <w:spacing w:after="0" w:line="240" w:lineRule="auto"/>
              <w:rPr>
                <w:rFonts w:ascii="Times New Roman" w:hAnsi="Times New Roman" w:cs="Times New Roman"/>
                <w:b/>
                <w:sz w:val="24"/>
                <w:szCs w:val="24"/>
              </w:rPr>
            </w:pPr>
            <w:r w:rsidRPr="00D343E2">
              <w:rPr>
                <w:rFonts w:ascii="Times New Roman" w:hAnsi="Times New Roman" w:cs="Times New Roman"/>
                <w:b/>
                <w:sz w:val="24"/>
                <w:szCs w:val="24"/>
              </w:rPr>
              <w:t>2. Susiję teisės aktai</w:t>
            </w:r>
          </w:p>
        </w:tc>
        <w:tc>
          <w:tcPr>
            <w:tcW w:w="7793" w:type="dxa"/>
          </w:tcPr>
          <w:p w14:paraId="2494EBBB" w14:textId="77777777" w:rsidR="00C0292A" w:rsidRPr="00D343E2" w:rsidRDefault="00C0292A" w:rsidP="00D343E2">
            <w:pPr>
              <w:spacing w:after="0" w:line="240" w:lineRule="auto"/>
              <w:jc w:val="both"/>
              <w:rPr>
                <w:rFonts w:ascii="Times New Roman" w:hAnsi="Times New Roman" w:cs="Times New Roman"/>
                <w:sz w:val="24"/>
                <w:szCs w:val="24"/>
                <w:lang w:eastAsia="lt-LT"/>
              </w:rPr>
            </w:pPr>
            <w:r w:rsidRPr="00D343E2">
              <w:rPr>
                <w:rFonts w:ascii="Times New Roman" w:hAnsi="Times New Roman" w:cs="Times New Roman"/>
                <w:sz w:val="24"/>
                <w:szCs w:val="24"/>
                <w:lang w:eastAsia="lt-LT"/>
              </w:rPr>
              <w:t>Savanoriškos veiklos įstatymas.</w:t>
            </w:r>
          </w:p>
        </w:tc>
      </w:tr>
      <w:tr w:rsidR="00C0292A" w:rsidRPr="00D343E2" w14:paraId="4E054CFF" w14:textId="77777777" w:rsidTr="00C6373B">
        <w:tc>
          <w:tcPr>
            <w:tcW w:w="1838" w:type="dxa"/>
          </w:tcPr>
          <w:p w14:paraId="4A1F5E84" w14:textId="4DCCA792" w:rsidR="00C0292A" w:rsidRPr="00D343E2" w:rsidRDefault="00C0292A" w:rsidP="00D343E2">
            <w:pPr>
              <w:spacing w:after="0" w:line="240" w:lineRule="auto"/>
              <w:rPr>
                <w:rFonts w:ascii="Times New Roman" w:hAnsi="Times New Roman" w:cs="Times New Roman"/>
                <w:b/>
                <w:sz w:val="24"/>
                <w:szCs w:val="24"/>
              </w:rPr>
            </w:pPr>
            <w:r w:rsidRPr="00D343E2">
              <w:rPr>
                <w:rFonts w:ascii="Times New Roman" w:hAnsi="Times New Roman" w:cs="Times New Roman"/>
                <w:b/>
                <w:sz w:val="24"/>
                <w:szCs w:val="24"/>
              </w:rPr>
              <w:t>3. Reikalavimai pareiškėjams</w:t>
            </w:r>
            <w:r w:rsidR="00BB3C64" w:rsidRPr="00D343E2">
              <w:rPr>
                <w:rFonts w:ascii="Times New Roman" w:hAnsi="Times New Roman" w:cs="Times New Roman"/>
                <w:b/>
                <w:sz w:val="24"/>
                <w:szCs w:val="24"/>
              </w:rPr>
              <w:t xml:space="preserve"> ir</w:t>
            </w:r>
            <w:r w:rsidR="002E71D1" w:rsidRPr="00D343E2">
              <w:rPr>
                <w:rFonts w:ascii="Times New Roman" w:hAnsi="Times New Roman" w:cs="Times New Roman"/>
                <w:b/>
                <w:sz w:val="24"/>
                <w:szCs w:val="24"/>
              </w:rPr>
              <w:t xml:space="preserve"> partneriams</w:t>
            </w:r>
          </w:p>
          <w:p w14:paraId="095825CE" w14:textId="431F913F" w:rsidR="00BB3C64" w:rsidRPr="00D343E2" w:rsidRDefault="00BB3C64" w:rsidP="00D343E2">
            <w:pPr>
              <w:spacing w:after="0" w:line="240" w:lineRule="auto"/>
              <w:rPr>
                <w:rFonts w:ascii="Times New Roman" w:hAnsi="Times New Roman" w:cs="Times New Roman"/>
                <w:b/>
                <w:sz w:val="24"/>
                <w:szCs w:val="24"/>
              </w:rPr>
            </w:pPr>
          </w:p>
        </w:tc>
        <w:tc>
          <w:tcPr>
            <w:tcW w:w="7793" w:type="dxa"/>
          </w:tcPr>
          <w:p w14:paraId="1863F6F1" w14:textId="2082CDF2" w:rsidR="00C0292A" w:rsidRPr="00D343E2" w:rsidRDefault="00BB3C64" w:rsidP="00D343E2">
            <w:pPr>
              <w:spacing w:after="0" w:line="240" w:lineRule="auto"/>
              <w:jc w:val="both"/>
              <w:rPr>
                <w:rFonts w:ascii="Times New Roman" w:hAnsi="Times New Roman" w:cs="Times New Roman"/>
                <w:sz w:val="24"/>
                <w:szCs w:val="24"/>
                <w:lang w:eastAsia="lt-LT"/>
              </w:rPr>
            </w:pPr>
            <w:r w:rsidRPr="00D343E2">
              <w:rPr>
                <w:rFonts w:ascii="Times New Roman" w:hAnsi="Times New Roman" w:cs="Times New Roman"/>
                <w:sz w:val="24"/>
                <w:szCs w:val="24"/>
                <w:lang w:eastAsia="lt-LT"/>
              </w:rPr>
              <w:t>Kitų reikalavimų pareiškėjams, partneriams, nei nustatyti A</w:t>
            </w:r>
            <w:r w:rsidR="00D343E2">
              <w:rPr>
                <w:rFonts w:ascii="Times New Roman" w:hAnsi="Times New Roman" w:cs="Times New Roman"/>
                <w:sz w:val="24"/>
                <w:szCs w:val="24"/>
                <w:lang w:eastAsia="lt-LT"/>
              </w:rPr>
              <w:t>tmintinės</w:t>
            </w:r>
            <w:r w:rsidRPr="00D343E2">
              <w:rPr>
                <w:rFonts w:ascii="Times New Roman" w:hAnsi="Times New Roman" w:cs="Times New Roman"/>
                <w:sz w:val="24"/>
                <w:szCs w:val="24"/>
                <w:lang w:eastAsia="lt-LT"/>
              </w:rPr>
              <w:t xml:space="preserve"> 2 dalies ,,Bendrieji reikalavimai</w:t>
            </w:r>
            <w:r w:rsidR="00D343E2">
              <w:rPr>
                <w:rFonts w:ascii="Times New Roman" w:hAnsi="Times New Roman" w:cs="Times New Roman"/>
                <w:sz w:val="24"/>
                <w:szCs w:val="24"/>
                <w:lang w:eastAsia="lt-LT"/>
              </w:rPr>
              <w:t xml:space="preserve"> projektams</w:t>
            </w:r>
            <w:r w:rsidRPr="00D343E2">
              <w:rPr>
                <w:rFonts w:ascii="Times New Roman" w:hAnsi="Times New Roman" w:cs="Times New Roman"/>
                <w:sz w:val="24"/>
                <w:szCs w:val="24"/>
                <w:lang w:eastAsia="lt-LT"/>
              </w:rPr>
              <w:t>“ lentelės 4 punkte, nenustatyta.</w:t>
            </w:r>
          </w:p>
        </w:tc>
      </w:tr>
      <w:tr w:rsidR="00C0292A" w:rsidRPr="00D343E2" w14:paraId="3F08226D" w14:textId="77777777" w:rsidTr="00C6373B">
        <w:trPr>
          <w:trHeight w:val="70"/>
        </w:trPr>
        <w:tc>
          <w:tcPr>
            <w:tcW w:w="1838" w:type="dxa"/>
          </w:tcPr>
          <w:p w14:paraId="443C2D10" w14:textId="62AD4E11" w:rsidR="00C0292A" w:rsidRPr="00D343E2" w:rsidRDefault="00BB3C64" w:rsidP="00D343E2">
            <w:pPr>
              <w:spacing w:after="0" w:line="240" w:lineRule="auto"/>
              <w:rPr>
                <w:rFonts w:ascii="Times New Roman" w:hAnsi="Times New Roman" w:cs="Times New Roman"/>
                <w:b/>
                <w:sz w:val="24"/>
                <w:szCs w:val="24"/>
              </w:rPr>
            </w:pPr>
            <w:r w:rsidRPr="00D343E2">
              <w:rPr>
                <w:rFonts w:ascii="Times New Roman" w:hAnsi="Times New Roman" w:cs="Times New Roman"/>
                <w:b/>
                <w:sz w:val="24"/>
                <w:szCs w:val="24"/>
              </w:rPr>
              <w:t>4</w:t>
            </w:r>
            <w:r w:rsidR="00C0292A" w:rsidRPr="00D343E2">
              <w:rPr>
                <w:rFonts w:ascii="Times New Roman" w:hAnsi="Times New Roman" w:cs="Times New Roman"/>
                <w:b/>
                <w:sz w:val="24"/>
                <w:szCs w:val="24"/>
              </w:rPr>
              <w:t>. Galimos tikslinės grupės</w:t>
            </w:r>
          </w:p>
        </w:tc>
        <w:tc>
          <w:tcPr>
            <w:tcW w:w="7793" w:type="dxa"/>
          </w:tcPr>
          <w:p w14:paraId="1484ED16" w14:textId="7FC04704" w:rsidR="008D0FC6" w:rsidRPr="00D343E2" w:rsidRDefault="00D343E2" w:rsidP="00D343E2">
            <w:pPr>
              <w:spacing w:after="0" w:line="240" w:lineRule="auto"/>
              <w:jc w:val="both"/>
              <w:rPr>
                <w:rFonts w:ascii="Times New Roman" w:hAnsi="Times New Roman" w:cs="Times New Roman"/>
                <w:sz w:val="24"/>
                <w:szCs w:val="24"/>
              </w:rPr>
            </w:pPr>
            <w:r w:rsidRPr="00935622">
              <w:rPr>
                <w:rFonts w:ascii="Times New Roman" w:hAnsi="Times New Roman" w:cs="Times New Roman"/>
                <w:sz w:val="24"/>
                <w:szCs w:val="24"/>
              </w:rPr>
              <w:t xml:space="preserve">1. </w:t>
            </w:r>
            <w:r w:rsidR="008D0FC6" w:rsidRPr="00D343E2">
              <w:rPr>
                <w:rFonts w:ascii="Times New Roman" w:hAnsi="Times New Roman" w:cs="Times New Roman"/>
                <w:sz w:val="24"/>
                <w:szCs w:val="24"/>
              </w:rPr>
              <w:t>Kai vykdomi savanorių mokymo, reikalingo savanorius parengti savanoriškai veiklai, veiksmai, galima tikslinė grupė – savanoriai.</w:t>
            </w:r>
          </w:p>
          <w:p w14:paraId="25672A39" w14:textId="1754B846" w:rsidR="008D0FC6" w:rsidRDefault="008D0FC6" w:rsidP="00D343E2">
            <w:pPr>
              <w:spacing w:after="0" w:line="240" w:lineRule="auto"/>
              <w:jc w:val="both"/>
              <w:rPr>
                <w:rFonts w:ascii="Times New Roman" w:hAnsi="Times New Roman" w:cs="Times New Roman"/>
                <w:sz w:val="24"/>
                <w:szCs w:val="24"/>
              </w:rPr>
            </w:pPr>
          </w:p>
          <w:p w14:paraId="0BD01EA9" w14:textId="77777777" w:rsidR="00D343E2" w:rsidRPr="00D343E2" w:rsidRDefault="00D343E2" w:rsidP="00D343E2">
            <w:pPr>
              <w:spacing w:after="0" w:line="240" w:lineRule="auto"/>
              <w:jc w:val="both"/>
              <w:rPr>
                <w:rFonts w:ascii="Times New Roman" w:hAnsi="Times New Roman" w:cs="Times New Roman"/>
                <w:i/>
                <w:sz w:val="24"/>
                <w:szCs w:val="24"/>
              </w:rPr>
            </w:pPr>
            <w:r w:rsidRPr="00D343E2">
              <w:rPr>
                <w:rFonts w:ascii="Times New Roman" w:hAnsi="Times New Roman" w:cs="Times New Roman"/>
                <w:i/>
                <w:sz w:val="24"/>
                <w:szCs w:val="24"/>
              </w:rPr>
              <w:t>Reikalavimai savanoriui:</w:t>
            </w:r>
          </w:p>
          <w:p w14:paraId="4A34EC92" w14:textId="10FB91B7" w:rsidR="00D343E2" w:rsidRPr="00D343E2" w:rsidRDefault="00D343E2"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1</w:t>
            </w:r>
            <w:r>
              <w:rPr>
                <w:rFonts w:ascii="Times New Roman" w:hAnsi="Times New Roman" w:cs="Times New Roman"/>
                <w:sz w:val="24"/>
                <w:szCs w:val="24"/>
              </w:rPr>
              <w:t>)</w:t>
            </w:r>
            <w:r w:rsidRPr="00D343E2">
              <w:rPr>
                <w:rFonts w:ascii="Times New Roman" w:hAnsi="Times New Roman" w:cs="Times New Roman"/>
                <w:sz w:val="24"/>
                <w:szCs w:val="24"/>
              </w:rPr>
              <w:t xml:space="preserve"> </w:t>
            </w:r>
            <w:r>
              <w:rPr>
                <w:rFonts w:ascii="Times New Roman" w:hAnsi="Times New Roman" w:cs="Times New Roman"/>
                <w:sz w:val="24"/>
                <w:szCs w:val="24"/>
              </w:rPr>
              <w:t>s</w:t>
            </w:r>
            <w:r w:rsidRPr="00D343E2">
              <w:rPr>
                <w:rFonts w:ascii="Times New Roman" w:hAnsi="Times New Roman" w:cs="Times New Roman"/>
                <w:sz w:val="24"/>
                <w:szCs w:val="24"/>
              </w:rPr>
              <w:t>avanori</w:t>
            </w:r>
            <w:r>
              <w:rPr>
                <w:rFonts w:ascii="Times New Roman" w:hAnsi="Times New Roman" w:cs="Times New Roman"/>
                <w:sz w:val="24"/>
                <w:szCs w:val="24"/>
              </w:rPr>
              <w:t>u</w:t>
            </w:r>
            <w:r w:rsidRPr="00D343E2">
              <w:rPr>
                <w:rFonts w:ascii="Times New Roman" w:hAnsi="Times New Roman" w:cs="Times New Roman"/>
                <w:sz w:val="24"/>
                <w:szCs w:val="24"/>
              </w:rPr>
              <w:t xml:space="preserve"> gali būti vyresni</w:t>
            </w:r>
            <w:r>
              <w:rPr>
                <w:rFonts w:ascii="Times New Roman" w:hAnsi="Times New Roman" w:cs="Times New Roman"/>
                <w:sz w:val="24"/>
                <w:szCs w:val="24"/>
              </w:rPr>
              <w:t>s</w:t>
            </w:r>
            <w:r w:rsidRPr="00D343E2">
              <w:rPr>
                <w:rFonts w:ascii="Times New Roman" w:hAnsi="Times New Roman" w:cs="Times New Roman"/>
                <w:sz w:val="24"/>
                <w:szCs w:val="24"/>
              </w:rPr>
              <w:t xml:space="preserve"> kaip 14 metų Lietuvos Respublikos pilie</w:t>
            </w:r>
            <w:r>
              <w:rPr>
                <w:rFonts w:ascii="Times New Roman" w:hAnsi="Times New Roman" w:cs="Times New Roman"/>
                <w:sz w:val="24"/>
                <w:szCs w:val="24"/>
              </w:rPr>
              <w:t>tis</w:t>
            </w:r>
            <w:r w:rsidRPr="00D343E2">
              <w:rPr>
                <w:rFonts w:ascii="Times New Roman" w:hAnsi="Times New Roman" w:cs="Times New Roman"/>
                <w:sz w:val="24"/>
                <w:szCs w:val="24"/>
              </w:rPr>
              <w:t xml:space="preserve"> ir Lietuvos Respublikos teritorijoje teisėtai esant</w:t>
            </w:r>
            <w:r>
              <w:rPr>
                <w:rFonts w:ascii="Times New Roman" w:hAnsi="Times New Roman" w:cs="Times New Roman"/>
                <w:sz w:val="24"/>
                <w:szCs w:val="24"/>
              </w:rPr>
              <w:t>is</w:t>
            </w:r>
            <w:r w:rsidRPr="00D343E2">
              <w:rPr>
                <w:rFonts w:ascii="Times New Roman" w:hAnsi="Times New Roman" w:cs="Times New Roman"/>
                <w:sz w:val="24"/>
                <w:szCs w:val="24"/>
              </w:rPr>
              <w:t xml:space="preserve"> užsienie</w:t>
            </w:r>
            <w:r>
              <w:rPr>
                <w:rFonts w:ascii="Times New Roman" w:hAnsi="Times New Roman" w:cs="Times New Roman"/>
                <w:sz w:val="24"/>
                <w:szCs w:val="24"/>
              </w:rPr>
              <w:t>tis</w:t>
            </w:r>
            <w:r w:rsidRPr="00D343E2">
              <w:rPr>
                <w:rFonts w:ascii="Times New Roman" w:hAnsi="Times New Roman" w:cs="Times New Roman"/>
                <w:sz w:val="24"/>
                <w:szCs w:val="24"/>
              </w:rPr>
              <w:t>.</w:t>
            </w:r>
          </w:p>
          <w:p w14:paraId="6B647933" w14:textId="5535ADDB" w:rsidR="00D343E2" w:rsidRPr="00D343E2" w:rsidRDefault="00D343E2"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2</w:t>
            </w:r>
            <w:r>
              <w:rPr>
                <w:rFonts w:ascii="Times New Roman" w:hAnsi="Times New Roman" w:cs="Times New Roman"/>
                <w:sz w:val="24"/>
                <w:szCs w:val="24"/>
              </w:rPr>
              <w:t>)</w:t>
            </w:r>
            <w:r w:rsidRPr="00D343E2">
              <w:rPr>
                <w:rFonts w:ascii="Times New Roman" w:hAnsi="Times New Roman" w:cs="Times New Roman"/>
                <w:sz w:val="24"/>
                <w:szCs w:val="24"/>
              </w:rPr>
              <w:t xml:space="preserve"> </w:t>
            </w:r>
            <w:r>
              <w:rPr>
                <w:rFonts w:ascii="Times New Roman" w:hAnsi="Times New Roman" w:cs="Times New Roman"/>
                <w:sz w:val="24"/>
                <w:szCs w:val="24"/>
              </w:rPr>
              <w:t>a</w:t>
            </w:r>
            <w:r w:rsidRPr="00D343E2">
              <w:rPr>
                <w:rFonts w:ascii="Times New Roman" w:hAnsi="Times New Roman" w:cs="Times New Roman"/>
                <w:sz w:val="24"/>
                <w:szCs w:val="24"/>
              </w:rPr>
              <w:t>sm</w:t>
            </w:r>
            <w:r>
              <w:rPr>
                <w:rFonts w:ascii="Times New Roman" w:hAnsi="Times New Roman" w:cs="Times New Roman"/>
                <w:sz w:val="24"/>
                <w:szCs w:val="24"/>
              </w:rPr>
              <w:t>uo</w:t>
            </w:r>
            <w:r w:rsidRPr="00D343E2">
              <w:rPr>
                <w:rFonts w:ascii="Times New Roman" w:hAnsi="Times New Roman" w:cs="Times New Roman"/>
                <w:sz w:val="24"/>
                <w:szCs w:val="24"/>
              </w:rPr>
              <w:t>, jaunesni</w:t>
            </w:r>
            <w:r>
              <w:rPr>
                <w:rFonts w:ascii="Times New Roman" w:hAnsi="Times New Roman" w:cs="Times New Roman"/>
                <w:sz w:val="24"/>
                <w:szCs w:val="24"/>
              </w:rPr>
              <w:t>s</w:t>
            </w:r>
            <w:r w:rsidRPr="00D343E2">
              <w:rPr>
                <w:rFonts w:ascii="Times New Roman" w:hAnsi="Times New Roman" w:cs="Times New Roman"/>
                <w:sz w:val="24"/>
                <w:szCs w:val="24"/>
              </w:rPr>
              <w:t xml:space="preserve"> kaip 18 metų, gali dalyvauti savanoriškoje veikloje, jeigu tam neprieštarauja vaiko atstovas pagal įstatymą.</w:t>
            </w:r>
          </w:p>
          <w:p w14:paraId="088A8368" w14:textId="7501F2FD" w:rsidR="00D343E2" w:rsidRPr="00D343E2" w:rsidRDefault="00D343E2"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3</w:t>
            </w:r>
            <w:r>
              <w:rPr>
                <w:rFonts w:ascii="Times New Roman" w:hAnsi="Times New Roman" w:cs="Times New Roman"/>
                <w:sz w:val="24"/>
                <w:szCs w:val="24"/>
              </w:rPr>
              <w:t>)</w:t>
            </w:r>
            <w:r w:rsidRPr="00D343E2">
              <w:rPr>
                <w:rFonts w:ascii="Times New Roman" w:hAnsi="Times New Roman" w:cs="Times New Roman"/>
                <w:sz w:val="24"/>
                <w:szCs w:val="24"/>
              </w:rPr>
              <w:t xml:space="preserve"> </w:t>
            </w:r>
            <w:r>
              <w:rPr>
                <w:rFonts w:ascii="Times New Roman" w:hAnsi="Times New Roman" w:cs="Times New Roman"/>
                <w:sz w:val="24"/>
                <w:szCs w:val="24"/>
              </w:rPr>
              <w:t>s</w:t>
            </w:r>
            <w:r w:rsidRPr="00D343E2">
              <w:rPr>
                <w:rFonts w:ascii="Times New Roman" w:hAnsi="Times New Roman" w:cs="Times New Roman"/>
                <w:sz w:val="24"/>
                <w:szCs w:val="24"/>
              </w:rPr>
              <w:t xml:space="preserve">avanoriui kvalifikacija nėra būtina, išskyrus tokį savanoriškos veiklos pobūdį, kuris reikalauja specialios kvalifikacijos pagal kitus teisės aktus arba pagal savanoriškos veiklos organizatorių reikalavimus. </w:t>
            </w:r>
          </w:p>
          <w:p w14:paraId="44DFD338" w14:textId="0D2B4B34" w:rsidR="00D343E2" w:rsidRPr="00D343E2" w:rsidRDefault="00D343E2"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lastRenderedPageBreak/>
              <w:t>4</w:t>
            </w:r>
            <w:r>
              <w:rPr>
                <w:rFonts w:ascii="Times New Roman" w:hAnsi="Times New Roman" w:cs="Times New Roman"/>
                <w:sz w:val="24"/>
                <w:szCs w:val="24"/>
              </w:rPr>
              <w:t>)</w:t>
            </w:r>
            <w:r w:rsidRPr="00D343E2">
              <w:rPr>
                <w:rFonts w:ascii="Times New Roman" w:hAnsi="Times New Roman" w:cs="Times New Roman"/>
                <w:sz w:val="24"/>
                <w:szCs w:val="24"/>
              </w:rPr>
              <w:t xml:space="preserve"> </w:t>
            </w:r>
            <w:r>
              <w:rPr>
                <w:rFonts w:ascii="Times New Roman" w:hAnsi="Times New Roman" w:cs="Times New Roman"/>
                <w:sz w:val="24"/>
                <w:szCs w:val="24"/>
              </w:rPr>
              <w:t>s</w:t>
            </w:r>
            <w:r w:rsidRPr="00D343E2">
              <w:rPr>
                <w:rFonts w:ascii="Times New Roman" w:hAnsi="Times New Roman" w:cs="Times New Roman"/>
                <w:sz w:val="24"/>
                <w:szCs w:val="24"/>
              </w:rPr>
              <w:t>avanoriui pagal atliekamos veiklos pobūdį gali būti taikomi kiti reikalavimai, nustatyti atskiras sritis reglamentuojančiuose teisės aktuose.</w:t>
            </w:r>
          </w:p>
          <w:p w14:paraId="282E1B0A" w14:textId="77777777" w:rsidR="00D343E2" w:rsidRPr="00D343E2" w:rsidRDefault="00D343E2" w:rsidP="00D343E2">
            <w:pPr>
              <w:spacing w:after="0" w:line="240" w:lineRule="auto"/>
              <w:jc w:val="both"/>
              <w:rPr>
                <w:rFonts w:ascii="Times New Roman" w:hAnsi="Times New Roman" w:cs="Times New Roman"/>
                <w:sz w:val="24"/>
                <w:szCs w:val="24"/>
              </w:rPr>
            </w:pPr>
          </w:p>
          <w:p w14:paraId="027D0BD1" w14:textId="31F20968" w:rsidR="008D0FC6" w:rsidRPr="00D343E2" w:rsidRDefault="00D343E2" w:rsidP="00D343E2">
            <w:pPr>
              <w:spacing w:after="0" w:line="240" w:lineRule="auto"/>
              <w:jc w:val="both"/>
              <w:rPr>
                <w:rFonts w:ascii="Times New Roman" w:hAnsi="Times New Roman" w:cs="Times New Roman"/>
                <w:sz w:val="24"/>
                <w:szCs w:val="24"/>
              </w:rPr>
            </w:pPr>
            <w:r w:rsidRPr="00935622">
              <w:rPr>
                <w:rFonts w:ascii="Times New Roman" w:hAnsi="Times New Roman" w:cs="Times New Roman"/>
                <w:sz w:val="24"/>
                <w:szCs w:val="24"/>
                <w:lang w:eastAsia="lt-LT"/>
              </w:rPr>
              <w:t xml:space="preserve">2. </w:t>
            </w:r>
            <w:r w:rsidR="008D0FC6" w:rsidRPr="00D343E2">
              <w:rPr>
                <w:rFonts w:ascii="Times New Roman" w:hAnsi="Times New Roman" w:cs="Times New Roman"/>
                <w:sz w:val="24"/>
                <w:szCs w:val="24"/>
              </w:rPr>
              <w:t>Kai vykdomi kiti veiksmai, tikslinėmis grupėmis gali būti:</w:t>
            </w:r>
          </w:p>
          <w:p w14:paraId="4482D438" w14:textId="219A6E65" w:rsidR="00D343E2" w:rsidRPr="00935622" w:rsidRDefault="00D343E2" w:rsidP="00D343E2">
            <w:pPr>
              <w:spacing w:after="0" w:line="240" w:lineRule="auto"/>
              <w:jc w:val="both"/>
              <w:rPr>
                <w:rFonts w:ascii="Times New Roman" w:hAnsi="Times New Roman" w:cs="Times New Roman"/>
                <w:sz w:val="24"/>
                <w:szCs w:val="24"/>
              </w:rPr>
            </w:pPr>
            <w:r w:rsidRPr="00935622">
              <w:rPr>
                <w:rFonts w:ascii="Times New Roman" w:hAnsi="Times New Roman" w:cs="Times New Roman"/>
                <w:sz w:val="24"/>
                <w:szCs w:val="24"/>
              </w:rPr>
              <w:t>1</w:t>
            </w:r>
            <w:r>
              <w:rPr>
                <w:rFonts w:ascii="Times New Roman" w:hAnsi="Times New Roman" w:cs="Times New Roman"/>
                <w:sz w:val="24"/>
                <w:szCs w:val="24"/>
              </w:rPr>
              <w:t>)</w:t>
            </w:r>
            <w:r w:rsidRPr="00935622">
              <w:rPr>
                <w:rFonts w:ascii="Times New Roman" w:hAnsi="Times New Roman" w:cs="Times New Roman"/>
                <w:sz w:val="24"/>
                <w:szCs w:val="24"/>
              </w:rPr>
              <w:t xml:space="preserve"> </w:t>
            </w:r>
            <w:r>
              <w:rPr>
                <w:rFonts w:ascii="Times New Roman" w:hAnsi="Times New Roman" w:cs="Times New Roman"/>
                <w:sz w:val="24"/>
                <w:szCs w:val="24"/>
              </w:rPr>
              <w:t>g</w:t>
            </w:r>
            <w:r w:rsidRPr="00935622">
              <w:rPr>
                <w:rFonts w:ascii="Times New Roman" w:hAnsi="Times New Roman" w:cs="Times New Roman"/>
                <w:sz w:val="24"/>
                <w:szCs w:val="24"/>
              </w:rPr>
              <w:t>yventojai</w:t>
            </w:r>
            <w:r w:rsidR="008E677B">
              <w:t xml:space="preserve"> </w:t>
            </w:r>
            <w:r w:rsidR="008E677B" w:rsidRPr="008E677B">
              <w:rPr>
                <w:rFonts w:ascii="Times New Roman" w:hAnsi="Times New Roman" w:cs="Times New Roman"/>
                <w:sz w:val="24"/>
                <w:szCs w:val="24"/>
              </w:rPr>
              <w:t>ir besiribojančių teritorijų gyventojai</w:t>
            </w:r>
            <w:r w:rsidRPr="00935622">
              <w:rPr>
                <w:rFonts w:ascii="Times New Roman" w:hAnsi="Times New Roman" w:cs="Times New Roman"/>
                <w:sz w:val="24"/>
                <w:szCs w:val="24"/>
              </w:rPr>
              <w:t>;</w:t>
            </w:r>
          </w:p>
          <w:p w14:paraId="6A1442C8" w14:textId="64871B4D" w:rsidR="00D343E2" w:rsidRPr="00935622" w:rsidRDefault="00D343E2" w:rsidP="00D343E2">
            <w:pPr>
              <w:spacing w:after="0" w:line="240" w:lineRule="auto"/>
              <w:jc w:val="both"/>
              <w:rPr>
                <w:rFonts w:ascii="Times New Roman" w:hAnsi="Times New Roman" w:cs="Times New Roman"/>
                <w:sz w:val="24"/>
                <w:szCs w:val="24"/>
                <w:lang w:eastAsia="lt-LT"/>
              </w:rPr>
            </w:pPr>
            <w:r w:rsidRPr="00935622">
              <w:rPr>
                <w:rFonts w:ascii="Times New Roman" w:hAnsi="Times New Roman" w:cs="Times New Roman"/>
                <w:sz w:val="24"/>
                <w:szCs w:val="24"/>
                <w:lang w:eastAsia="lt-LT"/>
              </w:rPr>
              <w:t>2</w:t>
            </w:r>
            <w:r w:rsidR="00D169C2">
              <w:rPr>
                <w:rFonts w:ascii="Times New Roman" w:hAnsi="Times New Roman" w:cs="Times New Roman"/>
                <w:sz w:val="24"/>
                <w:szCs w:val="24"/>
                <w:lang w:eastAsia="lt-LT"/>
              </w:rPr>
              <w:t>)</w:t>
            </w:r>
            <w:r w:rsidRPr="00935622">
              <w:rPr>
                <w:rFonts w:ascii="Times New Roman" w:hAnsi="Times New Roman" w:cs="Times New Roman"/>
                <w:sz w:val="24"/>
                <w:szCs w:val="24"/>
                <w:lang w:eastAsia="lt-LT"/>
              </w:rPr>
              <w:t xml:space="preserve"> </w:t>
            </w:r>
            <w:r w:rsidR="00D169C2">
              <w:rPr>
                <w:rFonts w:ascii="Times New Roman" w:hAnsi="Times New Roman" w:cs="Times New Roman"/>
                <w:sz w:val="24"/>
                <w:szCs w:val="24"/>
                <w:lang w:eastAsia="lt-LT"/>
              </w:rPr>
              <w:t>a</w:t>
            </w:r>
            <w:r w:rsidRPr="00935622">
              <w:rPr>
                <w:rFonts w:ascii="Times New Roman" w:hAnsi="Times New Roman" w:cs="Times New Roman"/>
                <w:sz w:val="24"/>
                <w:szCs w:val="24"/>
                <w:lang w:eastAsia="lt-LT"/>
              </w:rPr>
              <w:t>smenys, kurių savarankiško darbo vykdymo vieta yra vietos plėtros strategijos įgyvendinimo teritorijoje</w:t>
            </w:r>
            <w:r w:rsidR="008E677B">
              <w:t xml:space="preserve"> </w:t>
            </w:r>
            <w:r w:rsidR="008E677B" w:rsidRPr="008E677B">
              <w:rPr>
                <w:rFonts w:ascii="Times New Roman" w:hAnsi="Times New Roman" w:cs="Times New Roman"/>
                <w:sz w:val="24"/>
                <w:szCs w:val="24"/>
                <w:lang w:eastAsia="lt-LT"/>
              </w:rPr>
              <w:t>ar besiribojančioje teritorijoje</w:t>
            </w:r>
            <w:r w:rsidRPr="00935622">
              <w:rPr>
                <w:rFonts w:ascii="Times New Roman" w:hAnsi="Times New Roman" w:cs="Times New Roman"/>
                <w:sz w:val="24"/>
                <w:szCs w:val="24"/>
                <w:lang w:eastAsia="lt-LT"/>
              </w:rPr>
              <w:t>, ir šių asmenų darbuotojai;</w:t>
            </w:r>
          </w:p>
          <w:p w14:paraId="2652D5B7" w14:textId="2D5B2832" w:rsidR="00D343E2" w:rsidRPr="00935622" w:rsidRDefault="00D343E2" w:rsidP="00D343E2">
            <w:pPr>
              <w:spacing w:after="0" w:line="240" w:lineRule="auto"/>
              <w:jc w:val="both"/>
              <w:rPr>
                <w:rFonts w:ascii="Times New Roman" w:hAnsi="Times New Roman" w:cs="Times New Roman"/>
                <w:sz w:val="24"/>
                <w:szCs w:val="24"/>
                <w:lang w:eastAsia="lt-LT"/>
              </w:rPr>
            </w:pPr>
            <w:r w:rsidRPr="00935622">
              <w:rPr>
                <w:rFonts w:ascii="Times New Roman" w:hAnsi="Times New Roman" w:cs="Times New Roman"/>
                <w:sz w:val="24"/>
                <w:szCs w:val="24"/>
                <w:lang w:eastAsia="lt-LT"/>
              </w:rPr>
              <w:t>3</w:t>
            </w:r>
            <w:r w:rsidR="00D169C2">
              <w:rPr>
                <w:rFonts w:ascii="Times New Roman" w:hAnsi="Times New Roman" w:cs="Times New Roman"/>
                <w:sz w:val="24"/>
                <w:szCs w:val="24"/>
                <w:lang w:eastAsia="lt-LT"/>
              </w:rPr>
              <w:t>)</w:t>
            </w:r>
            <w:r w:rsidRPr="00935622">
              <w:rPr>
                <w:rFonts w:ascii="Times New Roman" w:hAnsi="Times New Roman" w:cs="Times New Roman"/>
                <w:sz w:val="24"/>
                <w:szCs w:val="24"/>
                <w:lang w:eastAsia="lt-LT"/>
              </w:rPr>
              <w:t xml:space="preserve"> </w:t>
            </w:r>
            <w:r w:rsidR="00D169C2">
              <w:rPr>
                <w:rFonts w:ascii="Times New Roman" w:hAnsi="Times New Roman" w:cs="Times New Roman"/>
                <w:sz w:val="24"/>
                <w:szCs w:val="24"/>
              </w:rPr>
              <w:t>j</w:t>
            </w:r>
            <w:r w:rsidRPr="00935622">
              <w:rPr>
                <w:rFonts w:ascii="Times New Roman" w:hAnsi="Times New Roman" w:cs="Times New Roman"/>
                <w:sz w:val="24"/>
                <w:szCs w:val="24"/>
              </w:rPr>
              <w:t xml:space="preserve">uridinių asmenų, kurių </w:t>
            </w:r>
            <w:r w:rsidRPr="00935622">
              <w:rPr>
                <w:rFonts w:ascii="Times New Roman" w:hAnsi="Times New Roman" w:cs="Times New Roman"/>
                <w:sz w:val="24"/>
                <w:szCs w:val="24"/>
                <w:lang w:eastAsia="lt-LT"/>
              </w:rPr>
              <w:t>veiklos vykdymo vieta yra vietos plėtros strategijos įgyvendinimo teritorijoje</w:t>
            </w:r>
            <w:r w:rsidR="008E677B">
              <w:t xml:space="preserve"> </w:t>
            </w:r>
            <w:r w:rsidR="008E677B" w:rsidRPr="008E677B">
              <w:rPr>
                <w:rFonts w:ascii="Times New Roman" w:hAnsi="Times New Roman" w:cs="Times New Roman"/>
                <w:sz w:val="24"/>
                <w:szCs w:val="24"/>
                <w:lang w:eastAsia="lt-LT"/>
              </w:rPr>
              <w:t>ar besiribojančioje teritorijoje</w:t>
            </w:r>
            <w:r w:rsidRPr="00935622">
              <w:rPr>
                <w:rFonts w:ascii="Times New Roman" w:hAnsi="Times New Roman" w:cs="Times New Roman"/>
                <w:sz w:val="24"/>
                <w:szCs w:val="24"/>
                <w:lang w:eastAsia="lt-LT"/>
              </w:rPr>
              <w:t>, darbuotojai, vienasmeniai valdymo organai ir kolegialių valdymo organų nariai.</w:t>
            </w:r>
          </w:p>
          <w:p w14:paraId="52DD85E7" w14:textId="77777777" w:rsidR="00D343E2" w:rsidRPr="00935622" w:rsidRDefault="00D343E2" w:rsidP="00D343E2">
            <w:pPr>
              <w:spacing w:after="0" w:line="240" w:lineRule="auto"/>
              <w:jc w:val="both"/>
              <w:rPr>
                <w:rFonts w:ascii="Times New Roman" w:hAnsi="Times New Roman" w:cs="Times New Roman"/>
                <w:sz w:val="24"/>
                <w:szCs w:val="24"/>
                <w:lang w:eastAsia="lt-LT"/>
              </w:rPr>
            </w:pPr>
          </w:p>
          <w:p w14:paraId="450383A5" w14:textId="77777777" w:rsidR="00D343E2" w:rsidRPr="00935622" w:rsidRDefault="00D343E2" w:rsidP="00D343E2">
            <w:pPr>
              <w:spacing w:after="0" w:line="240" w:lineRule="auto"/>
              <w:jc w:val="both"/>
              <w:rPr>
                <w:rFonts w:ascii="Times New Roman" w:hAnsi="Times New Roman" w:cs="Times New Roman"/>
                <w:sz w:val="24"/>
                <w:szCs w:val="24"/>
              </w:rPr>
            </w:pPr>
          </w:p>
          <w:p w14:paraId="32DE3A5E" w14:textId="77777777" w:rsidR="00D343E2" w:rsidRPr="00935622" w:rsidRDefault="00D343E2" w:rsidP="00D343E2">
            <w:pPr>
              <w:spacing w:after="0" w:line="240" w:lineRule="auto"/>
              <w:jc w:val="both"/>
              <w:rPr>
                <w:rFonts w:ascii="Times New Roman" w:hAnsi="Times New Roman" w:cs="Times New Roman"/>
                <w:sz w:val="24"/>
                <w:szCs w:val="24"/>
              </w:rPr>
            </w:pPr>
            <w:r w:rsidRPr="00935622">
              <w:rPr>
                <w:rFonts w:ascii="Times New Roman" w:hAnsi="Times New Roman" w:cs="Times New Roman"/>
                <w:i/>
                <w:sz w:val="24"/>
                <w:szCs w:val="24"/>
              </w:rPr>
              <w:t xml:space="preserve">Gyventojas – </w:t>
            </w:r>
            <w:r w:rsidRPr="00935622">
              <w:rPr>
                <w:rFonts w:ascii="Times New Roman" w:hAnsi="Times New Roman" w:cs="Times New Roman"/>
                <w:sz w:val="24"/>
                <w:szCs w:val="24"/>
              </w:rPr>
              <w:t>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įgyvendinimo metu projekto dalyvio anketoje yra nurodęs savo gyvenamąją vietą (savivaldybę, miestą, gatvę, namo numerį), kuri yra vietos plėtros strategijos įgyvendinimo teritorijoje.</w:t>
            </w:r>
          </w:p>
          <w:p w14:paraId="1271F16E" w14:textId="77777777" w:rsidR="00D343E2" w:rsidRPr="00935622" w:rsidRDefault="00D343E2" w:rsidP="00D343E2">
            <w:pPr>
              <w:spacing w:after="0" w:line="240" w:lineRule="auto"/>
              <w:jc w:val="both"/>
              <w:rPr>
                <w:rFonts w:ascii="Times New Roman" w:hAnsi="Times New Roman" w:cs="Times New Roman"/>
                <w:sz w:val="24"/>
                <w:szCs w:val="24"/>
              </w:rPr>
            </w:pPr>
          </w:p>
          <w:p w14:paraId="3847D52A" w14:textId="76604A96" w:rsidR="00D343E2" w:rsidRDefault="00D343E2" w:rsidP="00D343E2">
            <w:pPr>
              <w:spacing w:after="0" w:line="240" w:lineRule="auto"/>
              <w:contextualSpacing/>
              <w:jc w:val="both"/>
              <w:rPr>
                <w:rFonts w:ascii="Times New Roman" w:hAnsi="Times New Roman" w:cs="Times New Roman"/>
                <w:sz w:val="24"/>
                <w:szCs w:val="24"/>
              </w:rPr>
            </w:pPr>
            <w:r w:rsidRPr="00935622">
              <w:rPr>
                <w:rFonts w:ascii="Times New Roman" w:hAnsi="Times New Roman" w:cs="Times New Roman"/>
                <w:i/>
                <w:sz w:val="24"/>
                <w:szCs w:val="24"/>
              </w:rPr>
              <w:t>Vietos plėtros strategijos įgyvendinimo teritorija</w:t>
            </w:r>
            <w:r w:rsidRPr="00935622">
              <w:rPr>
                <w:rFonts w:ascii="Times New Roman" w:hAnsi="Times New Roman" w:cs="Times New Roman"/>
                <w:sz w:val="24"/>
                <w:szCs w:val="24"/>
              </w:rPr>
              <w:t xml:space="preserve"> – vietos plėtros strategijoje, kuriai įgyvendinti skirtas projektas, apibrėžta teritorija, kurioje numatyta įgyvendinti vietos plėtros strategiją.</w:t>
            </w:r>
          </w:p>
          <w:p w14:paraId="671A65AF" w14:textId="77777777" w:rsidR="00D169C2" w:rsidRPr="00935622" w:rsidRDefault="00D169C2" w:rsidP="00D343E2">
            <w:pPr>
              <w:spacing w:after="0" w:line="240" w:lineRule="auto"/>
              <w:contextualSpacing/>
              <w:jc w:val="both"/>
              <w:rPr>
                <w:rFonts w:ascii="Times New Roman" w:hAnsi="Times New Roman" w:cs="Times New Roman"/>
                <w:sz w:val="24"/>
                <w:szCs w:val="24"/>
              </w:rPr>
            </w:pPr>
          </w:p>
          <w:p w14:paraId="36C97BAF" w14:textId="77777777" w:rsidR="00D343E2" w:rsidRPr="00935622" w:rsidRDefault="00D343E2" w:rsidP="00D343E2">
            <w:pPr>
              <w:spacing w:after="0" w:line="240" w:lineRule="auto"/>
              <w:contextualSpacing/>
              <w:jc w:val="both"/>
              <w:rPr>
                <w:rFonts w:ascii="Times New Roman" w:hAnsi="Times New Roman" w:cs="Times New Roman"/>
                <w:sz w:val="24"/>
                <w:szCs w:val="24"/>
              </w:rPr>
            </w:pPr>
            <w:r w:rsidRPr="00935622">
              <w:rPr>
                <w:rFonts w:ascii="Times New Roman" w:hAnsi="Times New Roman" w:cs="Times New Roman"/>
                <w:i/>
                <w:sz w:val="24"/>
                <w:szCs w:val="24"/>
              </w:rPr>
              <w:t>Besiribojančios teritorijos gyventojas</w:t>
            </w:r>
            <w:r w:rsidRPr="00935622">
              <w:rPr>
                <w:rFonts w:ascii="Times New Roman" w:hAnsi="Times New Roman" w:cs="Times New Roman"/>
                <w:b/>
                <w:sz w:val="24"/>
                <w:szCs w:val="24"/>
              </w:rPr>
              <w:t xml:space="preserve"> </w:t>
            </w:r>
            <w:r w:rsidRPr="00935622">
              <w:rPr>
                <w:rFonts w:ascii="Times New Roman" w:hAnsi="Times New Roman" w:cs="Times New Roman"/>
                <w:sz w:val="24"/>
                <w:szCs w:val="24"/>
              </w:rPr>
              <w:t>-</w:t>
            </w:r>
            <w:r w:rsidRPr="00935622">
              <w:rPr>
                <w:rFonts w:ascii="Times New Roman" w:hAnsi="Times New Roman" w:cs="Times New Roman"/>
                <w:b/>
                <w:sz w:val="24"/>
                <w:szCs w:val="24"/>
              </w:rPr>
              <w:t xml:space="preserve"> </w:t>
            </w:r>
            <w:r w:rsidRPr="00935622">
              <w:rPr>
                <w:rFonts w:ascii="Times New Roman" w:hAnsi="Times New Roman" w:cs="Times New Roman"/>
                <w:sz w:val="24"/>
                <w:szCs w:val="24"/>
              </w:rPr>
              <w:t xml:space="preserve">Lietuvos Respublikos piliečiu, užsienio valstybės piliečiu ar asmeniu be pilietybės esantis fizinis asmuo, kuris gyvena su vietos plėtros strategijos įgyvendinimo teritorija besiribojančioje teritorijoje. Laikoma, kad asmuo yra su vietos plėtros strategijos įgyvendinimo teritorija besiribojančios teritorijos gyventoju, jei </w:t>
            </w:r>
            <w:r w:rsidRPr="00935622">
              <w:rPr>
                <w:rFonts w:ascii="Times New Roman" w:hAnsi="Times New Roman" w:cs="Times New Roman"/>
                <w:sz w:val="24"/>
                <w:szCs w:val="24"/>
                <w:lang w:eastAsia="lt-LT"/>
              </w:rPr>
              <w:t xml:space="preserve">asmuo projekto dalyvio anketoje yra </w:t>
            </w:r>
            <w:r w:rsidRPr="00935622">
              <w:rPr>
                <w:rFonts w:ascii="Times New Roman" w:hAnsi="Times New Roman" w:cs="Times New Roman"/>
                <w:sz w:val="24"/>
                <w:szCs w:val="24"/>
              </w:rPr>
              <w:t>nurodęs savo gyvenamąją vietą (savivaldybę, miestą ar kaimą, gatvę), kuri yra su vietos plėtros strategijos įgyvendinimo teritorija besiribojančioje teritorijoje.</w:t>
            </w:r>
          </w:p>
          <w:p w14:paraId="6A9AB0BA" w14:textId="77777777" w:rsidR="00D343E2" w:rsidRDefault="00D343E2" w:rsidP="00D343E2">
            <w:pPr>
              <w:spacing w:after="0" w:line="240" w:lineRule="auto"/>
              <w:jc w:val="both"/>
              <w:rPr>
                <w:rFonts w:ascii="Times New Roman" w:hAnsi="Times New Roman" w:cs="Times New Roman"/>
                <w:sz w:val="24"/>
                <w:szCs w:val="24"/>
              </w:rPr>
            </w:pPr>
          </w:p>
          <w:p w14:paraId="410BD5E7" w14:textId="7ABBDAE3" w:rsidR="00D343E2" w:rsidRPr="00935622" w:rsidRDefault="00D343E2" w:rsidP="00D343E2">
            <w:pPr>
              <w:spacing w:after="0" w:line="240" w:lineRule="auto"/>
              <w:contextualSpacing/>
              <w:jc w:val="both"/>
              <w:rPr>
                <w:rFonts w:ascii="Times New Roman" w:hAnsi="Times New Roman" w:cs="Times New Roman"/>
                <w:sz w:val="24"/>
                <w:szCs w:val="24"/>
              </w:rPr>
            </w:pPr>
            <w:r w:rsidRPr="00935622">
              <w:rPr>
                <w:rFonts w:ascii="Times New Roman" w:hAnsi="Times New Roman" w:cs="Times New Roman"/>
                <w:i/>
                <w:sz w:val="24"/>
                <w:szCs w:val="24"/>
              </w:rPr>
              <w:t>Besiribojanti teritorija</w:t>
            </w:r>
            <w:r w:rsidRPr="00935622">
              <w:rPr>
                <w:rFonts w:ascii="Times New Roman" w:hAnsi="Times New Roman" w:cs="Times New Roman"/>
                <w:sz w:val="24"/>
                <w:szCs w:val="24"/>
              </w:rPr>
              <w:t xml:space="preserve"> – savivaldybės, kurios teritorijoje yra vietos plėtros strategijos įgyvendinimo teritorija, teritorijos dalis, nesutampanti su vietos plėtros strategijos įgyvendinimo teritorija, arba savivaldybės teritorija, kuri ribojasi su savivaldybės, kurioje įgyvendinama vietos plėtros strategija, teritorija, arba žuvininkystės vietos plėtros strategijos įgyvendinimo teritorija, kuri sutampa (ar iš dalies sutampa) su vietos plėtros strategijos įgyvendinimo teritorija.</w:t>
            </w:r>
          </w:p>
          <w:p w14:paraId="7E19E7D0" w14:textId="77777777" w:rsidR="00D343E2" w:rsidRPr="00935622" w:rsidRDefault="00D343E2" w:rsidP="00D343E2">
            <w:pPr>
              <w:spacing w:after="0" w:line="240" w:lineRule="auto"/>
              <w:jc w:val="both"/>
              <w:rPr>
                <w:rFonts w:ascii="Times New Roman" w:hAnsi="Times New Roman" w:cs="Times New Roman"/>
                <w:sz w:val="24"/>
                <w:szCs w:val="24"/>
              </w:rPr>
            </w:pPr>
            <w:r w:rsidRPr="00935622">
              <w:rPr>
                <w:rFonts w:ascii="Times New Roman" w:hAnsi="Times New Roman" w:cs="Times New Roman"/>
                <w:i/>
                <w:sz w:val="24"/>
                <w:szCs w:val="24"/>
              </w:rPr>
              <w:t>Savarankiškas darbas</w:t>
            </w:r>
            <w:r w:rsidRPr="00935622">
              <w:rPr>
                <w:rFonts w:ascii="Times New Roman" w:hAnsi="Times New Roman" w:cs="Times New Roman"/>
                <w:sz w:val="24"/>
                <w:szCs w:val="24"/>
              </w:rPr>
              <w:t xml:space="preserve"> – fizinio asmens pagal individualios veiklos pažymą ar verslo liudijimą vykdoma individuali veikla.</w:t>
            </w:r>
          </w:p>
          <w:p w14:paraId="42DF2227" w14:textId="77777777" w:rsidR="00D343E2" w:rsidRPr="00935622" w:rsidRDefault="00D343E2" w:rsidP="00D343E2">
            <w:pPr>
              <w:spacing w:after="0" w:line="240" w:lineRule="auto"/>
              <w:jc w:val="both"/>
              <w:rPr>
                <w:rFonts w:ascii="Times New Roman" w:hAnsi="Times New Roman" w:cs="Times New Roman"/>
                <w:sz w:val="24"/>
                <w:szCs w:val="24"/>
              </w:rPr>
            </w:pPr>
          </w:p>
          <w:p w14:paraId="052E1B4C" w14:textId="77777777" w:rsidR="00D343E2" w:rsidRPr="00935622" w:rsidRDefault="00D343E2" w:rsidP="00D343E2">
            <w:pPr>
              <w:spacing w:after="0" w:line="240" w:lineRule="auto"/>
              <w:jc w:val="both"/>
              <w:rPr>
                <w:rFonts w:ascii="Times New Roman" w:hAnsi="Times New Roman" w:cs="Times New Roman"/>
                <w:sz w:val="24"/>
                <w:szCs w:val="24"/>
              </w:rPr>
            </w:pPr>
            <w:r w:rsidRPr="00935622">
              <w:rPr>
                <w:rFonts w:ascii="Times New Roman" w:hAnsi="Times New Roman" w:cs="Times New Roman"/>
                <w:i/>
                <w:sz w:val="24"/>
                <w:szCs w:val="24"/>
              </w:rPr>
              <w:t>Savarankiško darbo vykdymo vieta</w:t>
            </w:r>
            <w:r w:rsidRPr="00935622">
              <w:rPr>
                <w:rFonts w:ascii="Times New Roman" w:hAnsi="Times New Roman" w:cs="Times New Roman"/>
                <w:sz w:val="24"/>
                <w:szCs w:val="24"/>
              </w:rPr>
              <w:t xml:space="preserve"> – vieta, kurioje gyvena savarankišką darbą vykdantis asmuo ir (ar) kurios adresu yra nekilnojamasis turtas, kurį nuosavybės, nuomos, panaudos ar kitais teisėtais pagrindais valdo savarankišką darbą vykdantis asmuo ir kuriame savarankišką darbą vykdantis asmuo vykdo faktinę individualią veiklą. Vieta, kurioje gyvena savarankišką darbą vykdantis asmuo, laikoma ta vieta, kurią savarankišką darbą vykdantis asmuo projekto </w:t>
            </w:r>
            <w:r w:rsidRPr="00935622">
              <w:rPr>
                <w:rFonts w:ascii="Times New Roman" w:hAnsi="Times New Roman" w:cs="Times New Roman"/>
                <w:sz w:val="24"/>
                <w:szCs w:val="24"/>
              </w:rPr>
              <w:lastRenderedPageBreak/>
              <w:t>dalyvio anketoje yra nurodęs savo gyvenamąja vieta (savivaldybė, miestas ar kaimas, gatvė, namo numeris).</w:t>
            </w:r>
          </w:p>
          <w:p w14:paraId="54D9E004" w14:textId="77777777" w:rsidR="00D343E2" w:rsidRPr="00935622" w:rsidRDefault="00D343E2" w:rsidP="00D343E2">
            <w:pPr>
              <w:spacing w:after="0" w:line="240" w:lineRule="auto"/>
              <w:jc w:val="both"/>
              <w:rPr>
                <w:rFonts w:ascii="Times New Roman" w:hAnsi="Times New Roman" w:cs="Times New Roman"/>
                <w:sz w:val="24"/>
                <w:szCs w:val="24"/>
              </w:rPr>
            </w:pPr>
          </w:p>
          <w:p w14:paraId="05301388" w14:textId="4573D624" w:rsidR="00C0292A" w:rsidRPr="00D343E2" w:rsidRDefault="00D343E2" w:rsidP="00D343E2">
            <w:pPr>
              <w:spacing w:after="0" w:line="240" w:lineRule="auto"/>
              <w:jc w:val="both"/>
              <w:rPr>
                <w:rFonts w:ascii="Times New Roman" w:hAnsi="Times New Roman" w:cs="Times New Roman"/>
                <w:sz w:val="24"/>
                <w:szCs w:val="24"/>
              </w:rPr>
            </w:pPr>
            <w:r w:rsidRPr="00935622">
              <w:rPr>
                <w:rFonts w:ascii="Times New Roman" w:hAnsi="Times New Roman" w:cs="Times New Roman"/>
                <w:i/>
                <w:sz w:val="24"/>
                <w:szCs w:val="24"/>
              </w:rPr>
              <w:t>Juridinio asmens veiklos vykdymo vieta</w:t>
            </w:r>
            <w:r w:rsidRPr="00935622">
              <w:rPr>
                <w:rFonts w:ascii="Times New Roman" w:hAnsi="Times New Roman" w:cs="Times New Roman"/>
                <w:b/>
                <w:sz w:val="24"/>
                <w:szCs w:val="24"/>
              </w:rPr>
              <w:t xml:space="preserve"> </w:t>
            </w:r>
            <w:r w:rsidRPr="00935622">
              <w:rPr>
                <w:rFonts w:ascii="Times New Roman" w:hAnsi="Times New Roman" w:cs="Times New Roman"/>
                <w:sz w:val="24"/>
                <w:szCs w:val="24"/>
              </w:rPr>
              <w:t>– vieta, kurios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p w14:paraId="3A2BD7F2" w14:textId="77777777" w:rsidR="00C0292A" w:rsidRPr="00D343E2" w:rsidRDefault="00C0292A" w:rsidP="00D169C2">
            <w:pPr>
              <w:spacing w:after="0" w:line="240" w:lineRule="auto"/>
              <w:jc w:val="both"/>
              <w:rPr>
                <w:rFonts w:ascii="Times New Roman" w:hAnsi="Times New Roman" w:cs="Times New Roman"/>
                <w:sz w:val="24"/>
                <w:szCs w:val="24"/>
              </w:rPr>
            </w:pPr>
          </w:p>
        </w:tc>
      </w:tr>
      <w:tr w:rsidR="00C0292A" w:rsidRPr="00D343E2" w14:paraId="79EAC2F1" w14:textId="77777777" w:rsidTr="00C6373B">
        <w:tc>
          <w:tcPr>
            <w:tcW w:w="1838" w:type="dxa"/>
          </w:tcPr>
          <w:p w14:paraId="361D7C53" w14:textId="39C77995" w:rsidR="00C0292A" w:rsidRPr="00D343E2" w:rsidRDefault="000C35EA" w:rsidP="00D343E2">
            <w:pPr>
              <w:spacing w:after="0" w:line="240" w:lineRule="auto"/>
              <w:rPr>
                <w:rFonts w:ascii="Times New Roman" w:hAnsi="Times New Roman" w:cs="Times New Roman"/>
                <w:b/>
                <w:sz w:val="24"/>
                <w:szCs w:val="24"/>
              </w:rPr>
            </w:pPr>
            <w:r w:rsidRPr="00D343E2">
              <w:rPr>
                <w:rFonts w:ascii="Times New Roman" w:hAnsi="Times New Roman" w:cs="Times New Roman"/>
                <w:b/>
                <w:sz w:val="24"/>
                <w:szCs w:val="24"/>
              </w:rPr>
              <w:lastRenderedPageBreak/>
              <w:t>5</w:t>
            </w:r>
            <w:r w:rsidR="00C0292A" w:rsidRPr="00D343E2">
              <w:rPr>
                <w:rFonts w:ascii="Times New Roman" w:hAnsi="Times New Roman" w:cs="Times New Roman"/>
                <w:b/>
                <w:sz w:val="24"/>
                <w:szCs w:val="24"/>
              </w:rPr>
              <w:t>. Tinkamos finansuoti išlaidos</w:t>
            </w:r>
          </w:p>
        </w:tc>
        <w:tc>
          <w:tcPr>
            <w:tcW w:w="7793" w:type="dxa"/>
          </w:tcPr>
          <w:p w14:paraId="243755FE" w14:textId="77777777" w:rsidR="00C0292A" w:rsidRPr="00D343E2" w:rsidRDefault="00C0292A" w:rsidP="00D343E2">
            <w:pPr>
              <w:spacing w:after="0" w:line="240" w:lineRule="auto"/>
              <w:jc w:val="both"/>
              <w:rPr>
                <w:rFonts w:ascii="Times New Roman" w:hAnsi="Times New Roman" w:cs="Times New Roman"/>
                <w:sz w:val="24"/>
                <w:szCs w:val="24"/>
              </w:rPr>
            </w:pPr>
          </w:p>
        </w:tc>
      </w:tr>
      <w:tr w:rsidR="00C0292A" w:rsidRPr="00D343E2" w14:paraId="1111CA48" w14:textId="77777777" w:rsidTr="00C6373B">
        <w:tc>
          <w:tcPr>
            <w:tcW w:w="1838" w:type="dxa"/>
          </w:tcPr>
          <w:p w14:paraId="34901149" w14:textId="15F3F44A" w:rsidR="000C35EA" w:rsidRPr="00D343E2" w:rsidRDefault="000C35EA" w:rsidP="00D343E2">
            <w:pPr>
              <w:spacing w:after="0" w:line="240" w:lineRule="auto"/>
              <w:jc w:val="center"/>
              <w:rPr>
                <w:rFonts w:ascii="Times New Roman" w:hAnsi="Times New Roman" w:cs="Times New Roman"/>
                <w:b/>
                <w:sz w:val="24"/>
                <w:szCs w:val="24"/>
              </w:rPr>
            </w:pPr>
            <w:r w:rsidRPr="00D343E2">
              <w:rPr>
                <w:rFonts w:ascii="Times New Roman" w:hAnsi="Times New Roman" w:cs="Times New Roman"/>
                <w:b/>
                <w:sz w:val="24"/>
                <w:szCs w:val="24"/>
              </w:rPr>
              <w:t>5.1.</w:t>
            </w:r>
          </w:p>
          <w:p w14:paraId="3E45974E" w14:textId="77777777" w:rsidR="00C0292A" w:rsidRPr="00D343E2" w:rsidRDefault="00C0292A" w:rsidP="00D343E2">
            <w:pPr>
              <w:spacing w:after="0" w:line="240" w:lineRule="auto"/>
              <w:jc w:val="center"/>
              <w:rPr>
                <w:rFonts w:ascii="Times New Roman" w:hAnsi="Times New Roman" w:cs="Times New Roman"/>
                <w:b/>
                <w:sz w:val="24"/>
                <w:szCs w:val="24"/>
                <w:u w:val="single"/>
              </w:rPr>
            </w:pPr>
            <w:r w:rsidRPr="00D343E2">
              <w:rPr>
                <w:rFonts w:ascii="Times New Roman" w:hAnsi="Times New Roman" w:cs="Times New Roman"/>
                <w:b/>
                <w:sz w:val="24"/>
                <w:szCs w:val="24"/>
                <w:u w:val="single"/>
              </w:rPr>
              <w:t>2 kategorija</w:t>
            </w:r>
          </w:p>
          <w:p w14:paraId="0ECA59A4" w14:textId="77777777" w:rsidR="00C0292A" w:rsidRPr="00D343E2" w:rsidRDefault="00C0292A" w:rsidP="00D343E2">
            <w:pPr>
              <w:spacing w:after="0" w:line="240" w:lineRule="auto"/>
              <w:jc w:val="center"/>
              <w:rPr>
                <w:rFonts w:ascii="Times New Roman" w:hAnsi="Times New Roman" w:cs="Times New Roman"/>
                <w:sz w:val="24"/>
                <w:szCs w:val="24"/>
              </w:rPr>
            </w:pPr>
            <w:r w:rsidRPr="00D343E2">
              <w:rPr>
                <w:rFonts w:ascii="Times New Roman" w:hAnsi="Times New Roman" w:cs="Times New Roman"/>
                <w:sz w:val="24"/>
                <w:szCs w:val="24"/>
              </w:rPr>
              <w:t>„Nekilnojamasis turtas“</w:t>
            </w:r>
          </w:p>
        </w:tc>
        <w:tc>
          <w:tcPr>
            <w:tcW w:w="7793" w:type="dxa"/>
          </w:tcPr>
          <w:p w14:paraId="03DD94F1"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Prie tinkamų finansuoti išlaidų gali būti įtraukiamas projekto veikloms vykdyti reikalingas projekto vykdytojo ir (ar) partnerio (-</w:t>
            </w:r>
            <w:proofErr w:type="spellStart"/>
            <w:r w:rsidRPr="00D343E2">
              <w:rPr>
                <w:rFonts w:ascii="Times New Roman" w:hAnsi="Times New Roman" w:cs="Times New Roman"/>
                <w:sz w:val="24"/>
                <w:szCs w:val="24"/>
              </w:rPr>
              <w:t>ių</w:t>
            </w:r>
            <w:proofErr w:type="spellEnd"/>
            <w:r w:rsidRPr="00D343E2">
              <w:rPr>
                <w:rFonts w:ascii="Times New Roman" w:hAnsi="Times New Roman" w:cs="Times New Roman"/>
                <w:sz w:val="24"/>
                <w:szCs w:val="24"/>
              </w:rPr>
              <w:t>) valdomas nekilnojamasis turtas, kuris gali būti numatomas kaip projekto vykdytojo nuosavas nepiniginis įnašas, jeigu tenkinamos visos šios sąlygos:</w:t>
            </w:r>
          </w:p>
          <w:p w14:paraId="66A7830B"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nekilnojamojo turto vertė nėra didesnė už rinkos vertę (kai rinkos vertę patvirtina turto vertintojas arba nepriklausoma turto vertinimo įmonė, atlikę nepriklausomą vertinimą);</w:t>
            </w:r>
          </w:p>
          <w:p w14:paraId="435B1E41"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nekilnojamasis turtas yra įtrauktas į projekto vykdytojo ar partnerio apskaitą;</w:t>
            </w:r>
          </w:p>
          <w:p w14:paraId="19A4749D"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nekilnojamam turtui pirkti, statyti ar rekonstruoti per pastaruosius 10 metų nebuvo skirta ES struktūrinių fondų ar kitų ES finansinių priemonių.</w:t>
            </w:r>
          </w:p>
          <w:p w14:paraId="551A6C12"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taip pat laikomos šioje išlaidų kategorijoje nurodyto nekilnojamojo turto nepriklausomo turto vertintojo nekilnojamojo turto rinkos vertės ataskaitos parengimo išlaidos.</w:t>
            </w:r>
          </w:p>
          <w:p w14:paraId="71B0E1DA"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xml:space="preserve">Jeigu tik dalis nekilnojamojo turto yra susijusi su projektu, ši dalis turi būti aiškiai ir argumentuotai nustatyta kaip faktinis dydis arba taikant pro </w:t>
            </w:r>
            <w:proofErr w:type="spellStart"/>
            <w:r w:rsidRPr="00D343E2">
              <w:rPr>
                <w:rFonts w:ascii="Times New Roman" w:hAnsi="Times New Roman" w:cs="Times New Roman"/>
                <w:sz w:val="24"/>
                <w:szCs w:val="24"/>
              </w:rPr>
              <w:t>rata</w:t>
            </w:r>
            <w:proofErr w:type="spellEnd"/>
            <w:r w:rsidRPr="00D343E2">
              <w:rPr>
                <w:rFonts w:ascii="Times New Roman" w:hAnsi="Times New Roman" w:cs="Times New Roman"/>
                <w:sz w:val="24"/>
                <w:szCs w:val="24"/>
              </w:rPr>
              <w:t xml:space="preserve"> (proporcingo išlaidų priskyrimo) principą.</w:t>
            </w:r>
          </w:p>
          <w:p w14:paraId="29D556F1" w14:textId="77777777" w:rsidR="00C0292A" w:rsidRPr="00D343E2" w:rsidRDefault="00C0292A" w:rsidP="00D343E2">
            <w:pPr>
              <w:spacing w:after="0" w:line="240" w:lineRule="auto"/>
              <w:jc w:val="both"/>
              <w:rPr>
                <w:rFonts w:ascii="Times New Roman" w:hAnsi="Times New Roman" w:cs="Times New Roman"/>
                <w:sz w:val="24"/>
                <w:szCs w:val="24"/>
              </w:rPr>
            </w:pPr>
          </w:p>
          <w:p w14:paraId="546232F4" w14:textId="77777777" w:rsidR="00C0292A" w:rsidRPr="00D343E2" w:rsidRDefault="00C45947"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Šios išlaidos gali sudaryti ne daugiau kaip 10 proc. visų projekto tinkamų finansuoti išlaidų (nustatant šių išlaidų procentinę dalį skaičiuojamos visų projekto veiklų  išlaidos, priskiriamos 2 kategorijai, ir visos projekto tinkamos finansuoti išlaidos).</w:t>
            </w:r>
          </w:p>
          <w:p w14:paraId="4080322D" w14:textId="2987A8C4" w:rsidR="00C45947" w:rsidRPr="00D343E2" w:rsidRDefault="00C45947" w:rsidP="00D343E2">
            <w:pPr>
              <w:spacing w:after="0" w:line="240" w:lineRule="auto"/>
              <w:jc w:val="both"/>
              <w:rPr>
                <w:rFonts w:ascii="Times New Roman" w:hAnsi="Times New Roman" w:cs="Times New Roman"/>
                <w:sz w:val="24"/>
                <w:szCs w:val="24"/>
              </w:rPr>
            </w:pPr>
          </w:p>
        </w:tc>
      </w:tr>
      <w:tr w:rsidR="00C0292A" w:rsidRPr="00D343E2" w14:paraId="11F2E925" w14:textId="77777777" w:rsidTr="00C6373B">
        <w:tc>
          <w:tcPr>
            <w:tcW w:w="1838" w:type="dxa"/>
          </w:tcPr>
          <w:p w14:paraId="4AEF7B65" w14:textId="605DBA97" w:rsidR="000C35EA" w:rsidRPr="00D343E2" w:rsidRDefault="000C35EA" w:rsidP="00D343E2">
            <w:pPr>
              <w:spacing w:after="0" w:line="240" w:lineRule="auto"/>
              <w:jc w:val="center"/>
              <w:rPr>
                <w:rFonts w:ascii="Times New Roman" w:hAnsi="Times New Roman" w:cs="Times New Roman"/>
                <w:b/>
                <w:sz w:val="24"/>
                <w:szCs w:val="24"/>
              </w:rPr>
            </w:pPr>
            <w:r w:rsidRPr="00D343E2">
              <w:rPr>
                <w:rFonts w:ascii="Times New Roman" w:hAnsi="Times New Roman" w:cs="Times New Roman"/>
                <w:b/>
                <w:sz w:val="24"/>
                <w:szCs w:val="24"/>
              </w:rPr>
              <w:t>5.2.</w:t>
            </w:r>
          </w:p>
          <w:p w14:paraId="7289EF24" w14:textId="77777777" w:rsidR="00C0292A" w:rsidRPr="00D343E2" w:rsidRDefault="00C0292A" w:rsidP="00D343E2">
            <w:pPr>
              <w:spacing w:after="0" w:line="240" w:lineRule="auto"/>
              <w:jc w:val="center"/>
              <w:rPr>
                <w:rFonts w:ascii="Times New Roman" w:hAnsi="Times New Roman" w:cs="Times New Roman"/>
                <w:b/>
                <w:sz w:val="24"/>
                <w:szCs w:val="24"/>
                <w:u w:val="single"/>
              </w:rPr>
            </w:pPr>
            <w:r w:rsidRPr="00D343E2">
              <w:rPr>
                <w:rFonts w:ascii="Times New Roman" w:hAnsi="Times New Roman" w:cs="Times New Roman"/>
                <w:b/>
                <w:sz w:val="24"/>
                <w:szCs w:val="24"/>
                <w:u w:val="single"/>
              </w:rPr>
              <w:t>4 kategorija</w:t>
            </w:r>
          </w:p>
          <w:p w14:paraId="30A820C1" w14:textId="77777777" w:rsidR="00C0292A" w:rsidRPr="00D343E2" w:rsidRDefault="00C0292A" w:rsidP="00D343E2">
            <w:pPr>
              <w:spacing w:after="0" w:line="240" w:lineRule="auto"/>
              <w:jc w:val="center"/>
              <w:rPr>
                <w:rFonts w:ascii="Times New Roman" w:hAnsi="Times New Roman" w:cs="Times New Roman"/>
                <w:sz w:val="24"/>
                <w:szCs w:val="24"/>
              </w:rPr>
            </w:pPr>
            <w:r w:rsidRPr="00D343E2">
              <w:rPr>
                <w:rFonts w:ascii="Times New Roman" w:hAnsi="Times New Roman" w:cs="Times New Roman"/>
                <w:sz w:val="24"/>
                <w:szCs w:val="24"/>
              </w:rPr>
              <w:t>„Įranga, įrenginiai ir kitas turtas“</w:t>
            </w:r>
          </w:p>
        </w:tc>
        <w:tc>
          <w:tcPr>
            <w:tcW w:w="7793" w:type="dxa"/>
          </w:tcPr>
          <w:p w14:paraId="3CFD5C83"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Šios išlaidos yra tinkamos, kai projekto veiklas (ar jų dalį), kurioms vykdyti įsigyjama nurodyta įranga, įgyvendina pats projekto vykdytojas ir (ar) partneris.</w:t>
            </w:r>
          </w:p>
          <w:p w14:paraId="5ED2E39B" w14:textId="77777777" w:rsidR="00C0292A" w:rsidRPr="00D343E2" w:rsidRDefault="00C0292A" w:rsidP="00D343E2">
            <w:pPr>
              <w:spacing w:after="0" w:line="240" w:lineRule="auto"/>
              <w:jc w:val="both"/>
              <w:rPr>
                <w:rFonts w:ascii="Times New Roman" w:hAnsi="Times New Roman" w:cs="Times New Roman"/>
                <w:sz w:val="24"/>
                <w:szCs w:val="24"/>
              </w:rPr>
            </w:pPr>
          </w:p>
          <w:p w14:paraId="57535FD1" w14:textId="629A8E3D" w:rsidR="00C0292A" w:rsidRPr="00D343E2" w:rsidRDefault="006C7D50" w:rsidP="00D343E2">
            <w:pPr>
              <w:spacing w:after="0" w:line="240" w:lineRule="auto"/>
              <w:jc w:val="both"/>
              <w:rPr>
                <w:rFonts w:ascii="Times New Roman" w:hAnsi="Times New Roman" w:cs="Times New Roman"/>
                <w:i/>
                <w:sz w:val="24"/>
                <w:szCs w:val="24"/>
              </w:rPr>
            </w:pPr>
            <w:r w:rsidRPr="00D343E2">
              <w:rPr>
                <w:rFonts w:ascii="Times New Roman" w:hAnsi="Times New Roman" w:cs="Times New Roman"/>
                <w:sz w:val="24"/>
                <w:szCs w:val="24"/>
              </w:rPr>
              <w:t>Šios išlaidos (susijusios su visų projekto veiklų vykdymu) gali sudaryti ne daugiau kaip 30 proc. visų tinkamų finansuoti projekto išlaidų (nustatant šių išlaidų procentinę dalį skaičiuojamos visų projekto veiklų  išlaidos, priskiriamos 4 kategorijai, ir visos projekto tinkamos finansuoti išlaidos).</w:t>
            </w:r>
          </w:p>
          <w:p w14:paraId="70AF58E9" w14:textId="77777777" w:rsidR="00C0292A" w:rsidRPr="00D343E2" w:rsidRDefault="00C0292A" w:rsidP="00D343E2">
            <w:pPr>
              <w:spacing w:after="0" w:line="240" w:lineRule="auto"/>
              <w:jc w:val="both"/>
              <w:rPr>
                <w:rFonts w:ascii="Times New Roman" w:hAnsi="Times New Roman" w:cs="Times New Roman"/>
                <w:sz w:val="24"/>
                <w:szCs w:val="24"/>
              </w:rPr>
            </w:pPr>
          </w:p>
        </w:tc>
      </w:tr>
      <w:tr w:rsidR="00C0292A" w:rsidRPr="00D343E2" w14:paraId="5097CC21" w14:textId="77777777" w:rsidTr="00C6373B">
        <w:tc>
          <w:tcPr>
            <w:tcW w:w="1838" w:type="dxa"/>
          </w:tcPr>
          <w:p w14:paraId="7637EF06" w14:textId="5AD9A839" w:rsidR="00A4250C" w:rsidRPr="00D343E2" w:rsidRDefault="00A4250C" w:rsidP="00D343E2">
            <w:pPr>
              <w:spacing w:after="0" w:line="240" w:lineRule="auto"/>
              <w:jc w:val="center"/>
              <w:rPr>
                <w:rFonts w:ascii="Times New Roman" w:hAnsi="Times New Roman" w:cs="Times New Roman"/>
                <w:b/>
                <w:sz w:val="24"/>
                <w:szCs w:val="24"/>
              </w:rPr>
            </w:pPr>
            <w:r w:rsidRPr="00D343E2">
              <w:rPr>
                <w:rFonts w:ascii="Times New Roman" w:hAnsi="Times New Roman" w:cs="Times New Roman"/>
                <w:b/>
                <w:sz w:val="24"/>
                <w:szCs w:val="24"/>
              </w:rPr>
              <w:t>5.3.</w:t>
            </w:r>
          </w:p>
          <w:p w14:paraId="2EE6E5B7" w14:textId="77777777" w:rsidR="00C0292A" w:rsidRPr="00D343E2" w:rsidRDefault="00C0292A" w:rsidP="00D343E2">
            <w:pPr>
              <w:spacing w:after="0" w:line="240" w:lineRule="auto"/>
              <w:jc w:val="center"/>
              <w:rPr>
                <w:rFonts w:ascii="Times New Roman" w:hAnsi="Times New Roman" w:cs="Times New Roman"/>
                <w:b/>
                <w:sz w:val="24"/>
                <w:szCs w:val="24"/>
                <w:u w:val="single"/>
              </w:rPr>
            </w:pPr>
            <w:r w:rsidRPr="00D343E2">
              <w:rPr>
                <w:rFonts w:ascii="Times New Roman" w:hAnsi="Times New Roman" w:cs="Times New Roman"/>
                <w:b/>
                <w:sz w:val="24"/>
                <w:szCs w:val="24"/>
                <w:u w:val="single"/>
              </w:rPr>
              <w:lastRenderedPageBreak/>
              <w:t>5 kategorija</w:t>
            </w:r>
          </w:p>
          <w:p w14:paraId="6B077CF0" w14:textId="77777777" w:rsidR="00C0292A" w:rsidRPr="00D343E2" w:rsidRDefault="00C0292A" w:rsidP="00D343E2">
            <w:pPr>
              <w:spacing w:after="0" w:line="240" w:lineRule="auto"/>
              <w:jc w:val="center"/>
              <w:rPr>
                <w:rFonts w:ascii="Times New Roman" w:hAnsi="Times New Roman" w:cs="Times New Roman"/>
                <w:sz w:val="24"/>
                <w:szCs w:val="24"/>
              </w:rPr>
            </w:pPr>
            <w:r w:rsidRPr="00D343E2">
              <w:rPr>
                <w:rFonts w:ascii="Times New Roman" w:hAnsi="Times New Roman" w:cs="Times New Roman"/>
                <w:sz w:val="24"/>
                <w:szCs w:val="24"/>
              </w:rPr>
              <w:t>„Projekto vykdymas“</w:t>
            </w:r>
          </w:p>
        </w:tc>
        <w:tc>
          <w:tcPr>
            <w:tcW w:w="7793" w:type="dxa"/>
          </w:tcPr>
          <w:p w14:paraId="1950ECC4" w14:textId="77777777" w:rsidR="00C0292A" w:rsidRPr="00D343E2" w:rsidRDefault="00C0292A" w:rsidP="00D343E2">
            <w:pPr>
              <w:spacing w:after="0" w:line="240" w:lineRule="auto"/>
              <w:rPr>
                <w:rFonts w:ascii="Times New Roman" w:hAnsi="Times New Roman" w:cs="Times New Roman"/>
                <w:sz w:val="24"/>
                <w:szCs w:val="24"/>
              </w:rPr>
            </w:pPr>
          </w:p>
        </w:tc>
      </w:tr>
      <w:tr w:rsidR="00C0292A" w:rsidRPr="00D343E2" w14:paraId="01D2388D" w14:textId="77777777" w:rsidTr="00C6373B">
        <w:tc>
          <w:tcPr>
            <w:tcW w:w="1838" w:type="dxa"/>
            <w:vMerge w:val="restart"/>
          </w:tcPr>
          <w:p w14:paraId="6A7EFF47" w14:textId="298F4DA1" w:rsidR="00C0292A" w:rsidRPr="00D343E2" w:rsidRDefault="00C0292A" w:rsidP="00D343E2">
            <w:pPr>
              <w:spacing w:after="0" w:line="240" w:lineRule="auto"/>
              <w:rPr>
                <w:rFonts w:ascii="Times New Roman" w:hAnsi="Times New Roman" w:cs="Times New Roman"/>
                <w:sz w:val="24"/>
                <w:szCs w:val="24"/>
              </w:rPr>
            </w:pPr>
            <w:r w:rsidRPr="00D343E2">
              <w:rPr>
                <w:rFonts w:ascii="Times New Roman" w:hAnsi="Times New Roman" w:cs="Times New Roman"/>
                <w:sz w:val="24"/>
                <w:szCs w:val="24"/>
              </w:rPr>
              <w:t xml:space="preserve">                                                                                                                                                                                                                                                                                                                                                                                                                                                                                                                                                                                                                                                                                                                                                                                                                                                                                                                                                                                                                                                                                                                                                                                                                                                                                                                                                                                                                                                                                                                        </w:t>
            </w:r>
          </w:p>
        </w:tc>
        <w:tc>
          <w:tcPr>
            <w:tcW w:w="7793" w:type="dxa"/>
          </w:tcPr>
          <w:p w14:paraId="25143936" w14:textId="6B177409"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w:t>
            </w:r>
            <w:r w:rsidRPr="00D343E2">
              <w:rPr>
                <w:rFonts w:ascii="Times New Roman" w:hAnsi="Times New Roman" w:cs="Times New Roman"/>
                <w:b/>
                <w:sz w:val="24"/>
                <w:szCs w:val="24"/>
              </w:rPr>
              <w:t>1.</w:t>
            </w:r>
          </w:p>
          <w:p w14:paraId="13E38E1C"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laikoma:</w:t>
            </w:r>
          </w:p>
          <w:p w14:paraId="1BCF7236"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Projekto veiklas vykdančių projekto vykdytojo ir partnerio organizacijų darbuotojų darbo užmokesčio ir susijusių kasmetinių atostogų bei darbdavio įsipareigojimų, apskaičiuotų ir išmokėtų už darbo laiką, kurio metu darbuotojai vykdė projekto veiklas, išlaidos.</w:t>
            </w:r>
          </w:p>
          <w:p w14:paraId="005D3147"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Projekto veiklas vykdančių fizinių asmenų, dirbančių pagal autorines ar paslaugų sutartis, įskaitant mažųjų bendrijų vadovus ir asmenis, mažosiose bendrijose dirbančius pagal paslaugų (civilines) sutartis, išlaidos.</w:t>
            </w:r>
            <w:r w:rsidRPr="00D343E2">
              <w:rPr>
                <w:rFonts w:ascii="Times New Roman" w:hAnsi="Times New Roman" w:cs="Times New Roman"/>
                <w:sz w:val="24"/>
                <w:szCs w:val="24"/>
              </w:rPr>
              <w:br/>
            </w:r>
          </w:p>
          <w:p w14:paraId="123811FD"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Valstybės ar savivaldybių biudžetinių įstaigų darbuotojui mokamo darbo užmokesčio dydis nustatomas vadovaujantis jų darbo užmokesčio dydį reglamentuojančių atitinkamų teisės aktų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įvardyta, kiek laiko dirbama prie projekto, ir nurodomas atlygis).</w:t>
            </w:r>
          </w:p>
          <w:p w14:paraId="0C16DC4C" w14:textId="77777777" w:rsidR="00C0292A" w:rsidRPr="00D343E2" w:rsidRDefault="00C0292A" w:rsidP="00D343E2">
            <w:pPr>
              <w:spacing w:after="0" w:line="240" w:lineRule="auto"/>
              <w:jc w:val="both"/>
              <w:rPr>
                <w:rFonts w:ascii="Times New Roman" w:hAnsi="Times New Roman" w:cs="Times New Roman"/>
                <w:sz w:val="24"/>
                <w:szCs w:val="24"/>
              </w:rPr>
            </w:pPr>
          </w:p>
          <w:p w14:paraId="0BE596AE" w14:textId="0A44999A" w:rsidR="00C0292A" w:rsidRPr="00D343E2" w:rsidRDefault="00C0292A" w:rsidP="00D169C2">
            <w:pPr>
              <w:spacing w:after="0" w:line="240" w:lineRule="auto"/>
              <w:jc w:val="both"/>
              <w:rPr>
                <w:rFonts w:ascii="Times New Roman" w:hAnsi="Times New Roman" w:cs="Times New Roman"/>
                <w:sz w:val="24"/>
                <w:szCs w:val="24"/>
              </w:rPr>
            </w:pPr>
            <w:r w:rsidRPr="00D169C2">
              <w:rPr>
                <w:rFonts w:ascii="Times New Roman" w:hAnsi="Times New Roman" w:cs="Times New Roman"/>
                <w:sz w:val="24"/>
                <w:szCs w:val="24"/>
              </w:rPr>
              <w:t>Projekto vykdytojo ir partnerio organizacijų darbuotojų darbo užmokesčio už kasmetines atostogas ir (ar) kompensacijų už nepanaudotas kasmetines atostogas išlaidos finansuojamos pagal kasmetinių atostogų išmokų fiksuotąsias normas, nustatytas Kasmetinių atostogų ir papildomų poilsio dienų išmokų fiksuotųjų normų nustatymo tyrimo ataskaitoje, kuri skelbiama interneto svetainė</w:t>
            </w:r>
            <w:r w:rsidR="00D169C2" w:rsidRPr="00D169C2">
              <w:rPr>
                <w:rFonts w:ascii="Times New Roman" w:hAnsi="Times New Roman" w:cs="Times New Roman"/>
                <w:sz w:val="24"/>
                <w:szCs w:val="24"/>
              </w:rPr>
              <w:t>s</w:t>
            </w:r>
            <w:r w:rsidRPr="00D169C2">
              <w:rPr>
                <w:rFonts w:ascii="Times New Roman" w:hAnsi="Times New Roman" w:cs="Times New Roman"/>
                <w:sz w:val="24"/>
                <w:szCs w:val="24"/>
              </w:rPr>
              <w:t xml:space="preserve"> </w:t>
            </w:r>
            <w:hyperlink r:id="rId79" w:history="1">
              <w:r w:rsidRPr="00D169C2">
                <w:rPr>
                  <w:rStyle w:val="Hipersaitas"/>
                  <w:rFonts w:ascii="Times New Roman" w:hAnsi="Times New Roman" w:cs="Times New Roman"/>
                  <w:sz w:val="24"/>
                  <w:szCs w:val="24"/>
                </w:rPr>
                <w:t>www.esinvesticijos.lt</w:t>
              </w:r>
            </w:hyperlink>
            <w:r w:rsidR="00D169C2" w:rsidRPr="00D169C2">
              <w:rPr>
                <w:rStyle w:val="Hipersaitas"/>
                <w:rFonts w:ascii="Times New Roman" w:hAnsi="Times New Roman" w:cs="Times New Roman"/>
                <w:sz w:val="24"/>
                <w:szCs w:val="24"/>
              </w:rPr>
              <w:t xml:space="preserve"> </w:t>
            </w:r>
            <w:r w:rsidR="00D169C2" w:rsidRPr="00D169C2">
              <w:rPr>
                <w:rFonts w:ascii="Times New Roman" w:hAnsi="Times New Roman" w:cs="Times New Roman"/>
                <w:sz w:val="24"/>
                <w:szCs w:val="24"/>
              </w:rPr>
              <w:t>skiltyje „Dokumentai“, ieškant „Tyrimai“ ir „Supaprastinto išlaidų apmokėjimo tyrimai“.</w:t>
            </w:r>
          </w:p>
        </w:tc>
      </w:tr>
      <w:tr w:rsidR="00C0292A" w:rsidRPr="00D343E2" w14:paraId="5E5BD874" w14:textId="77777777" w:rsidTr="00C6373B">
        <w:tc>
          <w:tcPr>
            <w:tcW w:w="1838" w:type="dxa"/>
            <w:vMerge/>
          </w:tcPr>
          <w:p w14:paraId="78D03A8F"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676368C6" w14:textId="7DCB7B98"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w:t>
            </w:r>
            <w:r w:rsidRPr="00D343E2">
              <w:rPr>
                <w:rFonts w:ascii="Times New Roman" w:hAnsi="Times New Roman" w:cs="Times New Roman"/>
                <w:b/>
                <w:sz w:val="24"/>
                <w:szCs w:val="24"/>
              </w:rPr>
              <w:t>2.</w:t>
            </w:r>
          </w:p>
          <w:p w14:paraId="6BB76931" w14:textId="77777777" w:rsidR="00C0292A" w:rsidRPr="00D169C2" w:rsidRDefault="00C0292A" w:rsidP="00D169C2">
            <w:pPr>
              <w:spacing w:after="0" w:line="240" w:lineRule="auto"/>
              <w:jc w:val="both"/>
              <w:rPr>
                <w:rFonts w:ascii="Times New Roman" w:hAnsi="Times New Roman" w:cs="Times New Roman"/>
                <w:sz w:val="24"/>
                <w:szCs w:val="24"/>
              </w:rPr>
            </w:pPr>
            <w:r w:rsidRPr="00D169C2">
              <w:rPr>
                <w:rFonts w:ascii="Times New Roman" w:hAnsi="Times New Roman" w:cs="Times New Roman"/>
                <w:sz w:val="24"/>
                <w:szCs w:val="24"/>
              </w:rPr>
              <w:t>Tinkamomis finansuoti išlaidomis yra laikoma projekto veiklas vykdančių savanorių savanoriška veikla, tiesiogiai susijusi su projekto veiklų vykdymu (t. y. veikla, kurią atlieka savanoriai vykdydami projekto veiklas).</w:t>
            </w:r>
          </w:p>
          <w:p w14:paraId="764B60E7" w14:textId="77777777" w:rsidR="00C0292A" w:rsidRPr="00D169C2" w:rsidRDefault="00C0292A" w:rsidP="00D169C2">
            <w:pPr>
              <w:spacing w:after="0" w:line="240" w:lineRule="auto"/>
              <w:jc w:val="both"/>
              <w:rPr>
                <w:rFonts w:ascii="Times New Roman" w:hAnsi="Times New Roman" w:cs="Times New Roman"/>
                <w:sz w:val="24"/>
                <w:szCs w:val="24"/>
              </w:rPr>
            </w:pPr>
            <w:r w:rsidRPr="00D169C2">
              <w:rPr>
                <w:rFonts w:ascii="Times New Roman" w:hAnsi="Times New Roman" w:cs="Times New Roman"/>
                <w:sz w:val="24"/>
                <w:szCs w:val="24"/>
              </w:rPr>
              <w:t>Išlaidos tinkamos tik kaip projekto vykdytojo nepiniginis nuosavas įnašas</w:t>
            </w:r>
          </w:p>
          <w:p w14:paraId="5415C347" w14:textId="77777777" w:rsidR="00C0292A" w:rsidRDefault="00C0292A" w:rsidP="00D169C2">
            <w:pPr>
              <w:spacing w:after="0" w:line="240" w:lineRule="auto"/>
              <w:jc w:val="both"/>
              <w:rPr>
                <w:rFonts w:ascii="Times New Roman" w:hAnsi="Times New Roman" w:cs="Times New Roman"/>
                <w:sz w:val="24"/>
                <w:szCs w:val="24"/>
              </w:rPr>
            </w:pPr>
            <w:r w:rsidRPr="00D169C2">
              <w:rPr>
                <w:rFonts w:ascii="Times New Roman" w:hAnsi="Times New Roman" w:cs="Times New Roman"/>
                <w:sz w:val="24"/>
                <w:szCs w:val="24"/>
                <w:u w:val="single"/>
              </w:rPr>
              <w:t>Apskaičiuojama</w:t>
            </w:r>
            <w:r w:rsidRPr="00D169C2">
              <w:rPr>
                <w:rFonts w:ascii="Times New Roman" w:hAnsi="Times New Roman" w:cs="Times New Roman"/>
                <w:sz w:val="24"/>
                <w:szCs w:val="24"/>
              </w:rPr>
              <w:t xml:space="preserve"> taikant fiksuotąjį įkainį, kurio dydis nustatytas Projektą vykdančio personalo savanoriško darbo įnašo Priemonėje Nr. 08.61-ESFA-V-911 „Vietos plėtros strategijų įgyvendinimas“, fiksuotojo įkainio nustatymo tyrimo ataskaitoje, kuri skelbiama interneto svetainė</w:t>
            </w:r>
            <w:r w:rsidR="00D169C2" w:rsidRPr="00D169C2">
              <w:rPr>
                <w:rFonts w:ascii="Times New Roman" w:hAnsi="Times New Roman" w:cs="Times New Roman"/>
                <w:sz w:val="24"/>
                <w:szCs w:val="24"/>
              </w:rPr>
              <w:t>s</w:t>
            </w:r>
            <w:r w:rsidRPr="00D169C2">
              <w:rPr>
                <w:rFonts w:ascii="Times New Roman" w:hAnsi="Times New Roman" w:cs="Times New Roman"/>
                <w:sz w:val="24"/>
                <w:szCs w:val="24"/>
              </w:rPr>
              <w:t xml:space="preserve"> </w:t>
            </w:r>
            <w:hyperlink r:id="rId80" w:history="1">
              <w:r w:rsidRPr="00D169C2">
                <w:rPr>
                  <w:rStyle w:val="Hipersaitas"/>
                  <w:rFonts w:ascii="Times New Roman" w:hAnsi="Times New Roman" w:cs="Times New Roman"/>
                  <w:sz w:val="24"/>
                  <w:szCs w:val="24"/>
                </w:rPr>
                <w:t>www.esinvesticijos.lt</w:t>
              </w:r>
            </w:hyperlink>
            <w:r w:rsidR="00D169C2" w:rsidRPr="00D169C2">
              <w:rPr>
                <w:rStyle w:val="Hipersaitas"/>
                <w:rFonts w:ascii="Times New Roman" w:hAnsi="Times New Roman" w:cs="Times New Roman"/>
                <w:sz w:val="24"/>
                <w:szCs w:val="24"/>
              </w:rPr>
              <w:t xml:space="preserve"> </w:t>
            </w:r>
            <w:r w:rsidR="00D169C2" w:rsidRPr="00D169C2">
              <w:rPr>
                <w:rFonts w:ascii="Times New Roman" w:hAnsi="Times New Roman" w:cs="Times New Roman"/>
                <w:sz w:val="24"/>
                <w:szCs w:val="24"/>
              </w:rPr>
              <w:t>skiltyje „Dokumentai“, ieškant „Tyrimai“ ir „Supaprastinto išlaidų apmokėjimo tyrimai“.</w:t>
            </w:r>
          </w:p>
          <w:p w14:paraId="1A188167" w14:textId="77777777" w:rsidR="00D169C2" w:rsidRPr="00D62C4B" w:rsidRDefault="00D169C2" w:rsidP="00D169C2">
            <w:pPr>
              <w:spacing w:after="0" w:line="240" w:lineRule="auto"/>
              <w:jc w:val="both"/>
              <w:rPr>
                <w:rFonts w:ascii="Times New Roman" w:hAnsi="Times New Roman" w:cs="Times New Roman"/>
                <w:sz w:val="24"/>
                <w:szCs w:val="24"/>
              </w:rPr>
            </w:pPr>
            <w:r w:rsidRPr="000C5997">
              <w:rPr>
                <w:rFonts w:ascii="Times New Roman" w:hAnsi="Times New Roman" w:cs="Times New Roman"/>
                <w:sz w:val="24"/>
                <w:szCs w:val="24"/>
              </w:rPr>
              <w:t>Pagal nurodyt</w:t>
            </w:r>
            <w:r>
              <w:rPr>
                <w:rFonts w:ascii="Times New Roman" w:hAnsi="Times New Roman" w:cs="Times New Roman"/>
                <w:sz w:val="24"/>
                <w:szCs w:val="24"/>
              </w:rPr>
              <w:t>os</w:t>
            </w:r>
            <w:r w:rsidRPr="000C5997">
              <w:rPr>
                <w:rFonts w:ascii="Times New Roman" w:hAnsi="Times New Roman" w:cs="Times New Roman"/>
                <w:sz w:val="24"/>
                <w:szCs w:val="24"/>
              </w:rPr>
              <w:t xml:space="preserve"> </w:t>
            </w:r>
            <w:r w:rsidRPr="00D62C4B">
              <w:rPr>
                <w:rFonts w:ascii="Times New Roman" w:hAnsi="Times New Roman" w:cs="Times New Roman"/>
                <w:sz w:val="24"/>
                <w:szCs w:val="24"/>
              </w:rPr>
              <w:t>tyrimo ataskaitos 2018 m. rugpjūčio 21  d. redakcij</w:t>
            </w:r>
            <w:r>
              <w:rPr>
                <w:rFonts w:ascii="Times New Roman" w:hAnsi="Times New Roman" w:cs="Times New Roman"/>
                <w:sz w:val="24"/>
                <w:szCs w:val="24"/>
              </w:rPr>
              <w:t>ą</w:t>
            </w:r>
            <w:r w:rsidRPr="00D62C4B">
              <w:rPr>
                <w:rFonts w:ascii="Times New Roman" w:hAnsi="Times New Roman" w:cs="Times New Roman"/>
                <w:sz w:val="24"/>
                <w:szCs w:val="24"/>
              </w:rPr>
              <w:t xml:space="preserve">: </w:t>
            </w:r>
          </w:p>
          <w:p w14:paraId="392913D3" w14:textId="77777777" w:rsidR="00D169C2" w:rsidRPr="00D62C4B" w:rsidRDefault="00D169C2" w:rsidP="00D169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62C4B">
              <w:rPr>
                <w:rFonts w:ascii="Times New Roman" w:hAnsi="Times New Roman" w:cs="Times New Roman"/>
                <w:sz w:val="24"/>
                <w:szCs w:val="24"/>
              </w:rPr>
              <w:t xml:space="preserve">kai asmuo nėra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w:t>
            </w:r>
            <w:r>
              <w:rPr>
                <w:rFonts w:ascii="Times New Roman" w:hAnsi="Times New Roman" w:cs="Times New Roman"/>
                <w:sz w:val="24"/>
                <w:szCs w:val="24"/>
              </w:rPr>
              <w:t xml:space="preserve"> yra: </w:t>
            </w:r>
            <w:r w:rsidRPr="00D62C4B">
              <w:rPr>
                <w:rFonts w:ascii="Times New Roman" w:hAnsi="Times New Roman" w:cs="Times New Roman"/>
                <w:sz w:val="24"/>
                <w:szCs w:val="24"/>
              </w:rPr>
              <w:t xml:space="preserve">7,24 Eur/val. </w:t>
            </w:r>
          </w:p>
          <w:p w14:paraId="31FD52BD" w14:textId="140503C2" w:rsidR="00D169C2" w:rsidRPr="00D343E2" w:rsidRDefault="00D169C2" w:rsidP="00D169C2">
            <w:pPr>
              <w:spacing w:after="0" w:line="240" w:lineRule="auto"/>
              <w:jc w:val="both"/>
              <w:rPr>
                <w:rFonts w:ascii="Times New Roman" w:hAnsi="Times New Roman" w:cs="Times New Roman"/>
                <w:sz w:val="24"/>
                <w:szCs w:val="24"/>
              </w:rPr>
            </w:pPr>
            <w:r w:rsidRPr="00D62C4B">
              <w:rPr>
                <w:rFonts w:ascii="Times New Roman" w:hAnsi="Times New Roman" w:cs="Times New Roman"/>
                <w:sz w:val="24"/>
                <w:szCs w:val="24"/>
              </w:rPr>
              <w:t>2</w:t>
            </w:r>
            <w:r>
              <w:rPr>
                <w:rFonts w:ascii="Times New Roman" w:hAnsi="Times New Roman" w:cs="Times New Roman"/>
                <w:sz w:val="24"/>
                <w:szCs w:val="24"/>
              </w:rPr>
              <w:t>)</w:t>
            </w:r>
            <w:r w:rsidRPr="00D62C4B">
              <w:rPr>
                <w:rFonts w:ascii="Times New Roman" w:hAnsi="Times New Roman" w:cs="Times New Roman"/>
                <w:sz w:val="24"/>
                <w:szCs w:val="24"/>
              </w:rPr>
              <w:t xml:space="preserve"> kai asmuo yra draudžiamas privalomuoju sveikatos draudimu projekto lėšomis, </w:t>
            </w:r>
            <w:r>
              <w:rPr>
                <w:rFonts w:ascii="Times New Roman" w:hAnsi="Times New Roman" w:cs="Times New Roman"/>
                <w:sz w:val="24"/>
                <w:szCs w:val="24"/>
              </w:rPr>
              <w:t>s</w:t>
            </w:r>
            <w:r w:rsidRPr="00D62C4B">
              <w:rPr>
                <w:rFonts w:ascii="Times New Roman" w:hAnsi="Times New Roman" w:cs="Times New Roman"/>
                <w:sz w:val="24"/>
                <w:szCs w:val="24"/>
              </w:rPr>
              <w:t>avanoriško darbo įnašo fiksuotasis įkainis, yra: 6,74 Eur/val.</w:t>
            </w:r>
          </w:p>
        </w:tc>
      </w:tr>
      <w:tr w:rsidR="00D25210" w:rsidRPr="00D343E2" w14:paraId="4E5B86B3" w14:textId="77777777" w:rsidTr="00C51179">
        <w:trPr>
          <w:trHeight w:val="11325"/>
        </w:trPr>
        <w:tc>
          <w:tcPr>
            <w:tcW w:w="1838" w:type="dxa"/>
            <w:vMerge/>
          </w:tcPr>
          <w:p w14:paraId="048BB209" w14:textId="77777777" w:rsidR="00D25210" w:rsidRPr="00D343E2" w:rsidRDefault="00D25210" w:rsidP="00D343E2">
            <w:pPr>
              <w:spacing w:after="0" w:line="240" w:lineRule="auto"/>
              <w:rPr>
                <w:rFonts w:ascii="Times New Roman" w:hAnsi="Times New Roman" w:cs="Times New Roman"/>
                <w:sz w:val="24"/>
                <w:szCs w:val="24"/>
              </w:rPr>
            </w:pPr>
          </w:p>
        </w:tc>
        <w:tc>
          <w:tcPr>
            <w:tcW w:w="7793" w:type="dxa"/>
          </w:tcPr>
          <w:p w14:paraId="7E39B937" w14:textId="0BB9EBE7" w:rsidR="00D25210" w:rsidRDefault="00D25210"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w:t>
            </w:r>
            <w:r w:rsidRPr="00D343E2">
              <w:rPr>
                <w:rFonts w:ascii="Times New Roman" w:hAnsi="Times New Roman" w:cs="Times New Roman"/>
                <w:b/>
                <w:sz w:val="24"/>
                <w:szCs w:val="24"/>
                <w:lang w:val="en-US"/>
              </w:rPr>
              <w:t>3</w:t>
            </w:r>
            <w:r w:rsidRPr="00D343E2">
              <w:rPr>
                <w:rFonts w:ascii="Times New Roman" w:hAnsi="Times New Roman" w:cs="Times New Roman"/>
                <w:b/>
                <w:sz w:val="24"/>
                <w:szCs w:val="24"/>
              </w:rPr>
              <w:t>.</w:t>
            </w:r>
          </w:p>
          <w:p w14:paraId="508844CF" w14:textId="77777777" w:rsidR="00D25210" w:rsidRDefault="00D25210" w:rsidP="00D25210">
            <w:pPr>
              <w:spacing w:after="0" w:line="240" w:lineRule="auto"/>
              <w:jc w:val="both"/>
              <w:rPr>
                <w:rFonts w:ascii="Times New Roman" w:hAnsi="Times New Roman" w:cs="Times New Roman"/>
                <w:sz w:val="24"/>
                <w:szCs w:val="24"/>
              </w:rPr>
            </w:pPr>
            <w:r w:rsidRPr="00B70A33">
              <w:rPr>
                <w:rFonts w:ascii="Times New Roman" w:hAnsi="Times New Roman" w:cs="Times New Roman"/>
                <w:sz w:val="24"/>
                <w:szCs w:val="24"/>
              </w:rPr>
              <w:t xml:space="preserve">Tinkamomis finansuoti išlaidomis yra projekto veiklų dalyvių </w:t>
            </w:r>
            <w:r>
              <w:rPr>
                <w:rFonts w:ascii="Times New Roman" w:hAnsi="Times New Roman" w:cs="Times New Roman"/>
                <w:sz w:val="24"/>
                <w:szCs w:val="24"/>
              </w:rPr>
              <w:t>d</w:t>
            </w:r>
            <w:r w:rsidRPr="00B70A33">
              <w:rPr>
                <w:rFonts w:ascii="Times New Roman" w:hAnsi="Times New Roman" w:cs="Times New Roman"/>
                <w:sz w:val="24"/>
                <w:szCs w:val="24"/>
              </w:rPr>
              <w:t xml:space="preserve">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ir tarptautinės finansinės paramos). </w:t>
            </w:r>
          </w:p>
          <w:p w14:paraId="16C48AA6" w14:textId="77777777" w:rsidR="00D25210" w:rsidRDefault="00D25210" w:rsidP="00D25210">
            <w:pPr>
              <w:spacing w:after="0" w:line="240" w:lineRule="auto"/>
              <w:jc w:val="both"/>
              <w:rPr>
                <w:rFonts w:ascii="Times New Roman" w:hAnsi="Times New Roman" w:cs="Times New Roman"/>
                <w:sz w:val="24"/>
                <w:szCs w:val="24"/>
              </w:rPr>
            </w:pPr>
          </w:p>
          <w:p w14:paraId="0D07C6CB" w14:textId="77777777" w:rsidR="00D25210" w:rsidRPr="006B0859" w:rsidRDefault="00D25210" w:rsidP="00D25210">
            <w:pPr>
              <w:spacing w:after="0" w:line="240" w:lineRule="auto"/>
              <w:jc w:val="both"/>
              <w:rPr>
                <w:rFonts w:ascii="Times New Roman" w:hAnsi="Times New Roman" w:cs="Times New Roman"/>
                <w:sz w:val="24"/>
                <w:szCs w:val="24"/>
              </w:rPr>
            </w:pPr>
            <w:r w:rsidRPr="006B0859">
              <w:rPr>
                <w:rFonts w:ascii="Times New Roman" w:hAnsi="Times New Roman" w:cs="Times New Roman"/>
                <w:sz w:val="24"/>
                <w:szCs w:val="24"/>
              </w:rPr>
              <w:t xml:space="preserve">Šios išlaidos yra tinkamos tik tuo atveju, jei projekto veiklų dalyvis projekto veiklose dalyvauja </w:t>
            </w:r>
            <w:r>
              <w:rPr>
                <w:rFonts w:ascii="Times New Roman" w:hAnsi="Times New Roman" w:cs="Times New Roman"/>
                <w:sz w:val="24"/>
                <w:szCs w:val="24"/>
              </w:rPr>
              <w:t xml:space="preserve">savo </w:t>
            </w:r>
            <w:r w:rsidRPr="006B0859">
              <w:rPr>
                <w:rFonts w:ascii="Times New Roman" w:hAnsi="Times New Roman" w:cs="Times New Roman"/>
                <w:sz w:val="24"/>
                <w:szCs w:val="24"/>
              </w:rPr>
              <w:t>darbo metu ir jam už dalyvavimo projekto veiklose laiką yra mokamas darbo užmokestis</w:t>
            </w:r>
            <w:r>
              <w:rPr>
                <w:rFonts w:ascii="Times New Roman" w:hAnsi="Times New Roman" w:cs="Times New Roman"/>
                <w:sz w:val="24"/>
                <w:szCs w:val="24"/>
              </w:rPr>
              <w:t>.</w:t>
            </w:r>
          </w:p>
          <w:p w14:paraId="7E620DF8" w14:textId="77777777" w:rsidR="00D25210" w:rsidRPr="00B70A33" w:rsidRDefault="00D25210" w:rsidP="00D25210">
            <w:pPr>
              <w:spacing w:after="0" w:line="240" w:lineRule="auto"/>
              <w:jc w:val="both"/>
              <w:rPr>
                <w:rFonts w:ascii="Times New Roman" w:hAnsi="Times New Roman" w:cs="Times New Roman"/>
                <w:sz w:val="24"/>
                <w:szCs w:val="24"/>
              </w:rPr>
            </w:pPr>
          </w:p>
          <w:p w14:paraId="12BED417" w14:textId="77777777" w:rsidR="00D25210" w:rsidRPr="008437D5" w:rsidRDefault="00D25210" w:rsidP="00D25210">
            <w:pPr>
              <w:spacing w:after="0" w:line="240" w:lineRule="auto"/>
              <w:jc w:val="both"/>
              <w:rPr>
                <w:rFonts w:ascii="Times New Roman" w:hAnsi="Times New Roman" w:cs="Times New Roman"/>
                <w:sz w:val="24"/>
                <w:szCs w:val="24"/>
              </w:rPr>
            </w:pPr>
            <w:r w:rsidRPr="008437D5">
              <w:rPr>
                <w:rFonts w:ascii="Times New Roman" w:hAnsi="Times New Roman" w:cs="Times New Roman"/>
                <w:sz w:val="24"/>
                <w:szCs w:val="24"/>
              </w:rPr>
              <w:t>Šios išlaidos yra tinkamos tik kaip projekto vykdytojo ir (ar) partnerio (-</w:t>
            </w:r>
            <w:proofErr w:type="spellStart"/>
            <w:r w:rsidRPr="008437D5">
              <w:rPr>
                <w:rFonts w:ascii="Times New Roman" w:hAnsi="Times New Roman" w:cs="Times New Roman"/>
                <w:sz w:val="24"/>
                <w:szCs w:val="24"/>
              </w:rPr>
              <w:t>ių</w:t>
            </w:r>
            <w:proofErr w:type="spellEnd"/>
            <w:r w:rsidRPr="008437D5">
              <w:rPr>
                <w:rFonts w:ascii="Times New Roman" w:hAnsi="Times New Roman" w:cs="Times New Roman"/>
                <w:sz w:val="24"/>
                <w:szCs w:val="24"/>
              </w:rPr>
              <w:t>) nuosavas įnašas.</w:t>
            </w:r>
          </w:p>
          <w:p w14:paraId="3DDB2689" w14:textId="77777777" w:rsidR="00D25210" w:rsidRPr="00B70A33" w:rsidRDefault="00D25210" w:rsidP="00D25210">
            <w:pPr>
              <w:spacing w:after="0" w:line="240" w:lineRule="auto"/>
              <w:jc w:val="both"/>
              <w:rPr>
                <w:rFonts w:ascii="Times New Roman" w:hAnsi="Times New Roman" w:cs="Times New Roman"/>
                <w:sz w:val="24"/>
                <w:szCs w:val="24"/>
              </w:rPr>
            </w:pPr>
          </w:p>
          <w:p w14:paraId="1B6227BE" w14:textId="77777777" w:rsidR="00D25210" w:rsidRDefault="00D25210" w:rsidP="00D25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Šios išlaidos yra apskaičiuojamos:</w:t>
            </w:r>
          </w:p>
          <w:p w14:paraId="1F9B72ED" w14:textId="77777777" w:rsidR="00D25210" w:rsidRPr="001D7686" w:rsidRDefault="00D25210" w:rsidP="00D252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35622">
              <w:rPr>
                <w:rFonts w:ascii="Times New Roman" w:hAnsi="Times New Roman" w:cs="Times New Roman"/>
                <w:i/>
                <w:sz w:val="24"/>
                <w:szCs w:val="24"/>
              </w:rPr>
              <w:t>(</w:t>
            </w:r>
            <w:r>
              <w:rPr>
                <w:rFonts w:ascii="Times New Roman" w:hAnsi="Times New Roman" w:cs="Times New Roman"/>
                <w:i/>
                <w:sz w:val="24"/>
                <w:szCs w:val="24"/>
              </w:rPr>
              <w:t>K</w:t>
            </w:r>
            <w:r w:rsidRPr="00935622">
              <w:rPr>
                <w:rFonts w:ascii="Times New Roman" w:hAnsi="Times New Roman" w:cs="Times New Roman"/>
                <w:i/>
                <w:sz w:val="24"/>
                <w:szCs w:val="24"/>
              </w:rPr>
              <w:t>ai projekto veiklų dalyvis dirba juridiniame asmenyje, kurio savininku ar dalininkais nėra valstybė ar savivaldybė arba kuriame valstybei ar savivaldybei priklauso ne daugiau kaip 50 procentų balsų visuotiniame akcininkų susirinkime)</w:t>
            </w:r>
            <w:r w:rsidRPr="00B70A33">
              <w:rPr>
                <w:rFonts w:ascii="Times New Roman" w:hAnsi="Times New Roman" w:cs="Times New Roman"/>
                <w:sz w:val="24"/>
                <w:szCs w:val="24"/>
              </w:rPr>
              <w:t xml:space="preserve"> pagal fiksuotąjį įkainį, kurio dydis nustatytas Privačių juridinių asmenų projektų dalyvių darbo </w:t>
            </w:r>
            <w:r w:rsidRPr="001D7686">
              <w:rPr>
                <w:rFonts w:ascii="Times New Roman" w:hAnsi="Times New Roman" w:cs="Times New Roman"/>
                <w:sz w:val="24"/>
                <w:szCs w:val="24"/>
              </w:rPr>
              <w:t xml:space="preserve">užmokesčio fiksuotųjų įkainių nustatymo tyrimo ataskaitoje, kuri skelbiama interneto svetainės </w:t>
            </w:r>
            <w:hyperlink r:id="rId81" w:history="1">
              <w:r w:rsidRPr="001D7686">
                <w:rPr>
                  <w:rStyle w:val="Hipersaitas"/>
                  <w:rFonts w:ascii="Times New Roman" w:hAnsi="Times New Roman" w:cs="Times New Roman"/>
                  <w:sz w:val="24"/>
                  <w:szCs w:val="24"/>
                </w:rPr>
                <w:t>www.esinvesticijos.lt</w:t>
              </w:r>
            </w:hyperlink>
            <w:r w:rsidRPr="001D7686">
              <w:rPr>
                <w:rStyle w:val="Hipersaitas"/>
                <w:rFonts w:ascii="Times New Roman" w:hAnsi="Times New Roman" w:cs="Times New Roman"/>
                <w:sz w:val="24"/>
                <w:szCs w:val="24"/>
              </w:rPr>
              <w:t xml:space="preserve"> </w:t>
            </w:r>
            <w:r w:rsidRPr="001D7686">
              <w:rPr>
                <w:rFonts w:ascii="Times New Roman" w:hAnsi="Times New Roman" w:cs="Times New Roman"/>
                <w:sz w:val="24"/>
                <w:szCs w:val="24"/>
              </w:rPr>
              <w:t>skiltyje „Dokumentai“, ieškant „Tyrimai“ ir „Supaprastinto išlaidų apmokėjimo tyrimai“;</w:t>
            </w:r>
          </w:p>
          <w:p w14:paraId="2994ABD7" w14:textId="77777777" w:rsidR="00D25210" w:rsidRDefault="00D25210" w:rsidP="00D25210">
            <w:pPr>
              <w:spacing w:after="0" w:line="240" w:lineRule="auto"/>
              <w:jc w:val="both"/>
              <w:rPr>
                <w:rFonts w:ascii="Times New Roman" w:hAnsi="Times New Roman" w:cs="Times New Roman"/>
                <w:sz w:val="24"/>
                <w:szCs w:val="24"/>
              </w:rPr>
            </w:pPr>
            <w:r w:rsidRPr="001D7686">
              <w:rPr>
                <w:rFonts w:ascii="Times New Roman" w:hAnsi="Times New Roman" w:cs="Times New Roman"/>
                <w:sz w:val="24"/>
                <w:szCs w:val="24"/>
              </w:rPr>
              <w:t>2</w:t>
            </w:r>
            <w:r>
              <w:rPr>
                <w:rFonts w:ascii="Times New Roman" w:hAnsi="Times New Roman" w:cs="Times New Roman"/>
                <w:sz w:val="24"/>
                <w:szCs w:val="24"/>
              </w:rPr>
              <w:t>.</w:t>
            </w:r>
            <w:r w:rsidRPr="001D7686">
              <w:rPr>
                <w:rFonts w:ascii="Times New Roman" w:hAnsi="Times New Roman" w:cs="Times New Roman"/>
                <w:sz w:val="24"/>
                <w:szCs w:val="24"/>
              </w:rPr>
              <w:t xml:space="preserve"> </w:t>
            </w:r>
            <w:r w:rsidRPr="001D7686">
              <w:rPr>
                <w:rFonts w:ascii="Times New Roman" w:hAnsi="Times New Roman" w:cs="Times New Roman"/>
                <w:i/>
                <w:sz w:val="24"/>
                <w:szCs w:val="24"/>
              </w:rPr>
              <w:t>(</w:t>
            </w:r>
            <w:r>
              <w:rPr>
                <w:rFonts w:ascii="Times New Roman" w:hAnsi="Times New Roman" w:cs="Times New Roman"/>
                <w:i/>
                <w:sz w:val="24"/>
                <w:szCs w:val="24"/>
              </w:rPr>
              <w:t>K</w:t>
            </w:r>
            <w:r w:rsidRPr="001D7686">
              <w:rPr>
                <w:rFonts w:ascii="Times New Roman" w:hAnsi="Times New Roman" w:cs="Times New Roman"/>
                <w:i/>
                <w:sz w:val="24"/>
                <w:szCs w:val="24"/>
              </w:rPr>
              <w:t>ai projekto veiklų dalyvis dirba juridiniame asmenyje, kurio savininku ar dalininku yra valstybė ar savivaldybė arba kuriame valstybei ar savivaldybei priklauso daugiau kaip 50 procentų balsų visuotiniame akcininkų susirinkime)</w:t>
            </w:r>
            <w:r w:rsidRPr="001D7686">
              <w:rPr>
                <w:rFonts w:ascii="Times New Roman" w:hAnsi="Times New Roman" w:cs="Times New Roman"/>
                <w:sz w:val="24"/>
                <w:szCs w:val="24"/>
              </w:rPr>
              <w:t xml:space="preserve"> pagal fiksuotąjį įkainį, kurio dydis nustatytas Viešojo valdymo institucijų projektų dalyvių darbo užmokesčio fiksuotųjų įkainių nustatymo tyrimo ataskaitoje, kuri skelbiama interneto svetainės </w:t>
            </w:r>
            <w:hyperlink r:id="rId82" w:history="1">
              <w:r w:rsidRPr="001D7686">
                <w:rPr>
                  <w:rStyle w:val="Hipersaitas"/>
                  <w:rFonts w:ascii="Times New Roman" w:hAnsi="Times New Roman" w:cs="Times New Roman"/>
                  <w:sz w:val="24"/>
                  <w:szCs w:val="24"/>
                </w:rPr>
                <w:t>www.esinvesticijos.lt</w:t>
              </w:r>
            </w:hyperlink>
            <w:r w:rsidRPr="001D7686">
              <w:rPr>
                <w:rStyle w:val="Hipersaitas"/>
                <w:rFonts w:ascii="Times New Roman" w:hAnsi="Times New Roman" w:cs="Times New Roman"/>
                <w:sz w:val="24"/>
                <w:szCs w:val="24"/>
              </w:rPr>
              <w:t xml:space="preserve"> </w:t>
            </w:r>
            <w:r w:rsidRPr="001D7686">
              <w:rPr>
                <w:rFonts w:ascii="Times New Roman" w:hAnsi="Times New Roman" w:cs="Times New Roman"/>
                <w:sz w:val="24"/>
                <w:szCs w:val="24"/>
              </w:rPr>
              <w:t>skiltyje „Dokumentai“, ieškant „Tyrimai“ ir „Supaprastinto išlaidų apmokėjimo tyrimai“.</w:t>
            </w:r>
          </w:p>
          <w:p w14:paraId="4791245B" w14:textId="77777777" w:rsidR="00D25210" w:rsidRDefault="00D25210" w:rsidP="00D252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Pagal </w:t>
            </w:r>
            <w:r w:rsidRPr="001D7686">
              <w:rPr>
                <w:rFonts w:ascii="Times New Roman" w:hAnsi="Times New Roman" w:cs="Times New Roman"/>
                <w:sz w:val="24"/>
                <w:szCs w:val="24"/>
              </w:rPr>
              <w:t>Viešojo valdymo institucijų projektų dalyvių darbo užmokesčio fiksuotųjų įkainių nustatymo tyrimo ataskaito</w:t>
            </w:r>
            <w:r>
              <w:rPr>
                <w:rFonts w:ascii="Times New Roman" w:hAnsi="Times New Roman" w:cs="Times New Roman"/>
                <w:sz w:val="24"/>
                <w:szCs w:val="24"/>
              </w:rPr>
              <w:t xml:space="preserve">s </w:t>
            </w:r>
            <w:r>
              <w:rPr>
                <w:rFonts w:ascii="Times New Roman" w:hAnsi="Times New Roman" w:cs="Times New Roman"/>
                <w:sz w:val="24"/>
                <w:szCs w:val="24"/>
                <w:lang w:val="en-US"/>
              </w:rPr>
              <w:t xml:space="preserve">2018 m. </w:t>
            </w:r>
            <w:proofErr w:type="spellStart"/>
            <w:r>
              <w:rPr>
                <w:rFonts w:ascii="Times New Roman" w:hAnsi="Times New Roman" w:cs="Times New Roman"/>
                <w:sz w:val="24"/>
                <w:szCs w:val="24"/>
                <w:lang w:val="en-US"/>
              </w:rPr>
              <w:t>rugpjūčio</w:t>
            </w:r>
            <w:proofErr w:type="spellEnd"/>
            <w:r>
              <w:rPr>
                <w:rFonts w:ascii="Times New Roman" w:hAnsi="Times New Roman" w:cs="Times New Roman"/>
                <w:sz w:val="24"/>
                <w:szCs w:val="24"/>
                <w:lang w:val="en-US"/>
              </w:rPr>
              <w:t xml:space="preserve"> 21 d. </w:t>
            </w:r>
            <w:proofErr w:type="spellStart"/>
            <w:r>
              <w:rPr>
                <w:rFonts w:ascii="Times New Roman" w:hAnsi="Times New Roman" w:cs="Times New Roman"/>
                <w:sz w:val="24"/>
                <w:szCs w:val="24"/>
                <w:lang w:val="en-US"/>
              </w:rPr>
              <w:t>redakciją</w:t>
            </w:r>
            <w:proofErr w:type="spellEnd"/>
            <w:r>
              <w:rPr>
                <w:rFonts w:ascii="Times New Roman" w:hAnsi="Times New Roman" w:cs="Times New Roman"/>
                <w:sz w:val="24"/>
                <w:szCs w:val="24"/>
                <w:lang w:val="en-US"/>
              </w:rPr>
              <w:t>:</w:t>
            </w:r>
          </w:p>
          <w:p w14:paraId="6F3CE4BF" w14:textId="77777777" w:rsidR="00D25210" w:rsidRDefault="00D25210" w:rsidP="00D2521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1) </w:t>
            </w:r>
            <w:proofErr w:type="spellStart"/>
            <w:r w:rsidRPr="00D25210">
              <w:rPr>
                <w:rFonts w:ascii="Times New Roman" w:hAnsi="Times New Roman" w:cs="Times New Roman"/>
                <w:sz w:val="24"/>
                <w:szCs w:val="24"/>
                <w:lang w:val="en-US"/>
              </w:rPr>
              <w:t>viešojo</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valdymo</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institucijos</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projekto</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dalyvio</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kuris</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dirba</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pagal</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terminuotą</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darbo</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sutartį</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darbo</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užmokesčio</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fiksuoto</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įkainio</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dydis</w:t>
            </w:r>
            <w:proofErr w:type="spellEnd"/>
            <w:r w:rsidRPr="00D25210">
              <w:rPr>
                <w:rFonts w:ascii="Times New Roman" w:hAnsi="Times New Roman" w:cs="Times New Roman"/>
                <w:sz w:val="24"/>
                <w:szCs w:val="24"/>
                <w:lang w:val="en-US"/>
              </w:rPr>
              <w:t xml:space="preserve"> </w:t>
            </w:r>
            <w:proofErr w:type="spellStart"/>
            <w:r w:rsidRPr="00D25210">
              <w:rPr>
                <w:rFonts w:ascii="Times New Roman" w:hAnsi="Times New Roman" w:cs="Times New Roman"/>
                <w:sz w:val="24"/>
                <w:szCs w:val="24"/>
                <w:lang w:val="en-US"/>
              </w:rPr>
              <w:t>yra</w:t>
            </w:r>
            <w:proofErr w:type="spellEnd"/>
            <w:r w:rsidRPr="00D25210">
              <w:rPr>
                <w:rFonts w:ascii="Times New Roman" w:hAnsi="Times New Roman" w:cs="Times New Roman"/>
                <w:sz w:val="24"/>
                <w:szCs w:val="24"/>
                <w:lang w:val="en-US"/>
              </w:rPr>
              <w:t xml:space="preserve"> 6,74 Eur/val.</w:t>
            </w:r>
            <w:r>
              <w:rPr>
                <w:rFonts w:ascii="Times New Roman" w:hAnsi="Times New Roman" w:cs="Times New Roman"/>
                <w:sz w:val="24"/>
                <w:szCs w:val="24"/>
                <w:lang w:val="en-US"/>
              </w:rPr>
              <w:t xml:space="preserve"> </w:t>
            </w:r>
          </w:p>
          <w:p w14:paraId="64593BE4" w14:textId="2BD4DAAB" w:rsidR="00D25210" w:rsidRPr="00D343E2" w:rsidRDefault="00D25210" w:rsidP="00D25210">
            <w:pPr>
              <w:spacing w:after="0" w:line="240" w:lineRule="auto"/>
              <w:jc w:val="both"/>
              <w:rPr>
                <w:rFonts w:ascii="Times New Roman" w:hAnsi="Times New Roman" w:cs="Times New Roman"/>
                <w:sz w:val="24"/>
                <w:szCs w:val="24"/>
              </w:rPr>
            </w:pPr>
            <w:r w:rsidRPr="001D7686">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viešojo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valdymo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institucijos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projekto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dalyvio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dirba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neterminuotą</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sutartį</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darbo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užmokesčio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fiksuoto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įkainio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dydis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yra</w:t>
            </w:r>
            <w:proofErr w:type="spellEnd"/>
            <w:r>
              <w:rPr>
                <w:rFonts w:ascii="Times New Roman" w:hAnsi="Times New Roman" w:cs="Times New Roman"/>
                <w:sz w:val="24"/>
                <w:szCs w:val="24"/>
                <w:lang w:val="en-US"/>
              </w:rPr>
              <w:t xml:space="preserve"> 6,67 Eur/val.</w:t>
            </w:r>
          </w:p>
        </w:tc>
      </w:tr>
      <w:tr w:rsidR="00C0292A" w:rsidRPr="00D343E2" w14:paraId="2F120ADD" w14:textId="77777777" w:rsidTr="00C6373B">
        <w:trPr>
          <w:trHeight w:val="1000"/>
        </w:trPr>
        <w:tc>
          <w:tcPr>
            <w:tcW w:w="1838" w:type="dxa"/>
            <w:vMerge/>
          </w:tcPr>
          <w:p w14:paraId="270F0C59"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07598A60" w14:textId="53101A7C"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w:t>
            </w:r>
            <w:r w:rsidR="00D25210">
              <w:rPr>
                <w:rFonts w:ascii="Times New Roman" w:hAnsi="Times New Roman" w:cs="Times New Roman"/>
                <w:b/>
                <w:sz w:val="24"/>
                <w:szCs w:val="24"/>
              </w:rPr>
              <w:t>4</w:t>
            </w:r>
            <w:r w:rsidRPr="00D343E2">
              <w:rPr>
                <w:rFonts w:ascii="Times New Roman" w:hAnsi="Times New Roman" w:cs="Times New Roman"/>
                <w:b/>
                <w:sz w:val="24"/>
                <w:szCs w:val="24"/>
              </w:rPr>
              <w:t>.</w:t>
            </w:r>
          </w:p>
          <w:p w14:paraId="111E48C3"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veikloms vykdyti reikalingo nekilnojamojo turto nuomos</w:t>
            </w:r>
            <w:r w:rsidRPr="00D343E2">
              <w:rPr>
                <w:rFonts w:ascii="Times New Roman" w:hAnsi="Times New Roman" w:cs="Times New Roman"/>
                <w:b/>
                <w:sz w:val="24"/>
                <w:szCs w:val="24"/>
              </w:rPr>
              <w:t xml:space="preserve"> </w:t>
            </w:r>
            <w:r w:rsidRPr="00D343E2">
              <w:rPr>
                <w:rFonts w:ascii="Times New Roman" w:hAnsi="Times New Roman" w:cs="Times New Roman"/>
                <w:sz w:val="24"/>
                <w:szCs w:val="24"/>
              </w:rPr>
              <w:t>išlaidos; šios išlaidos tinkamos finansuoti, jeigu tenkinamos visos šios sąlygos:</w:t>
            </w:r>
          </w:p>
          <w:p w14:paraId="51DA2A0B"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projekto veiklas (arba jų dalį), kurioms vykdyti nuomojamas nekilnojamasis turtas, įgyvendina pats projekto vykdytojas ir (ar) partneris;</w:t>
            </w:r>
          </w:p>
          <w:p w14:paraId="398BD398"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xml:space="preserve">- projekto vykdytojas ir (ar) partneris pagrindžia, kad: </w:t>
            </w:r>
          </w:p>
          <w:p w14:paraId="444141C4" w14:textId="77777777"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xml:space="preserve">a) projekto vykdytojo ar partnerio nuosavybės, patikėjimo ar panaudos teise valdomų patalpų ploto nepakanka projekto veikloms vykdyti arba projekto </w:t>
            </w:r>
            <w:r w:rsidRPr="00D343E2">
              <w:rPr>
                <w:rFonts w:ascii="Times New Roman" w:hAnsi="Times New Roman" w:cs="Times New Roman"/>
                <w:sz w:val="24"/>
                <w:szCs w:val="24"/>
              </w:rPr>
              <w:lastRenderedPageBreak/>
              <w:t>vykdytojo ar partnerio nuosavybės, patikėjimo ar panaudos teise valdomos patalpos dėl numatomų vykdyti projekto veiklų pobūdžio ir šioms veikloms taikomų teisės aktuose nustatytų reikalavimų yra netinkamos;</w:t>
            </w:r>
          </w:p>
          <w:p w14:paraId="7E5F74D5" w14:textId="1FD5A0DF" w:rsidR="00C0292A" w:rsidRPr="00D343E2" w:rsidRDefault="00C0292A" w:rsidP="00D25210">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b) projekto vykdytojas ir partneris, siekdami įgyti teisę projekto veikloms vykdyti reikalingas patalpas valdyti panaudos ir (ar) patikėjimo teise, ėmėsi visų teisėtų priemonių, reikalingų tą teisę įgyti.</w:t>
            </w:r>
          </w:p>
        </w:tc>
      </w:tr>
      <w:tr w:rsidR="00C0292A" w:rsidRPr="00D343E2" w14:paraId="4FA156D7" w14:textId="77777777" w:rsidTr="00C6373B">
        <w:tc>
          <w:tcPr>
            <w:tcW w:w="1838" w:type="dxa"/>
            <w:vMerge/>
          </w:tcPr>
          <w:p w14:paraId="623780F2"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065ABAC1" w14:textId="627839F7"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w:t>
            </w:r>
            <w:r w:rsidR="00D25210">
              <w:rPr>
                <w:rFonts w:ascii="Times New Roman" w:hAnsi="Times New Roman" w:cs="Times New Roman"/>
                <w:b/>
                <w:sz w:val="24"/>
                <w:szCs w:val="24"/>
              </w:rPr>
              <w:t>5</w:t>
            </w:r>
            <w:r w:rsidRPr="00D343E2">
              <w:rPr>
                <w:rFonts w:ascii="Times New Roman" w:hAnsi="Times New Roman" w:cs="Times New Roman"/>
                <w:b/>
                <w:sz w:val="24"/>
                <w:szCs w:val="24"/>
              </w:rPr>
              <w:t>.</w:t>
            </w:r>
          </w:p>
          <w:p w14:paraId="65E2FA18" w14:textId="6189612D" w:rsidR="00C0292A" w:rsidRPr="00D343E2" w:rsidRDefault="00C0292A" w:rsidP="00D25210">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veikloms vykdyti reikalingo ir projekto vykdytojo ar partnerio nuosavybės, nuomos, panaudos ar patikėjimo teise valdomo nekilnojamojo turto (patalpų) eksploatavimo išlaidos (komunalinių paslaugų, šildymo, patalpų tvarkymo ir pan. išlaidos); šios išlaidos tinkamos finansuoti tuo atveju, kai projekto veiklas (arba jų dalį) įgyvendina pats projekto vykdytojas ar partneris.</w:t>
            </w:r>
          </w:p>
        </w:tc>
      </w:tr>
      <w:tr w:rsidR="00C0292A" w:rsidRPr="00D343E2" w14:paraId="5BF48053" w14:textId="77777777" w:rsidTr="00C6373B">
        <w:tc>
          <w:tcPr>
            <w:tcW w:w="1838" w:type="dxa"/>
            <w:vMerge/>
          </w:tcPr>
          <w:p w14:paraId="7B8D5410"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77DEE178" w14:textId="7E8D256E"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w:t>
            </w:r>
            <w:r w:rsidR="00D25210">
              <w:rPr>
                <w:rFonts w:ascii="Times New Roman" w:hAnsi="Times New Roman" w:cs="Times New Roman"/>
                <w:b/>
                <w:sz w:val="24"/>
                <w:szCs w:val="24"/>
              </w:rPr>
              <w:t>6</w:t>
            </w:r>
            <w:r w:rsidRPr="00D343E2">
              <w:rPr>
                <w:rFonts w:ascii="Times New Roman" w:hAnsi="Times New Roman" w:cs="Times New Roman"/>
                <w:b/>
                <w:sz w:val="24"/>
                <w:szCs w:val="24"/>
              </w:rPr>
              <w:t>.</w:t>
            </w:r>
          </w:p>
          <w:p w14:paraId="14AE1A8F" w14:textId="77777777" w:rsidR="00C51179" w:rsidRDefault="00C0292A" w:rsidP="00C51179">
            <w:pPr>
              <w:spacing w:after="0" w:line="240" w:lineRule="auto"/>
              <w:jc w:val="both"/>
            </w:pPr>
            <w:r w:rsidRPr="00D343E2">
              <w:rPr>
                <w:rFonts w:ascii="Times New Roman" w:hAnsi="Times New Roman" w:cs="Times New Roman"/>
                <w:sz w:val="24"/>
                <w:szCs w:val="24"/>
              </w:rPr>
              <w:t>Tinkamomis finansuoti išlaidomis yra laikomos projekto veikloms vykdyti reikalingų transporto priemonių nuomos ir eksploatavimo išlaidos; šios išlaidos tinkamos finansuoti tuo atveju, kai projekto vykdytojas ar partneris pats vykdo projekto veiklas (arba jų dalį), kurioms vykdyti nuomojama (-</w:t>
            </w:r>
            <w:proofErr w:type="spellStart"/>
            <w:r w:rsidRPr="00D343E2">
              <w:rPr>
                <w:rFonts w:ascii="Times New Roman" w:hAnsi="Times New Roman" w:cs="Times New Roman"/>
                <w:sz w:val="24"/>
                <w:szCs w:val="24"/>
              </w:rPr>
              <w:t>os</w:t>
            </w:r>
            <w:proofErr w:type="spellEnd"/>
            <w:r w:rsidRPr="00D343E2">
              <w:rPr>
                <w:rFonts w:ascii="Times New Roman" w:hAnsi="Times New Roman" w:cs="Times New Roman"/>
                <w:sz w:val="24"/>
                <w:szCs w:val="24"/>
              </w:rPr>
              <w:t xml:space="preserve">) transporto priemonė (-ės); kuro išlaidos apmokamos taikant kuro ir viešojo transporto išlaidų fiksuotuosius įkainius, kurių dydžiai nustatyti Kuro ir viešojo transporto išlaidų fiksuotųjų įkainių nustatymo tyrimo ataskaitoje, kuri skelbiama interneto </w:t>
            </w:r>
            <w:r w:rsidRPr="00C51179">
              <w:rPr>
                <w:rFonts w:ascii="Times New Roman" w:hAnsi="Times New Roman" w:cs="Times New Roman"/>
                <w:sz w:val="24"/>
                <w:szCs w:val="24"/>
              </w:rPr>
              <w:t>svetainė</w:t>
            </w:r>
            <w:r w:rsidR="00D25210" w:rsidRPr="00C51179">
              <w:rPr>
                <w:rFonts w:ascii="Times New Roman" w:hAnsi="Times New Roman" w:cs="Times New Roman"/>
                <w:sz w:val="24"/>
                <w:szCs w:val="24"/>
              </w:rPr>
              <w:t>s</w:t>
            </w:r>
            <w:r w:rsidRPr="00C51179">
              <w:rPr>
                <w:rFonts w:ascii="Times New Roman" w:hAnsi="Times New Roman" w:cs="Times New Roman"/>
                <w:sz w:val="24"/>
                <w:szCs w:val="24"/>
              </w:rPr>
              <w:t xml:space="preserve"> </w:t>
            </w:r>
            <w:hyperlink r:id="rId83" w:history="1">
              <w:r w:rsidRPr="00C51179">
                <w:rPr>
                  <w:rStyle w:val="Hipersaitas"/>
                  <w:rFonts w:ascii="Times New Roman" w:hAnsi="Times New Roman" w:cs="Times New Roman"/>
                  <w:sz w:val="24"/>
                  <w:szCs w:val="24"/>
                </w:rPr>
                <w:t>www.esinvesticijos.lt</w:t>
              </w:r>
            </w:hyperlink>
            <w:r w:rsidR="00D25210" w:rsidRPr="00C51179">
              <w:rPr>
                <w:rStyle w:val="Hipersaitas"/>
                <w:rFonts w:ascii="Times New Roman" w:hAnsi="Times New Roman" w:cs="Times New Roman"/>
                <w:sz w:val="24"/>
                <w:szCs w:val="24"/>
              </w:rPr>
              <w:t xml:space="preserve"> </w:t>
            </w:r>
            <w:r w:rsidR="00C51179" w:rsidRPr="00C51179">
              <w:rPr>
                <w:rFonts w:ascii="Times New Roman" w:hAnsi="Times New Roman" w:cs="Times New Roman"/>
                <w:sz w:val="24"/>
                <w:szCs w:val="24"/>
              </w:rPr>
              <w:t>skiltyje „Dokumentai“, ieškant „Tyrimai“ ir „Supaprastinto išlaidų apmokėjimo tyrimai</w:t>
            </w:r>
            <w:r w:rsidR="00C51179" w:rsidRPr="009F33F7">
              <w:rPr>
                <w:rFonts w:ascii="Times New Roman" w:hAnsi="Times New Roman" w:cs="Times New Roman"/>
                <w:sz w:val="24"/>
                <w:szCs w:val="24"/>
              </w:rPr>
              <w:t>“</w:t>
            </w:r>
            <w:r w:rsidR="00C51179">
              <w:rPr>
                <w:rFonts w:ascii="Times New Roman" w:hAnsi="Times New Roman" w:cs="Times New Roman"/>
                <w:sz w:val="24"/>
                <w:szCs w:val="24"/>
              </w:rPr>
              <w:t>.</w:t>
            </w:r>
          </w:p>
          <w:p w14:paraId="098E471F" w14:textId="77777777" w:rsidR="00C51179" w:rsidRPr="00EE6683" w:rsidRDefault="00C51179" w:rsidP="00C51179">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324B277C" w14:textId="77777777" w:rsidR="00C51179" w:rsidRPr="00EE6683" w:rsidRDefault="00C51179" w:rsidP="00D77B78">
            <w:pPr>
              <w:pStyle w:val="Sraopastraipa"/>
              <w:numPr>
                <w:ilvl w:val="0"/>
                <w:numId w:val="32"/>
              </w:numPr>
              <w:spacing w:after="0" w:line="240" w:lineRule="auto"/>
              <w:jc w:val="both"/>
              <w:rPr>
                <w:rFonts w:ascii="Times New Roman" w:hAnsi="Times New Roman" w:cs="Times New Roman"/>
                <w:sz w:val="24"/>
                <w:szCs w:val="24"/>
                <w:lang w:val="en-US"/>
              </w:rPr>
            </w:pPr>
            <w:r w:rsidRPr="00EE6683">
              <w:rPr>
                <w:rFonts w:ascii="Times New Roman" w:hAnsi="Times New Roman" w:cs="Times New Roman"/>
                <w:sz w:val="24"/>
                <w:szCs w:val="24"/>
              </w:rPr>
              <w:t>FĮ</w:t>
            </w:r>
            <w:r w:rsidRPr="00EE6683">
              <w:rPr>
                <w:rFonts w:ascii="Times New Roman" w:hAnsi="Times New Roman" w:cs="Times New Roman"/>
                <w:sz w:val="24"/>
                <w:szCs w:val="24"/>
                <w:vertAlign w:val="subscript"/>
              </w:rPr>
              <w:t xml:space="preserve"> kuro ir viešojo transporto (su PVM): </w:t>
            </w:r>
            <w:r w:rsidRPr="00EE6683">
              <w:rPr>
                <w:rFonts w:ascii="Times New Roman" w:hAnsi="Times New Roman" w:cs="Times New Roman"/>
                <w:sz w:val="24"/>
                <w:szCs w:val="24"/>
                <w:lang w:val="en-US"/>
              </w:rPr>
              <w:t>0,08 Eur/km</w:t>
            </w:r>
            <w:r>
              <w:rPr>
                <w:rFonts w:ascii="Times New Roman" w:hAnsi="Times New Roman" w:cs="Times New Roman"/>
                <w:sz w:val="24"/>
                <w:szCs w:val="24"/>
                <w:lang w:val="en-US"/>
              </w:rPr>
              <w:t xml:space="preserve"> (</w:t>
            </w:r>
            <w:proofErr w:type="spellStart"/>
            <w:r w:rsidRPr="00EE6683">
              <w:rPr>
                <w:rFonts w:ascii="Times New Roman" w:hAnsi="Times New Roman" w:cs="Times New Roman"/>
                <w:i/>
                <w:sz w:val="24"/>
                <w:szCs w:val="24"/>
                <w:lang w:val="en-US"/>
              </w:rPr>
              <w:t>šis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fiksuotasis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įkainis</w:t>
            </w:r>
            <w:proofErr w:type="spellEnd"/>
            <w:r w:rsidRPr="00EE6683">
              <w:rPr>
                <w:rFonts w:ascii="Times New Roman" w:hAnsi="Times New Roman" w:cs="Times New Roman"/>
                <w:i/>
                <w:sz w:val="24"/>
                <w:szCs w:val="24"/>
                <w:lang w:val="en-US"/>
              </w:rPr>
              <w:t xml:space="preserve"> </w:t>
            </w:r>
            <w:proofErr w:type="spellStart"/>
            <w:r w:rsidRPr="00EE6683">
              <w:rPr>
                <w:rFonts w:ascii="Times New Roman" w:hAnsi="Times New Roman" w:cs="Times New Roman"/>
                <w:i/>
                <w:sz w:val="24"/>
                <w:szCs w:val="24"/>
                <w:lang w:val="en-US"/>
              </w:rPr>
              <w:t>taikomas</w:t>
            </w:r>
            <w:proofErr w:type="spellEnd"/>
            <w:r w:rsidRPr="00EE6683">
              <w:rPr>
                <w:rFonts w:ascii="Times New Roman" w:hAnsi="Times New Roman" w:cs="Times New Roman"/>
                <w:i/>
                <w:sz w:val="24"/>
                <w:szCs w:val="24"/>
                <w:lang w:val="en-US"/>
              </w:rPr>
              <w:t xml:space="preserve"> p</w:t>
            </w:r>
            <w:proofErr w:type="spellStart"/>
            <w:r w:rsidRPr="00EE6683">
              <w:rPr>
                <w:rFonts w:ascii="Times New Roman" w:hAnsi="Times New Roman" w:cs="Times New Roman"/>
                <w:i/>
                <w:sz w:val="24"/>
                <w:szCs w:val="24"/>
              </w:rPr>
              <w:t>rojektų</w:t>
            </w:r>
            <w:proofErr w:type="spellEnd"/>
            <w:r w:rsidRPr="00EE6683">
              <w:rPr>
                <w:rFonts w:ascii="Times New Roman" w:hAnsi="Times New Roman" w:cs="Times New Roman"/>
                <w:i/>
                <w:sz w:val="24"/>
                <w:szCs w:val="24"/>
              </w:rPr>
              <w:t xml:space="preserve"> vykdytojams, kurie neturi galimybės PVM įtraukti į atskaitą)</w:t>
            </w:r>
            <w:r w:rsidRPr="00EE6683">
              <w:rPr>
                <w:rFonts w:ascii="Times New Roman" w:hAnsi="Times New Roman" w:cs="Times New Roman"/>
                <w:sz w:val="24"/>
                <w:szCs w:val="24"/>
                <w:lang w:val="en-US"/>
              </w:rPr>
              <w:t>;</w:t>
            </w:r>
          </w:p>
          <w:p w14:paraId="1842F66D" w14:textId="7D33DD2E" w:rsidR="00C0292A" w:rsidRPr="00D343E2" w:rsidRDefault="00C51179" w:rsidP="00D77B78">
            <w:pPr>
              <w:pStyle w:val="Sraopastraipa"/>
              <w:numPr>
                <w:ilvl w:val="0"/>
                <w:numId w:val="32"/>
              </w:numPr>
              <w:spacing w:after="0" w:line="240" w:lineRule="auto"/>
              <w:jc w:val="both"/>
              <w:rPr>
                <w:rFonts w:ascii="Times New Roman" w:hAnsi="Times New Roman" w:cs="Times New Roman"/>
                <w:sz w:val="24"/>
                <w:szCs w:val="24"/>
              </w:rPr>
            </w:pPr>
            <w:r w:rsidRPr="00C51179">
              <w:rPr>
                <w:rFonts w:ascii="Times New Roman" w:hAnsi="Times New Roman" w:cs="Times New Roman"/>
                <w:sz w:val="24"/>
                <w:szCs w:val="24"/>
              </w:rPr>
              <w:t>FĮ</w:t>
            </w:r>
            <w:r w:rsidRPr="00C51179">
              <w:rPr>
                <w:rFonts w:ascii="Times New Roman" w:hAnsi="Times New Roman" w:cs="Times New Roman"/>
                <w:sz w:val="24"/>
                <w:szCs w:val="24"/>
                <w:vertAlign w:val="subscript"/>
              </w:rPr>
              <w:t xml:space="preserve"> kuro ir viešojo transporto (be PVM): </w:t>
            </w:r>
            <w:r w:rsidRPr="00C51179">
              <w:rPr>
                <w:rFonts w:ascii="Times New Roman" w:hAnsi="Times New Roman" w:cs="Times New Roman"/>
                <w:sz w:val="24"/>
                <w:szCs w:val="24"/>
                <w:lang w:val="en-US"/>
              </w:rPr>
              <w:t>0</w:t>
            </w:r>
            <w:r w:rsidRPr="00C51179">
              <w:rPr>
                <w:rFonts w:ascii="Times New Roman" w:hAnsi="Times New Roman" w:cs="Times New Roman"/>
                <w:sz w:val="24"/>
                <w:szCs w:val="24"/>
              </w:rPr>
              <w:t>,07</w:t>
            </w:r>
            <w:r w:rsidRPr="00C51179">
              <w:rPr>
                <w:rFonts w:ascii="Times New Roman" w:hAnsi="Times New Roman" w:cs="Times New Roman"/>
                <w:sz w:val="24"/>
                <w:szCs w:val="24"/>
                <w:lang w:val="en-US"/>
              </w:rPr>
              <w:t xml:space="preserve"> Eur/km (</w:t>
            </w:r>
            <w:proofErr w:type="spellStart"/>
            <w:r w:rsidRPr="00C51179">
              <w:rPr>
                <w:rFonts w:ascii="Times New Roman" w:hAnsi="Times New Roman" w:cs="Times New Roman"/>
                <w:i/>
                <w:sz w:val="24"/>
                <w:szCs w:val="24"/>
                <w:lang w:val="en-US"/>
              </w:rPr>
              <w:t>šis</w:t>
            </w:r>
            <w:proofErr w:type="spellEnd"/>
            <w:r w:rsidRPr="00C51179">
              <w:rPr>
                <w:rFonts w:ascii="Times New Roman" w:hAnsi="Times New Roman" w:cs="Times New Roman"/>
                <w:i/>
                <w:sz w:val="24"/>
                <w:szCs w:val="24"/>
                <w:lang w:val="en-US"/>
              </w:rPr>
              <w:t xml:space="preserve"> </w:t>
            </w:r>
            <w:proofErr w:type="spellStart"/>
            <w:r w:rsidRPr="00C51179">
              <w:rPr>
                <w:rFonts w:ascii="Times New Roman" w:hAnsi="Times New Roman" w:cs="Times New Roman"/>
                <w:i/>
                <w:sz w:val="24"/>
                <w:szCs w:val="24"/>
                <w:lang w:val="en-US"/>
              </w:rPr>
              <w:t>fiksuotasis</w:t>
            </w:r>
            <w:proofErr w:type="spellEnd"/>
            <w:r w:rsidRPr="00C51179">
              <w:rPr>
                <w:rFonts w:ascii="Times New Roman" w:hAnsi="Times New Roman" w:cs="Times New Roman"/>
                <w:i/>
                <w:sz w:val="24"/>
                <w:szCs w:val="24"/>
                <w:lang w:val="en-US"/>
              </w:rPr>
              <w:t xml:space="preserve"> </w:t>
            </w:r>
            <w:proofErr w:type="spellStart"/>
            <w:r w:rsidRPr="00C51179">
              <w:rPr>
                <w:rFonts w:ascii="Times New Roman" w:hAnsi="Times New Roman" w:cs="Times New Roman"/>
                <w:i/>
                <w:sz w:val="24"/>
                <w:szCs w:val="24"/>
                <w:lang w:val="en-US"/>
              </w:rPr>
              <w:t>įkainis</w:t>
            </w:r>
            <w:proofErr w:type="spellEnd"/>
            <w:r w:rsidRPr="00C51179">
              <w:rPr>
                <w:rFonts w:ascii="Times New Roman" w:hAnsi="Times New Roman" w:cs="Times New Roman"/>
                <w:i/>
                <w:sz w:val="24"/>
                <w:szCs w:val="24"/>
                <w:lang w:val="en-US"/>
              </w:rPr>
              <w:t xml:space="preserve"> </w:t>
            </w:r>
            <w:proofErr w:type="spellStart"/>
            <w:r w:rsidRPr="00C51179">
              <w:rPr>
                <w:rFonts w:ascii="Times New Roman" w:hAnsi="Times New Roman" w:cs="Times New Roman"/>
                <w:i/>
                <w:sz w:val="24"/>
                <w:szCs w:val="24"/>
                <w:lang w:val="en-US"/>
              </w:rPr>
              <w:t>taikomas</w:t>
            </w:r>
            <w:proofErr w:type="spellEnd"/>
            <w:r w:rsidRPr="00C51179">
              <w:rPr>
                <w:rFonts w:ascii="Times New Roman" w:hAnsi="Times New Roman" w:cs="Times New Roman"/>
                <w:i/>
                <w:sz w:val="24"/>
                <w:szCs w:val="24"/>
                <w:lang w:val="en-US"/>
              </w:rPr>
              <w:t xml:space="preserve"> p</w:t>
            </w:r>
            <w:proofErr w:type="spellStart"/>
            <w:r w:rsidRPr="00C51179">
              <w:rPr>
                <w:rFonts w:ascii="Times New Roman" w:hAnsi="Times New Roman" w:cs="Times New Roman"/>
                <w:i/>
                <w:sz w:val="24"/>
                <w:szCs w:val="24"/>
              </w:rPr>
              <w:t>rojektų</w:t>
            </w:r>
            <w:proofErr w:type="spellEnd"/>
            <w:r w:rsidRPr="00C51179">
              <w:rPr>
                <w:rFonts w:ascii="Times New Roman" w:hAnsi="Times New Roman" w:cs="Times New Roman"/>
                <w:i/>
                <w:sz w:val="24"/>
                <w:szCs w:val="24"/>
              </w:rPr>
              <w:t xml:space="preserve"> vykdytojams, kurie turi galimybę PVM įtraukti į atskaitą)</w:t>
            </w:r>
            <w:r w:rsidRPr="00C51179">
              <w:rPr>
                <w:rFonts w:ascii="Times New Roman" w:hAnsi="Times New Roman" w:cs="Times New Roman"/>
                <w:sz w:val="24"/>
                <w:szCs w:val="24"/>
                <w:lang w:val="en-US"/>
              </w:rPr>
              <w:t>.</w:t>
            </w:r>
          </w:p>
        </w:tc>
      </w:tr>
      <w:tr w:rsidR="00C0292A" w:rsidRPr="00D343E2" w14:paraId="2AD96911" w14:textId="77777777" w:rsidTr="00C6373B">
        <w:tc>
          <w:tcPr>
            <w:tcW w:w="1838" w:type="dxa"/>
            <w:vMerge/>
          </w:tcPr>
          <w:p w14:paraId="4DEBC9FE"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69B0E6F1" w14:textId="7F548D05"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w:t>
            </w:r>
            <w:r w:rsidR="00D25210">
              <w:rPr>
                <w:rFonts w:ascii="Times New Roman" w:hAnsi="Times New Roman" w:cs="Times New Roman"/>
                <w:b/>
                <w:sz w:val="24"/>
                <w:szCs w:val="24"/>
              </w:rPr>
              <w:t>7</w:t>
            </w:r>
            <w:r w:rsidRPr="00D343E2">
              <w:rPr>
                <w:rFonts w:ascii="Times New Roman" w:hAnsi="Times New Roman" w:cs="Times New Roman"/>
                <w:b/>
                <w:sz w:val="24"/>
                <w:szCs w:val="24"/>
              </w:rPr>
              <w:t>.</w:t>
            </w:r>
          </w:p>
          <w:p w14:paraId="75F09D8F" w14:textId="49B91988" w:rsidR="00C0292A" w:rsidRPr="00D343E2" w:rsidRDefault="00C0292A" w:rsidP="00C51179">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veikloms vykdyti reikalingų baldų, įrangos, įrenginių, įrankių, kompiuterinės technikos, programinės įrangos nuomos išlaidos (šios išlaidos tinkamos, kai projekto veiklas (ar jų dalį), kurių vykdymui nuomojamas šiame papunktyje nurodytas turtas, vykdo pats projekto vykdytojas ar partneris.</w:t>
            </w:r>
          </w:p>
        </w:tc>
      </w:tr>
      <w:tr w:rsidR="00C0292A" w:rsidRPr="00D343E2" w14:paraId="57C670D9" w14:textId="77777777" w:rsidTr="00C6373B">
        <w:tc>
          <w:tcPr>
            <w:tcW w:w="1838" w:type="dxa"/>
            <w:vMerge/>
          </w:tcPr>
          <w:p w14:paraId="71A07D3A"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34F101EC" w14:textId="13B45339"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w:t>
            </w:r>
            <w:r w:rsidR="00D25210">
              <w:rPr>
                <w:rFonts w:ascii="Times New Roman" w:hAnsi="Times New Roman" w:cs="Times New Roman"/>
                <w:b/>
                <w:sz w:val="24"/>
                <w:szCs w:val="24"/>
              </w:rPr>
              <w:t>8</w:t>
            </w:r>
            <w:r w:rsidRPr="00D343E2">
              <w:rPr>
                <w:rFonts w:ascii="Times New Roman" w:hAnsi="Times New Roman" w:cs="Times New Roman"/>
                <w:b/>
                <w:sz w:val="24"/>
                <w:szCs w:val="24"/>
              </w:rPr>
              <w:t>.</w:t>
            </w:r>
          </w:p>
          <w:p w14:paraId="60632D1C" w14:textId="5D155EEE" w:rsidR="00C0292A" w:rsidRPr="00D343E2" w:rsidRDefault="00C0292A" w:rsidP="00C51179">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vykdytojui ar partneriui nuosavybės teise priklausančio ilgalaikio turto (baldų, įrangos, įrenginių, įrankių, kompiuterinės technikos), kuris naudojamas projekto veikloms vykdyti, nusidėvėjimo išlaidos (kiek tai susiję su projekto veiklų vykdymu); šios išlaidos tinkamos tuo atveju, jei turtas yra įsigytas nuosavomis lėšomis.</w:t>
            </w:r>
          </w:p>
        </w:tc>
      </w:tr>
      <w:tr w:rsidR="00C0292A" w:rsidRPr="00D343E2" w14:paraId="5AA3620A" w14:textId="77777777" w:rsidTr="00C6373B">
        <w:tc>
          <w:tcPr>
            <w:tcW w:w="1838" w:type="dxa"/>
            <w:vMerge/>
          </w:tcPr>
          <w:p w14:paraId="72E42153"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34DF6DF5" w14:textId="645FF8C2"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w:t>
            </w:r>
            <w:r w:rsidR="00D25210">
              <w:rPr>
                <w:rFonts w:ascii="Times New Roman" w:hAnsi="Times New Roman" w:cs="Times New Roman"/>
                <w:b/>
                <w:sz w:val="24"/>
                <w:szCs w:val="24"/>
              </w:rPr>
              <w:t>9</w:t>
            </w:r>
            <w:r w:rsidRPr="00D343E2">
              <w:rPr>
                <w:rFonts w:ascii="Times New Roman" w:hAnsi="Times New Roman" w:cs="Times New Roman"/>
                <w:b/>
                <w:sz w:val="24"/>
                <w:szCs w:val="24"/>
              </w:rPr>
              <w:t>.</w:t>
            </w:r>
          </w:p>
          <w:p w14:paraId="1D18C752" w14:textId="17E7B937" w:rsidR="00C0292A" w:rsidRPr="00D343E2" w:rsidRDefault="00C0292A" w:rsidP="00C51179">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veiklas vykdančių savanorių mokymų, reikalingų savanorius parengti savanoriškai veiklai atlikti, išlaidos.</w:t>
            </w:r>
          </w:p>
        </w:tc>
      </w:tr>
      <w:tr w:rsidR="00C0292A" w:rsidRPr="00D343E2" w14:paraId="5B39B3C6" w14:textId="77777777" w:rsidTr="00C6373B">
        <w:tc>
          <w:tcPr>
            <w:tcW w:w="1838" w:type="dxa"/>
            <w:vMerge/>
          </w:tcPr>
          <w:p w14:paraId="48F4FDE3"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79BCC8A6" w14:textId="674E40BF"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3.1</w:t>
            </w:r>
            <w:r w:rsidR="00D25210">
              <w:rPr>
                <w:rFonts w:ascii="Times New Roman" w:hAnsi="Times New Roman" w:cs="Times New Roman"/>
                <w:b/>
                <w:sz w:val="24"/>
                <w:szCs w:val="24"/>
              </w:rPr>
              <w:t>0</w:t>
            </w:r>
            <w:r w:rsidRPr="00D343E2">
              <w:rPr>
                <w:rFonts w:ascii="Times New Roman" w:hAnsi="Times New Roman" w:cs="Times New Roman"/>
                <w:b/>
                <w:sz w:val="24"/>
                <w:szCs w:val="24"/>
              </w:rPr>
              <w:t>.</w:t>
            </w:r>
          </w:p>
          <w:p w14:paraId="44571126" w14:textId="2FB923E9" w:rsidR="00C0292A" w:rsidRPr="00D343E2" w:rsidRDefault="00C0292A" w:rsidP="00C51179">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veiklas vykdančių savanorių pašto, telefono išlaidos.</w:t>
            </w:r>
          </w:p>
        </w:tc>
      </w:tr>
      <w:tr w:rsidR="00C0292A" w:rsidRPr="00D343E2" w14:paraId="389414D7" w14:textId="77777777" w:rsidTr="00C6373B">
        <w:tc>
          <w:tcPr>
            <w:tcW w:w="1838" w:type="dxa"/>
            <w:vMerge/>
          </w:tcPr>
          <w:p w14:paraId="4FB28C05"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0FB27489" w14:textId="3301B081" w:rsidR="00C0292A" w:rsidRPr="00D343E2" w:rsidRDefault="00A4250C"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w:t>
            </w:r>
            <w:r w:rsidR="00C0292A" w:rsidRPr="00D343E2">
              <w:rPr>
                <w:rFonts w:ascii="Times New Roman" w:hAnsi="Times New Roman" w:cs="Times New Roman"/>
                <w:b/>
                <w:sz w:val="24"/>
                <w:szCs w:val="24"/>
              </w:rPr>
              <w:t>.</w:t>
            </w:r>
            <w:r w:rsidR="00D25210">
              <w:rPr>
                <w:rFonts w:ascii="Times New Roman" w:hAnsi="Times New Roman" w:cs="Times New Roman"/>
                <w:b/>
                <w:sz w:val="24"/>
                <w:szCs w:val="24"/>
              </w:rPr>
              <w:t>11.</w:t>
            </w:r>
          </w:p>
          <w:p w14:paraId="0407C16D" w14:textId="4273920A" w:rsidR="00C0292A" w:rsidRPr="00D343E2" w:rsidRDefault="00C0292A"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lastRenderedPageBreak/>
              <w:t xml:space="preserve">Tinkamomis finansuoti išlaidomis yra laikomos projekto veiklas vykdančių savanorių savanoriškos veiklos vykdymo laikotarpiui tenkančios draudimo </w:t>
            </w:r>
          </w:p>
        </w:tc>
      </w:tr>
      <w:tr w:rsidR="00C0292A" w:rsidRPr="00D343E2" w14:paraId="32830C30" w14:textId="77777777" w:rsidTr="00C6373B">
        <w:tc>
          <w:tcPr>
            <w:tcW w:w="1838" w:type="dxa"/>
            <w:vMerge/>
          </w:tcPr>
          <w:p w14:paraId="23F05652"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562C55F0" w14:textId="54355BFF" w:rsidR="00C0292A" w:rsidRPr="00D343E2" w:rsidRDefault="00A4250C"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5.3.1</w:t>
            </w:r>
            <w:r w:rsidR="00D25210">
              <w:rPr>
                <w:rFonts w:ascii="Times New Roman" w:hAnsi="Times New Roman" w:cs="Times New Roman"/>
                <w:b/>
                <w:sz w:val="24"/>
                <w:szCs w:val="24"/>
              </w:rPr>
              <w:t>2</w:t>
            </w:r>
            <w:r w:rsidR="00C0292A" w:rsidRPr="00D343E2">
              <w:rPr>
                <w:rFonts w:ascii="Times New Roman" w:hAnsi="Times New Roman" w:cs="Times New Roman"/>
                <w:b/>
                <w:sz w:val="24"/>
                <w:szCs w:val="24"/>
              </w:rPr>
              <w:t>.</w:t>
            </w:r>
          </w:p>
          <w:p w14:paraId="0BF78A58" w14:textId="1031CFC6" w:rsidR="00C0292A" w:rsidRPr="00D343E2" w:rsidRDefault="00C0292A" w:rsidP="00C51179">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xml:space="preserve">Tinkamomis finansuoti išlaidomis yra laikomos projekto veiklas vykdančių savanorių maitinimo išlaidos; maitinimo išlaidos kompensuojamos tik tuo atveju, kai projekto veiklas vykdančio savanorio tiesioginis dalyvavimas vykdant projekto veiklas trunka ne trumpiau kaip </w:t>
            </w:r>
            <w:r w:rsidR="00F33CE1">
              <w:rPr>
                <w:rFonts w:ascii="Times New Roman" w:hAnsi="Times New Roman" w:cs="Times New Roman"/>
                <w:sz w:val="24"/>
                <w:szCs w:val="24"/>
              </w:rPr>
              <w:t>2</w:t>
            </w:r>
            <w:r w:rsidR="00F33CE1" w:rsidRPr="00D343E2">
              <w:rPr>
                <w:rFonts w:ascii="Times New Roman" w:hAnsi="Times New Roman" w:cs="Times New Roman"/>
                <w:sz w:val="24"/>
                <w:szCs w:val="24"/>
              </w:rPr>
              <w:t xml:space="preserve"> </w:t>
            </w:r>
            <w:r w:rsidRPr="00D343E2">
              <w:rPr>
                <w:rFonts w:ascii="Times New Roman" w:hAnsi="Times New Roman" w:cs="Times New Roman"/>
                <w:sz w:val="24"/>
                <w:szCs w:val="24"/>
              </w:rPr>
              <w:t>valandas per parą.</w:t>
            </w:r>
          </w:p>
        </w:tc>
      </w:tr>
      <w:tr w:rsidR="00C0292A" w:rsidRPr="00D343E2" w14:paraId="72173D1F" w14:textId="77777777" w:rsidTr="00C6373B">
        <w:tc>
          <w:tcPr>
            <w:tcW w:w="1838" w:type="dxa"/>
            <w:vMerge/>
          </w:tcPr>
          <w:p w14:paraId="68776C72"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4888378B" w14:textId="7BDF71CB" w:rsidR="00C0292A" w:rsidRPr="00D343E2" w:rsidRDefault="00A4250C"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5.3.1</w:t>
            </w:r>
            <w:r w:rsidR="00D25210">
              <w:rPr>
                <w:rFonts w:ascii="Times New Roman" w:hAnsi="Times New Roman" w:cs="Times New Roman"/>
                <w:b/>
                <w:sz w:val="24"/>
                <w:szCs w:val="24"/>
              </w:rPr>
              <w:t>3</w:t>
            </w:r>
            <w:r w:rsidR="00C0292A" w:rsidRPr="00D343E2">
              <w:rPr>
                <w:rFonts w:ascii="Times New Roman" w:hAnsi="Times New Roman" w:cs="Times New Roman"/>
                <w:b/>
                <w:sz w:val="24"/>
                <w:szCs w:val="24"/>
              </w:rPr>
              <w:t>.</w:t>
            </w:r>
          </w:p>
          <w:p w14:paraId="004855FB" w14:textId="54890F74" w:rsidR="00C0292A" w:rsidRPr="00D343E2" w:rsidRDefault="00C0292A" w:rsidP="00C51179">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veikloms vykdyti reikalingų mokymo priemonių, darbo priemonių ir medžiagų, taip pat kito trumpalaikio turto (išskyrus trumpalaikiam turtui priskiriamus baldus, įrangą ir įrenginius) įsigijimo ir nuomos išlaidos.</w:t>
            </w:r>
          </w:p>
        </w:tc>
      </w:tr>
      <w:tr w:rsidR="00C0292A" w:rsidRPr="00D343E2" w14:paraId="72894A7E" w14:textId="77777777" w:rsidTr="00C6373B">
        <w:tc>
          <w:tcPr>
            <w:tcW w:w="1838" w:type="dxa"/>
            <w:vMerge/>
          </w:tcPr>
          <w:p w14:paraId="0090BE49"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4BE0A74C" w14:textId="7456CCC7" w:rsidR="00C0292A" w:rsidRPr="00D343E2" w:rsidRDefault="00A4250C"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5.3.1</w:t>
            </w:r>
            <w:r w:rsidR="00D25210">
              <w:rPr>
                <w:rFonts w:ascii="Times New Roman" w:hAnsi="Times New Roman" w:cs="Times New Roman"/>
                <w:b/>
                <w:sz w:val="24"/>
                <w:szCs w:val="24"/>
              </w:rPr>
              <w:t>4</w:t>
            </w:r>
            <w:r w:rsidR="00C0292A" w:rsidRPr="00D343E2">
              <w:rPr>
                <w:rFonts w:ascii="Times New Roman" w:hAnsi="Times New Roman" w:cs="Times New Roman"/>
                <w:b/>
                <w:sz w:val="24"/>
                <w:szCs w:val="24"/>
              </w:rPr>
              <w:t>.</w:t>
            </w:r>
          </w:p>
          <w:p w14:paraId="6D0A4FFC" w14:textId="53D2BB60" w:rsidR="00C51179" w:rsidRDefault="00C0292A" w:rsidP="00C51179">
            <w:pPr>
              <w:spacing w:after="0" w:line="240" w:lineRule="auto"/>
              <w:jc w:val="both"/>
            </w:pPr>
            <w:r w:rsidRPr="00D343E2">
              <w:rPr>
                <w:rFonts w:ascii="Times New Roman" w:hAnsi="Times New Roman" w:cs="Times New Roman"/>
                <w:sz w:val="24"/>
                <w:szCs w:val="24"/>
              </w:rPr>
              <w:t xml:space="preserve">Tinkamomis finansuoti išlaidomis yra laikomos projekto veikloms vykdyti reikalingos kelionių išlaidos. Kelionių išlaidos apmokamos taikant kuro ir viešojo transporto išlaidų fiksuotuosius įkainius, kurių dydžiai nustatyti Kuro ir viešojo transporto išlaidų fiksuotųjų įkainių nustatymo tyrimo ataskaitoje, kuri skelbiama interneto </w:t>
            </w:r>
            <w:r w:rsidRPr="00C51179">
              <w:rPr>
                <w:rFonts w:ascii="Times New Roman" w:hAnsi="Times New Roman" w:cs="Times New Roman"/>
                <w:sz w:val="24"/>
                <w:szCs w:val="24"/>
              </w:rPr>
              <w:t>svetainė</w:t>
            </w:r>
            <w:r w:rsidR="00C51179" w:rsidRPr="00C51179">
              <w:rPr>
                <w:rFonts w:ascii="Times New Roman" w:hAnsi="Times New Roman" w:cs="Times New Roman"/>
                <w:sz w:val="24"/>
                <w:szCs w:val="24"/>
              </w:rPr>
              <w:t>s</w:t>
            </w:r>
            <w:r w:rsidRPr="00C51179">
              <w:rPr>
                <w:rFonts w:ascii="Times New Roman" w:hAnsi="Times New Roman" w:cs="Times New Roman"/>
                <w:sz w:val="24"/>
                <w:szCs w:val="24"/>
              </w:rPr>
              <w:t xml:space="preserve"> </w:t>
            </w:r>
            <w:hyperlink r:id="rId84" w:history="1">
              <w:r w:rsidRPr="00C51179">
                <w:rPr>
                  <w:rStyle w:val="Hipersaitas"/>
                  <w:rFonts w:ascii="Times New Roman" w:hAnsi="Times New Roman" w:cs="Times New Roman"/>
                  <w:sz w:val="24"/>
                  <w:szCs w:val="24"/>
                </w:rPr>
                <w:t>www.esinvesticijos.lt</w:t>
              </w:r>
            </w:hyperlink>
            <w:r w:rsidR="00C51179" w:rsidRPr="00C51179">
              <w:rPr>
                <w:rFonts w:ascii="Times New Roman" w:hAnsi="Times New Roman" w:cs="Times New Roman"/>
                <w:sz w:val="24"/>
                <w:szCs w:val="24"/>
              </w:rPr>
              <w:t xml:space="preserve"> skiltyje „Dokumentai“, ieškant „Tyrimai“ ir „Supaprastinto išlaidų apmokėjimo tyrimai</w:t>
            </w:r>
            <w:r w:rsidR="00C51179" w:rsidRPr="009F33F7">
              <w:rPr>
                <w:rFonts w:ascii="Times New Roman" w:hAnsi="Times New Roman" w:cs="Times New Roman"/>
                <w:sz w:val="24"/>
                <w:szCs w:val="24"/>
              </w:rPr>
              <w:t>“</w:t>
            </w:r>
            <w:r w:rsidR="00C51179">
              <w:rPr>
                <w:rFonts w:ascii="Times New Roman" w:hAnsi="Times New Roman" w:cs="Times New Roman"/>
                <w:sz w:val="24"/>
                <w:szCs w:val="24"/>
              </w:rPr>
              <w:t>.</w:t>
            </w:r>
          </w:p>
          <w:p w14:paraId="3FAB69C9" w14:textId="77777777" w:rsidR="00C51179" w:rsidRPr="00EE6683" w:rsidRDefault="00C51179" w:rsidP="00C51179">
            <w:pPr>
              <w:spacing w:after="0" w:line="240" w:lineRule="auto"/>
              <w:jc w:val="both"/>
              <w:rPr>
                <w:rFonts w:ascii="Times New Roman" w:hAnsi="Times New Roman" w:cs="Times New Roman"/>
                <w:sz w:val="24"/>
                <w:szCs w:val="24"/>
              </w:rPr>
            </w:pPr>
            <w:r w:rsidRPr="00EE6683">
              <w:rPr>
                <w:rFonts w:ascii="Times New Roman" w:hAnsi="Times New Roman" w:cs="Times New Roman"/>
                <w:sz w:val="24"/>
                <w:szCs w:val="24"/>
              </w:rPr>
              <w:t>Nurodytos tyrimo ataskaitos 2015 m. balandžio 24 d. redakcijoje yra nustatyti šie kuro ir viešojo transporto išlaidų fiksuotieji įkainiai:</w:t>
            </w:r>
          </w:p>
          <w:p w14:paraId="45ED60C5" w14:textId="77777777" w:rsidR="00C51179" w:rsidRPr="00C51179" w:rsidRDefault="00C51179" w:rsidP="00D77B78">
            <w:pPr>
              <w:pStyle w:val="Sraopastraipa"/>
              <w:numPr>
                <w:ilvl w:val="0"/>
                <w:numId w:val="33"/>
              </w:numPr>
              <w:spacing w:after="0" w:line="240" w:lineRule="auto"/>
              <w:jc w:val="both"/>
              <w:rPr>
                <w:rFonts w:ascii="Times New Roman" w:hAnsi="Times New Roman" w:cs="Times New Roman"/>
                <w:sz w:val="24"/>
                <w:szCs w:val="24"/>
              </w:rPr>
            </w:pPr>
            <w:r w:rsidRPr="00C51179">
              <w:rPr>
                <w:rFonts w:ascii="Times New Roman" w:hAnsi="Times New Roman" w:cs="Times New Roman"/>
                <w:sz w:val="24"/>
                <w:szCs w:val="24"/>
              </w:rPr>
              <w:t>FĮ</w:t>
            </w:r>
            <w:r w:rsidRPr="00C51179">
              <w:rPr>
                <w:rFonts w:ascii="Times New Roman" w:hAnsi="Times New Roman" w:cs="Times New Roman"/>
                <w:sz w:val="24"/>
                <w:szCs w:val="24"/>
                <w:vertAlign w:val="subscript"/>
              </w:rPr>
              <w:t xml:space="preserve"> kuro ir viešojo transporto (su PVM): </w:t>
            </w:r>
            <w:r w:rsidRPr="00C51179">
              <w:rPr>
                <w:rFonts w:ascii="Times New Roman" w:hAnsi="Times New Roman" w:cs="Times New Roman"/>
                <w:sz w:val="24"/>
                <w:szCs w:val="24"/>
                <w:lang w:val="en-US"/>
              </w:rPr>
              <w:t>0,08 Eur/km (</w:t>
            </w:r>
            <w:proofErr w:type="spellStart"/>
            <w:r w:rsidRPr="00C51179">
              <w:rPr>
                <w:rFonts w:ascii="Times New Roman" w:hAnsi="Times New Roman" w:cs="Times New Roman"/>
                <w:i/>
                <w:sz w:val="24"/>
                <w:szCs w:val="24"/>
                <w:lang w:val="en-US"/>
              </w:rPr>
              <w:t>šis</w:t>
            </w:r>
            <w:proofErr w:type="spellEnd"/>
            <w:r w:rsidRPr="00C51179">
              <w:rPr>
                <w:rFonts w:ascii="Times New Roman" w:hAnsi="Times New Roman" w:cs="Times New Roman"/>
                <w:i/>
                <w:sz w:val="24"/>
                <w:szCs w:val="24"/>
                <w:lang w:val="en-US"/>
              </w:rPr>
              <w:t xml:space="preserve"> </w:t>
            </w:r>
            <w:proofErr w:type="spellStart"/>
            <w:r w:rsidRPr="00C51179">
              <w:rPr>
                <w:rFonts w:ascii="Times New Roman" w:hAnsi="Times New Roman" w:cs="Times New Roman"/>
                <w:i/>
                <w:sz w:val="24"/>
                <w:szCs w:val="24"/>
                <w:lang w:val="en-US"/>
              </w:rPr>
              <w:t>fiksuotasis</w:t>
            </w:r>
            <w:proofErr w:type="spellEnd"/>
            <w:r w:rsidRPr="00C51179">
              <w:rPr>
                <w:rFonts w:ascii="Times New Roman" w:hAnsi="Times New Roman" w:cs="Times New Roman"/>
                <w:i/>
                <w:sz w:val="24"/>
                <w:szCs w:val="24"/>
                <w:lang w:val="en-US"/>
              </w:rPr>
              <w:t xml:space="preserve"> </w:t>
            </w:r>
            <w:proofErr w:type="spellStart"/>
            <w:r w:rsidRPr="00C51179">
              <w:rPr>
                <w:rFonts w:ascii="Times New Roman" w:hAnsi="Times New Roman" w:cs="Times New Roman"/>
                <w:i/>
                <w:sz w:val="24"/>
                <w:szCs w:val="24"/>
                <w:lang w:val="en-US"/>
              </w:rPr>
              <w:t>įkainis</w:t>
            </w:r>
            <w:proofErr w:type="spellEnd"/>
            <w:r w:rsidRPr="00C51179">
              <w:rPr>
                <w:rFonts w:ascii="Times New Roman" w:hAnsi="Times New Roman" w:cs="Times New Roman"/>
                <w:i/>
                <w:sz w:val="24"/>
                <w:szCs w:val="24"/>
                <w:lang w:val="en-US"/>
              </w:rPr>
              <w:t xml:space="preserve"> </w:t>
            </w:r>
            <w:proofErr w:type="spellStart"/>
            <w:r w:rsidRPr="00C51179">
              <w:rPr>
                <w:rFonts w:ascii="Times New Roman" w:hAnsi="Times New Roman" w:cs="Times New Roman"/>
                <w:i/>
                <w:sz w:val="24"/>
                <w:szCs w:val="24"/>
                <w:lang w:val="en-US"/>
              </w:rPr>
              <w:t>taikomas</w:t>
            </w:r>
            <w:proofErr w:type="spellEnd"/>
            <w:r w:rsidRPr="00C51179">
              <w:rPr>
                <w:rFonts w:ascii="Times New Roman" w:hAnsi="Times New Roman" w:cs="Times New Roman"/>
                <w:i/>
                <w:sz w:val="24"/>
                <w:szCs w:val="24"/>
                <w:lang w:val="en-US"/>
              </w:rPr>
              <w:t xml:space="preserve"> p</w:t>
            </w:r>
            <w:proofErr w:type="spellStart"/>
            <w:r w:rsidRPr="00C51179">
              <w:rPr>
                <w:rFonts w:ascii="Times New Roman" w:hAnsi="Times New Roman" w:cs="Times New Roman"/>
                <w:i/>
                <w:sz w:val="24"/>
                <w:szCs w:val="24"/>
              </w:rPr>
              <w:t>rojektų</w:t>
            </w:r>
            <w:proofErr w:type="spellEnd"/>
            <w:r w:rsidRPr="00C51179">
              <w:rPr>
                <w:rFonts w:ascii="Times New Roman" w:hAnsi="Times New Roman" w:cs="Times New Roman"/>
                <w:i/>
                <w:sz w:val="24"/>
                <w:szCs w:val="24"/>
              </w:rPr>
              <w:t xml:space="preserve"> vykdytojams, kurie neturi galimybės PVM įtraukti į atskaitą)</w:t>
            </w:r>
            <w:r w:rsidRPr="00C5117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1515707E" w14:textId="3EA63CC9" w:rsidR="00C0292A" w:rsidRPr="00D343E2" w:rsidRDefault="00C51179" w:rsidP="00D77B78">
            <w:pPr>
              <w:pStyle w:val="Sraopastraipa"/>
              <w:numPr>
                <w:ilvl w:val="0"/>
                <w:numId w:val="33"/>
              </w:numPr>
              <w:spacing w:after="0" w:line="240" w:lineRule="auto"/>
              <w:jc w:val="both"/>
              <w:rPr>
                <w:rFonts w:ascii="Times New Roman" w:hAnsi="Times New Roman" w:cs="Times New Roman"/>
                <w:sz w:val="24"/>
                <w:szCs w:val="24"/>
              </w:rPr>
            </w:pPr>
            <w:r w:rsidRPr="00C51179">
              <w:rPr>
                <w:rFonts w:ascii="Times New Roman" w:hAnsi="Times New Roman" w:cs="Times New Roman"/>
                <w:sz w:val="24"/>
                <w:szCs w:val="24"/>
              </w:rPr>
              <w:t>FĮ</w:t>
            </w:r>
            <w:r w:rsidRPr="00C51179">
              <w:rPr>
                <w:rFonts w:ascii="Times New Roman" w:hAnsi="Times New Roman" w:cs="Times New Roman"/>
                <w:sz w:val="24"/>
                <w:szCs w:val="24"/>
                <w:vertAlign w:val="subscript"/>
              </w:rPr>
              <w:t xml:space="preserve"> kuro ir viešojo transporto (be PVM): </w:t>
            </w:r>
            <w:r w:rsidRPr="00C51179">
              <w:rPr>
                <w:rFonts w:ascii="Times New Roman" w:hAnsi="Times New Roman" w:cs="Times New Roman"/>
                <w:sz w:val="24"/>
                <w:szCs w:val="24"/>
                <w:lang w:val="en-US"/>
              </w:rPr>
              <w:t>0</w:t>
            </w:r>
            <w:r w:rsidRPr="00C51179">
              <w:rPr>
                <w:rFonts w:ascii="Times New Roman" w:hAnsi="Times New Roman" w:cs="Times New Roman"/>
                <w:sz w:val="24"/>
                <w:szCs w:val="24"/>
              </w:rPr>
              <w:t>,07</w:t>
            </w:r>
            <w:r w:rsidRPr="00C51179">
              <w:rPr>
                <w:rFonts w:ascii="Times New Roman" w:hAnsi="Times New Roman" w:cs="Times New Roman"/>
                <w:sz w:val="24"/>
                <w:szCs w:val="24"/>
                <w:lang w:val="en-US"/>
              </w:rPr>
              <w:t xml:space="preserve"> Eur/km (</w:t>
            </w:r>
            <w:proofErr w:type="spellStart"/>
            <w:r w:rsidRPr="00C51179">
              <w:rPr>
                <w:rFonts w:ascii="Times New Roman" w:hAnsi="Times New Roman" w:cs="Times New Roman"/>
                <w:i/>
                <w:sz w:val="24"/>
                <w:szCs w:val="24"/>
                <w:lang w:val="en-US"/>
              </w:rPr>
              <w:t>šis</w:t>
            </w:r>
            <w:proofErr w:type="spellEnd"/>
            <w:r w:rsidRPr="00C51179">
              <w:rPr>
                <w:rFonts w:ascii="Times New Roman" w:hAnsi="Times New Roman" w:cs="Times New Roman"/>
                <w:i/>
                <w:sz w:val="24"/>
                <w:szCs w:val="24"/>
                <w:lang w:val="en-US"/>
              </w:rPr>
              <w:t xml:space="preserve"> </w:t>
            </w:r>
            <w:proofErr w:type="spellStart"/>
            <w:r w:rsidRPr="00C51179">
              <w:rPr>
                <w:rFonts w:ascii="Times New Roman" w:hAnsi="Times New Roman" w:cs="Times New Roman"/>
                <w:i/>
                <w:sz w:val="24"/>
                <w:szCs w:val="24"/>
                <w:lang w:val="en-US"/>
              </w:rPr>
              <w:t>fiksuotasis</w:t>
            </w:r>
            <w:proofErr w:type="spellEnd"/>
            <w:r w:rsidRPr="00C51179">
              <w:rPr>
                <w:rFonts w:ascii="Times New Roman" w:hAnsi="Times New Roman" w:cs="Times New Roman"/>
                <w:i/>
                <w:sz w:val="24"/>
                <w:szCs w:val="24"/>
                <w:lang w:val="en-US"/>
              </w:rPr>
              <w:t xml:space="preserve"> </w:t>
            </w:r>
            <w:proofErr w:type="spellStart"/>
            <w:r w:rsidRPr="00C51179">
              <w:rPr>
                <w:rFonts w:ascii="Times New Roman" w:hAnsi="Times New Roman" w:cs="Times New Roman"/>
                <w:i/>
                <w:sz w:val="24"/>
                <w:szCs w:val="24"/>
                <w:lang w:val="en-US"/>
              </w:rPr>
              <w:t>įkainis</w:t>
            </w:r>
            <w:proofErr w:type="spellEnd"/>
            <w:r w:rsidRPr="00C51179">
              <w:rPr>
                <w:rFonts w:ascii="Times New Roman" w:hAnsi="Times New Roman" w:cs="Times New Roman"/>
                <w:i/>
                <w:sz w:val="24"/>
                <w:szCs w:val="24"/>
                <w:lang w:val="en-US"/>
              </w:rPr>
              <w:t xml:space="preserve"> </w:t>
            </w:r>
            <w:proofErr w:type="spellStart"/>
            <w:r w:rsidRPr="00C51179">
              <w:rPr>
                <w:rFonts w:ascii="Times New Roman" w:hAnsi="Times New Roman" w:cs="Times New Roman"/>
                <w:i/>
                <w:sz w:val="24"/>
                <w:szCs w:val="24"/>
                <w:lang w:val="en-US"/>
              </w:rPr>
              <w:t>taikomas</w:t>
            </w:r>
            <w:proofErr w:type="spellEnd"/>
            <w:r w:rsidRPr="00C51179">
              <w:rPr>
                <w:rFonts w:ascii="Times New Roman" w:hAnsi="Times New Roman" w:cs="Times New Roman"/>
                <w:i/>
                <w:sz w:val="24"/>
                <w:szCs w:val="24"/>
                <w:lang w:val="en-US"/>
              </w:rPr>
              <w:t xml:space="preserve"> p</w:t>
            </w:r>
            <w:proofErr w:type="spellStart"/>
            <w:r w:rsidRPr="00C51179">
              <w:rPr>
                <w:rFonts w:ascii="Times New Roman" w:hAnsi="Times New Roman" w:cs="Times New Roman"/>
                <w:i/>
                <w:sz w:val="24"/>
                <w:szCs w:val="24"/>
              </w:rPr>
              <w:t>rojektų</w:t>
            </w:r>
            <w:proofErr w:type="spellEnd"/>
            <w:r w:rsidRPr="00C51179">
              <w:rPr>
                <w:rFonts w:ascii="Times New Roman" w:hAnsi="Times New Roman" w:cs="Times New Roman"/>
                <w:i/>
                <w:sz w:val="24"/>
                <w:szCs w:val="24"/>
              </w:rPr>
              <w:t xml:space="preserve"> vykdytojams, kurie turi galimybę PVM įtraukti į atskaitą)</w:t>
            </w:r>
            <w:r w:rsidRPr="00C51179">
              <w:rPr>
                <w:rFonts w:ascii="Times New Roman" w:hAnsi="Times New Roman" w:cs="Times New Roman"/>
                <w:sz w:val="24"/>
                <w:szCs w:val="24"/>
                <w:lang w:val="en-US"/>
              </w:rPr>
              <w:t>.</w:t>
            </w:r>
          </w:p>
        </w:tc>
      </w:tr>
      <w:tr w:rsidR="00C0292A" w:rsidRPr="00D343E2" w14:paraId="52C25CB4" w14:textId="77777777" w:rsidTr="00C6373B">
        <w:tc>
          <w:tcPr>
            <w:tcW w:w="1838" w:type="dxa"/>
            <w:vMerge/>
          </w:tcPr>
          <w:p w14:paraId="17FBB0DF"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2DBD2079" w14:textId="767F65BD" w:rsidR="00C0292A" w:rsidRPr="00D343E2" w:rsidRDefault="00C0292A"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w:t>
            </w:r>
            <w:r w:rsidR="00A4250C" w:rsidRPr="00D343E2">
              <w:rPr>
                <w:rFonts w:ascii="Times New Roman" w:hAnsi="Times New Roman" w:cs="Times New Roman"/>
                <w:b/>
                <w:sz w:val="24"/>
                <w:szCs w:val="24"/>
              </w:rPr>
              <w:t>3.</w:t>
            </w:r>
            <w:r w:rsidRPr="00D343E2">
              <w:rPr>
                <w:rFonts w:ascii="Times New Roman" w:hAnsi="Times New Roman" w:cs="Times New Roman"/>
                <w:b/>
                <w:sz w:val="24"/>
                <w:szCs w:val="24"/>
              </w:rPr>
              <w:t>1</w:t>
            </w:r>
            <w:r w:rsidR="00D25210">
              <w:rPr>
                <w:rFonts w:ascii="Times New Roman" w:hAnsi="Times New Roman" w:cs="Times New Roman"/>
                <w:b/>
                <w:sz w:val="24"/>
                <w:szCs w:val="24"/>
              </w:rPr>
              <w:t>5</w:t>
            </w:r>
            <w:r w:rsidRPr="00D343E2">
              <w:rPr>
                <w:rFonts w:ascii="Times New Roman" w:hAnsi="Times New Roman" w:cs="Times New Roman"/>
                <w:b/>
                <w:sz w:val="24"/>
                <w:szCs w:val="24"/>
              </w:rPr>
              <w:t>.</w:t>
            </w:r>
          </w:p>
          <w:p w14:paraId="753D7BC6" w14:textId="0A76AEFC" w:rsidR="00C0292A" w:rsidRPr="00D343E2" w:rsidRDefault="00C0292A" w:rsidP="00C51179">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dokumentų, reikalingų nustatyti asmens priklausymo tikslinei grupei faktą, išdavimo apmokėjimo išlaidos.</w:t>
            </w:r>
          </w:p>
        </w:tc>
      </w:tr>
      <w:tr w:rsidR="00C0292A" w:rsidRPr="00D343E2" w14:paraId="39B6DF85" w14:textId="77777777" w:rsidTr="00C6373B">
        <w:tc>
          <w:tcPr>
            <w:tcW w:w="1838" w:type="dxa"/>
            <w:vMerge/>
          </w:tcPr>
          <w:p w14:paraId="056B5650"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01DAE447" w14:textId="0D2DB009" w:rsidR="00C0292A" w:rsidRPr="00D343E2" w:rsidRDefault="00A4250C"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5.3.1</w:t>
            </w:r>
            <w:r w:rsidR="00D25210">
              <w:rPr>
                <w:rFonts w:ascii="Times New Roman" w:hAnsi="Times New Roman" w:cs="Times New Roman"/>
                <w:b/>
                <w:sz w:val="24"/>
                <w:szCs w:val="24"/>
              </w:rPr>
              <w:t>6</w:t>
            </w:r>
            <w:r w:rsidR="00C0292A" w:rsidRPr="00D343E2">
              <w:rPr>
                <w:rFonts w:ascii="Times New Roman" w:hAnsi="Times New Roman" w:cs="Times New Roman"/>
                <w:b/>
                <w:sz w:val="24"/>
                <w:szCs w:val="24"/>
              </w:rPr>
              <w:t>.</w:t>
            </w:r>
          </w:p>
          <w:p w14:paraId="141D0E36" w14:textId="03321A96" w:rsidR="00C0292A" w:rsidRPr="00D343E2" w:rsidRDefault="00C0292A" w:rsidP="00C51179">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xml:space="preserve">Tinkamomis finansuoti išlaidomis yra laikomos projekto veikloms vykdyti reikalingų renginių organizavimo išlaidos, kurios apmokamos taikant renginio organizavimo fiksuotąjį įkainį, kurio dydis nustatytas Renginio organizavimo fiksuotojo įkainio nustatymo tyrimo ataskaitoje, skelbiamoje interneto </w:t>
            </w:r>
            <w:r w:rsidRPr="00AB292B">
              <w:rPr>
                <w:rFonts w:ascii="Times New Roman" w:hAnsi="Times New Roman" w:cs="Times New Roman"/>
                <w:sz w:val="24"/>
                <w:szCs w:val="24"/>
              </w:rPr>
              <w:t>svetainė</w:t>
            </w:r>
            <w:r w:rsidR="00C51179" w:rsidRPr="00AB292B">
              <w:rPr>
                <w:rFonts w:ascii="Times New Roman" w:hAnsi="Times New Roman" w:cs="Times New Roman"/>
                <w:sz w:val="24"/>
                <w:szCs w:val="24"/>
              </w:rPr>
              <w:t>s</w:t>
            </w:r>
            <w:r w:rsidRPr="00AB292B">
              <w:rPr>
                <w:rFonts w:ascii="Times New Roman" w:hAnsi="Times New Roman" w:cs="Times New Roman"/>
                <w:sz w:val="24"/>
                <w:szCs w:val="24"/>
              </w:rPr>
              <w:t xml:space="preserve"> </w:t>
            </w:r>
            <w:hyperlink r:id="rId85" w:history="1">
              <w:r w:rsidRPr="00AB292B">
                <w:rPr>
                  <w:rStyle w:val="Hipersaitas"/>
                  <w:rFonts w:ascii="Times New Roman" w:hAnsi="Times New Roman" w:cs="Times New Roman"/>
                  <w:sz w:val="24"/>
                  <w:szCs w:val="24"/>
                </w:rPr>
                <w:t>www.esinvesticijos.lt</w:t>
              </w:r>
            </w:hyperlink>
            <w:r w:rsidR="00C51179" w:rsidRPr="00AB292B">
              <w:rPr>
                <w:rStyle w:val="Hipersaitas"/>
                <w:rFonts w:ascii="Times New Roman" w:hAnsi="Times New Roman" w:cs="Times New Roman"/>
                <w:sz w:val="24"/>
                <w:szCs w:val="24"/>
              </w:rPr>
              <w:t xml:space="preserve"> </w:t>
            </w:r>
            <w:r w:rsidR="00C51179" w:rsidRPr="009F33F7">
              <w:rPr>
                <w:rFonts w:ascii="Times New Roman" w:hAnsi="Times New Roman" w:cs="Times New Roman"/>
                <w:sz w:val="24"/>
                <w:szCs w:val="24"/>
              </w:rPr>
              <w:t>skiltyje „Dokumentai“, ieškant „Tyrimai“ ir „Supaprastinto išlaidų apmokėjimo tyrimai“</w:t>
            </w:r>
            <w:r w:rsidR="00C51179">
              <w:rPr>
                <w:rFonts w:ascii="Times New Roman" w:hAnsi="Times New Roman" w:cs="Times New Roman"/>
                <w:sz w:val="24"/>
                <w:szCs w:val="24"/>
              </w:rPr>
              <w:t>.</w:t>
            </w:r>
          </w:p>
        </w:tc>
      </w:tr>
      <w:tr w:rsidR="00C0292A" w:rsidRPr="00D343E2" w14:paraId="3EE47B30" w14:textId="77777777" w:rsidTr="00C6373B">
        <w:tc>
          <w:tcPr>
            <w:tcW w:w="1838" w:type="dxa"/>
            <w:vMerge/>
          </w:tcPr>
          <w:p w14:paraId="37A9CA1B"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07BB5104" w14:textId="677F2CB4" w:rsidR="00C0292A" w:rsidRPr="00D343E2" w:rsidRDefault="00A4250C"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5.3.1</w:t>
            </w:r>
            <w:r w:rsidR="00D25210">
              <w:rPr>
                <w:rFonts w:ascii="Times New Roman" w:hAnsi="Times New Roman" w:cs="Times New Roman"/>
                <w:b/>
                <w:sz w:val="24"/>
                <w:szCs w:val="24"/>
              </w:rPr>
              <w:t>7</w:t>
            </w:r>
            <w:r w:rsidR="00C0292A" w:rsidRPr="00D343E2">
              <w:rPr>
                <w:rFonts w:ascii="Times New Roman" w:hAnsi="Times New Roman" w:cs="Times New Roman"/>
                <w:b/>
                <w:sz w:val="24"/>
                <w:szCs w:val="24"/>
              </w:rPr>
              <w:t>.</w:t>
            </w:r>
          </w:p>
          <w:p w14:paraId="3701108B" w14:textId="13FDE8CB" w:rsidR="00C0292A" w:rsidRPr="00D343E2" w:rsidRDefault="00C0292A" w:rsidP="00AB292B">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veikloms vykdyti reikalingų projekto personalo ir projekto veiklų dalyvių dalyvavimo renginiuose, užsiėmimuose išlaidos (t. y. bilietų į renginius, užsiėmimus; renginių, užsiėmimų dalyvio mokesčio išlaidas).</w:t>
            </w:r>
          </w:p>
        </w:tc>
      </w:tr>
      <w:tr w:rsidR="00C0292A" w:rsidRPr="00D343E2" w14:paraId="3759188D" w14:textId="77777777" w:rsidTr="00C6373B">
        <w:tc>
          <w:tcPr>
            <w:tcW w:w="1838" w:type="dxa"/>
            <w:vMerge/>
          </w:tcPr>
          <w:p w14:paraId="5E56C058"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411DDCFD" w14:textId="61E07ACB" w:rsidR="00C0292A" w:rsidRPr="00D343E2" w:rsidRDefault="00A4250C"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w:t>
            </w:r>
            <w:r w:rsidR="00C0292A" w:rsidRPr="00D343E2">
              <w:rPr>
                <w:rFonts w:ascii="Times New Roman" w:hAnsi="Times New Roman" w:cs="Times New Roman"/>
                <w:b/>
                <w:sz w:val="24"/>
                <w:szCs w:val="24"/>
              </w:rPr>
              <w:t>.</w:t>
            </w:r>
            <w:r w:rsidRPr="00D343E2">
              <w:rPr>
                <w:rFonts w:ascii="Times New Roman" w:hAnsi="Times New Roman" w:cs="Times New Roman"/>
                <w:b/>
                <w:sz w:val="24"/>
                <w:szCs w:val="24"/>
              </w:rPr>
              <w:t>1</w:t>
            </w:r>
            <w:r w:rsidR="00D25210">
              <w:rPr>
                <w:rFonts w:ascii="Times New Roman" w:hAnsi="Times New Roman" w:cs="Times New Roman"/>
                <w:b/>
                <w:sz w:val="24"/>
                <w:szCs w:val="24"/>
              </w:rPr>
              <w:t>8</w:t>
            </w:r>
            <w:r w:rsidRPr="00D343E2">
              <w:rPr>
                <w:rFonts w:ascii="Times New Roman" w:hAnsi="Times New Roman" w:cs="Times New Roman"/>
                <w:b/>
                <w:sz w:val="24"/>
                <w:szCs w:val="24"/>
              </w:rPr>
              <w:t>.</w:t>
            </w:r>
          </w:p>
          <w:p w14:paraId="5710B769" w14:textId="0ED87B62" w:rsidR="00C0292A" w:rsidRPr="00D343E2" w:rsidRDefault="00C0292A" w:rsidP="00AB292B">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veikloms vykdyti reikalingo svečio iš užsienio kelionių ir apgyvendinimo išlaidos.</w:t>
            </w:r>
          </w:p>
        </w:tc>
      </w:tr>
      <w:tr w:rsidR="00C0292A" w:rsidRPr="00D343E2" w14:paraId="7776F7A1" w14:textId="77777777" w:rsidTr="00C6373B">
        <w:tc>
          <w:tcPr>
            <w:tcW w:w="1838" w:type="dxa"/>
            <w:vMerge/>
          </w:tcPr>
          <w:p w14:paraId="700FB827"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2618B5B1" w14:textId="6A5BFE3F" w:rsidR="00C0292A" w:rsidRPr="00D343E2" w:rsidRDefault="00A4250C"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w:t>
            </w:r>
            <w:r w:rsidR="00D25210">
              <w:rPr>
                <w:rFonts w:ascii="Times New Roman" w:hAnsi="Times New Roman" w:cs="Times New Roman"/>
                <w:b/>
                <w:sz w:val="24"/>
                <w:szCs w:val="24"/>
              </w:rPr>
              <w:t>19</w:t>
            </w:r>
            <w:r w:rsidR="00C0292A" w:rsidRPr="00D343E2">
              <w:rPr>
                <w:rFonts w:ascii="Times New Roman" w:hAnsi="Times New Roman" w:cs="Times New Roman"/>
                <w:b/>
                <w:sz w:val="24"/>
                <w:szCs w:val="24"/>
              </w:rPr>
              <w:t>.</w:t>
            </w:r>
          </w:p>
          <w:p w14:paraId="00DB4872" w14:textId="22020498" w:rsidR="00C0292A" w:rsidRPr="00D343E2" w:rsidRDefault="00C0292A" w:rsidP="00AB292B">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Tinkamomis finansuoti išlaidomis yra laikomos projekto veikloms vykdyti reikalingų interneto svetainių kūrimo ir palaikymo išlaidos, leidinių ir informacinių pranešimų rengimo, televizijos bei radijo laidų rengimo ir transliavimo išlaidos.</w:t>
            </w:r>
          </w:p>
        </w:tc>
      </w:tr>
      <w:tr w:rsidR="00C0292A" w:rsidRPr="00D343E2" w14:paraId="5E342CF6" w14:textId="77777777" w:rsidTr="00C6373B">
        <w:tc>
          <w:tcPr>
            <w:tcW w:w="1838" w:type="dxa"/>
            <w:vMerge/>
          </w:tcPr>
          <w:p w14:paraId="2A06E0DD" w14:textId="77777777" w:rsidR="00C0292A" w:rsidRPr="00D343E2" w:rsidRDefault="00C0292A" w:rsidP="00D343E2">
            <w:pPr>
              <w:spacing w:after="0" w:line="240" w:lineRule="auto"/>
              <w:rPr>
                <w:rFonts w:ascii="Times New Roman" w:hAnsi="Times New Roman" w:cs="Times New Roman"/>
                <w:sz w:val="24"/>
                <w:szCs w:val="24"/>
              </w:rPr>
            </w:pPr>
          </w:p>
        </w:tc>
        <w:tc>
          <w:tcPr>
            <w:tcW w:w="7793" w:type="dxa"/>
          </w:tcPr>
          <w:p w14:paraId="64ED4996" w14:textId="3436D09E" w:rsidR="00C0292A" w:rsidRPr="00D343E2" w:rsidRDefault="00A4250C" w:rsidP="00D343E2">
            <w:pPr>
              <w:spacing w:after="0" w:line="240" w:lineRule="auto"/>
              <w:jc w:val="both"/>
              <w:rPr>
                <w:rFonts w:ascii="Times New Roman" w:hAnsi="Times New Roman" w:cs="Times New Roman"/>
                <w:b/>
                <w:sz w:val="24"/>
                <w:szCs w:val="24"/>
              </w:rPr>
            </w:pPr>
            <w:r w:rsidRPr="00D343E2">
              <w:rPr>
                <w:rFonts w:ascii="Times New Roman" w:hAnsi="Times New Roman" w:cs="Times New Roman"/>
                <w:b/>
                <w:sz w:val="24"/>
                <w:szCs w:val="24"/>
              </w:rPr>
              <w:t>5.3.2</w:t>
            </w:r>
            <w:r w:rsidR="00D25210">
              <w:rPr>
                <w:rFonts w:ascii="Times New Roman" w:hAnsi="Times New Roman" w:cs="Times New Roman"/>
                <w:b/>
                <w:sz w:val="24"/>
                <w:szCs w:val="24"/>
              </w:rPr>
              <w:t>0</w:t>
            </w:r>
            <w:r w:rsidR="00C0292A" w:rsidRPr="00D343E2">
              <w:rPr>
                <w:rFonts w:ascii="Times New Roman" w:hAnsi="Times New Roman" w:cs="Times New Roman"/>
                <w:b/>
                <w:sz w:val="24"/>
                <w:szCs w:val="24"/>
              </w:rPr>
              <w:t>.</w:t>
            </w:r>
          </w:p>
          <w:p w14:paraId="1CC21F36" w14:textId="4276F237" w:rsidR="00C0292A" w:rsidRPr="00D343E2" w:rsidRDefault="00C0292A" w:rsidP="00AB292B">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lastRenderedPageBreak/>
              <w:t>Kitos projekto veikloms įvykdyti ir projekto tikslui pasiekti būtinos ir pagrįstos išlaidos.</w:t>
            </w:r>
          </w:p>
        </w:tc>
      </w:tr>
      <w:tr w:rsidR="00C0292A" w:rsidRPr="00D343E2" w14:paraId="3FD447FF" w14:textId="77777777" w:rsidTr="00C6373B">
        <w:tc>
          <w:tcPr>
            <w:tcW w:w="1838" w:type="dxa"/>
          </w:tcPr>
          <w:p w14:paraId="534A72B8" w14:textId="15E7F988" w:rsidR="00C0292A" w:rsidRPr="00D343E2" w:rsidRDefault="00A4250C" w:rsidP="00D343E2">
            <w:pPr>
              <w:spacing w:after="0" w:line="240" w:lineRule="auto"/>
              <w:rPr>
                <w:rFonts w:ascii="Times New Roman" w:hAnsi="Times New Roman" w:cs="Times New Roman"/>
                <w:b/>
                <w:sz w:val="24"/>
                <w:szCs w:val="24"/>
              </w:rPr>
            </w:pPr>
            <w:r w:rsidRPr="00D343E2">
              <w:rPr>
                <w:rFonts w:ascii="Times New Roman" w:hAnsi="Times New Roman" w:cs="Times New Roman"/>
                <w:b/>
                <w:sz w:val="24"/>
                <w:szCs w:val="24"/>
              </w:rPr>
              <w:lastRenderedPageBreak/>
              <w:t>6</w:t>
            </w:r>
            <w:r w:rsidR="00C0292A" w:rsidRPr="00D343E2">
              <w:rPr>
                <w:rFonts w:ascii="Times New Roman" w:hAnsi="Times New Roman" w:cs="Times New Roman"/>
                <w:b/>
                <w:sz w:val="24"/>
                <w:szCs w:val="24"/>
              </w:rPr>
              <w:t xml:space="preserve">. Netinkamos finansuoti </w:t>
            </w:r>
            <w:r w:rsidR="008D0FC6" w:rsidRPr="00D343E2">
              <w:rPr>
                <w:rFonts w:ascii="Times New Roman" w:hAnsi="Times New Roman" w:cs="Times New Roman"/>
                <w:b/>
                <w:sz w:val="24"/>
                <w:szCs w:val="24"/>
              </w:rPr>
              <w:t xml:space="preserve">veiklos, </w:t>
            </w:r>
            <w:r w:rsidR="00C0292A" w:rsidRPr="00D343E2">
              <w:rPr>
                <w:rFonts w:ascii="Times New Roman" w:hAnsi="Times New Roman" w:cs="Times New Roman"/>
                <w:b/>
                <w:sz w:val="24"/>
                <w:szCs w:val="24"/>
              </w:rPr>
              <w:t>išlaidos</w:t>
            </w:r>
          </w:p>
        </w:tc>
        <w:tc>
          <w:tcPr>
            <w:tcW w:w="7793" w:type="dxa"/>
          </w:tcPr>
          <w:p w14:paraId="405BEAE5" w14:textId="61FC93AD" w:rsidR="008D0FC6" w:rsidRPr="00D343E2" w:rsidRDefault="00A4250C" w:rsidP="00D343E2">
            <w:pPr>
              <w:spacing w:after="0" w:line="240" w:lineRule="auto"/>
              <w:jc w:val="both"/>
              <w:rPr>
                <w:rFonts w:ascii="Times New Roman" w:hAnsi="Times New Roman" w:cs="Times New Roman"/>
                <w:sz w:val="24"/>
                <w:szCs w:val="24"/>
              </w:rPr>
            </w:pPr>
            <w:r w:rsidRPr="00D343E2">
              <w:rPr>
                <w:rFonts w:ascii="Times New Roman" w:hAnsi="Times New Roman" w:cs="Times New Roman"/>
                <w:sz w:val="24"/>
                <w:szCs w:val="24"/>
              </w:rPr>
              <w:t xml:space="preserve">Kitų netinkamų finansuoti veiklų ir išlaidų, nei </w:t>
            </w:r>
            <w:r w:rsidR="00AB292B">
              <w:rPr>
                <w:rFonts w:ascii="Times New Roman" w:hAnsi="Times New Roman" w:cs="Times New Roman"/>
                <w:sz w:val="24"/>
                <w:szCs w:val="24"/>
              </w:rPr>
              <w:t>aprašyta</w:t>
            </w:r>
            <w:r w:rsidRPr="00D343E2">
              <w:rPr>
                <w:rFonts w:ascii="Times New Roman" w:hAnsi="Times New Roman" w:cs="Times New Roman"/>
                <w:sz w:val="24"/>
                <w:szCs w:val="24"/>
              </w:rPr>
              <w:t xml:space="preserve"> Atmintinės 2 dalies ,,Bendrieji reikalavimai projektams“ lentelės 8 punkte, </w:t>
            </w:r>
            <w:r w:rsidR="008E677B">
              <w:rPr>
                <w:rFonts w:ascii="Times New Roman" w:hAnsi="Times New Roman" w:cs="Times New Roman"/>
                <w:sz w:val="24"/>
                <w:szCs w:val="24"/>
              </w:rPr>
              <w:t xml:space="preserve">Aprašuose </w:t>
            </w:r>
            <w:r w:rsidR="00AB292B">
              <w:rPr>
                <w:rFonts w:ascii="Times New Roman" w:hAnsi="Times New Roman" w:cs="Times New Roman"/>
                <w:sz w:val="24"/>
                <w:szCs w:val="24"/>
              </w:rPr>
              <w:t>nenustatyta</w:t>
            </w:r>
            <w:r w:rsidRPr="00D343E2">
              <w:rPr>
                <w:rFonts w:ascii="Times New Roman" w:hAnsi="Times New Roman" w:cs="Times New Roman"/>
                <w:sz w:val="24"/>
                <w:szCs w:val="24"/>
              </w:rPr>
              <w:t>.</w:t>
            </w:r>
          </w:p>
          <w:p w14:paraId="47EBE59B" w14:textId="77777777" w:rsidR="00C0292A" w:rsidRPr="00D343E2" w:rsidRDefault="00C0292A" w:rsidP="00D343E2">
            <w:pPr>
              <w:spacing w:after="0" w:line="240" w:lineRule="auto"/>
              <w:jc w:val="both"/>
              <w:rPr>
                <w:rFonts w:ascii="Times New Roman" w:hAnsi="Times New Roman" w:cs="Times New Roman"/>
                <w:sz w:val="24"/>
                <w:szCs w:val="24"/>
              </w:rPr>
            </w:pPr>
          </w:p>
        </w:tc>
      </w:tr>
    </w:tbl>
    <w:p w14:paraId="4DDACF90" w14:textId="77777777" w:rsidR="00C0292A" w:rsidRPr="008A7561" w:rsidRDefault="00C0292A" w:rsidP="00C0292A">
      <w:pPr>
        <w:spacing w:line="240" w:lineRule="auto"/>
        <w:rPr>
          <w:rFonts w:ascii="Times New Roman" w:hAnsi="Times New Roman" w:cs="Times New Roman"/>
          <w:sz w:val="24"/>
          <w:szCs w:val="24"/>
        </w:rPr>
      </w:pPr>
    </w:p>
    <w:p w14:paraId="59593FCD" w14:textId="70B97A53" w:rsidR="00B777BE" w:rsidRPr="00DF74A6" w:rsidRDefault="00B777BE" w:rsidP="00B777BE">
      <w:pPr>
        <w:jc w:val="center"/>
        <w:rPr>
          <w:rFonts w:ascii="Times New Roman" w:hAnsi="Times New Roman" w:cs="Times New Roman"/>
          <w:b/>
          <w:sz w:val="28"/>
          <w:szCs w:val="24"/>
        </w:rPr>
      </w:pPr>
      <w:r>
        <w:rPr>
          <w:rFonts w:ascii="Times New Roman" w:hAnsi="Times New Roman" w:cs="Times New Roman"/>
          <w:sz w:val="24"/>
          <w:szCs w:val="24"/>
        </w:rPr>
        <w:t>________</w:t>
      </w:r>
      <w:r w:rsidR="002A4942">
        <w:rPr>
          <w:rFonts w:ascii="Times New Roman" w:hAnsi="Times New Roman" w:cs="Times New Roman"/>
          <w:sz w:val="24"/>
          <w:szCs w:val="24"/>
        </w:rPr>
        <w:t>_________________</w:t>
      </w:r>
    </w:p>
    <w:sectPr w:rsidR="00B777BE" w:rsidRPr="00DF74A6" w:rsidSect="007A6DCC">
      <w:footerReference w:type="default" r:id="rId86"/>
      <w:pgSz w:w="11906" w:h="16838"/>
      <w:pgMar w:top="1701"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EE094" w14:textId="77777777" w:rsidR="000A2ADC" w:rsidRDefault="000A2ADC" w:rsidP="00F73C9A">
      <w:pPr>
        <w:spacing w:after="0" w:line="240" w:lineRule="auto"/>
      </w:pPr>
      <w:r>
        <w:separator/>
      </w:r>
    </w:p>
  </w:endnote>
  <w:endnote w:type="continuationSeparator" w:id="0">
    <w:p w14:paraId="457ECF09" w14:textId="77777777" w:rsidR="000A2ADC" w:rsidRDefault="000A2ADC" w:rsidP="00F7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AngsanaUPC">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376892"/>
      <w:docPartObj>
        <w:docPartGallery w:val="Page Numbers (Bottom of Page)"/>
        <w:docPartUnique/>
      </w:docPartObj>
    </w:sdtPr>
    <w:sdtEndPr/>
    <w:sdtContent>
      <w:p w14:paraId="3D8CAAEE" w14:textId="17DFA3DC" w:rsidR="002E263D" w:rsidRDefault="000A2ADC">
        <w:pPr>
          <w:pStyle w:val="Porat"/>
          <w:jc w:val="center"/>
        </w:pPr>
      </w:p>
    </w:sdtContent>
  </w:sdt>
  <w:p w14:paraId="59185156" w14:textId="77777777" w:rsidR="002E263D" w:rsidRDefault="002E263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424303"/>
      <w:docPartObj>
        <w:docPartGallery w:val="Page Numbers (Bottom of Page)"/>
        <w:docPartUnique/>
      </w:docPartObj>
    </w:sdtPr>
    <w:sdtEndPr/>
    <w:sdtContent>
      <w:p w14:paraId="70B74C59" w14:textId="61D3D6A8" w:rsidR="002E263D" w:rsidRDefault="002E263D">
        <w:pPr>
          <w:pStyle w:val="Porat"/>
          <w:jc w:val="center"/>
        </w:pPr>
        <w:r>
          <w:fldChar w:fldCharType="begin"/>
        </w:r>
        <w:r>
          <w:instrText>PAGE   \* MERGEFORMAT</w:instrText>
        </w:r>
        <w:r>
          <w:fldChar w:fldCharType="separate"/>
        </w:r>
        <w:r>
          <w:rPr>
            <w:noProof/>
          </w:rPr>
          <w:t>19</w:t>
        </w:r>
        <w:r>
          <w:fldChar w:fldCharType="end"/>
        </w:r>
      </w:p>
    </w:sdtContent>
  </w:sdt>
  <w:p w14:paraId="65DB56BB" w14:textId="77777777" w:rsidR="002E263D" w:rsidRDefault="002E263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09B69" w14:textId="77777777" w:rsidR="000A2ADC" w:rsidRDefault="000A2ADC" w:rsidP="00F73C9A">
      <w:pPr>
        <w:spacing w:after="0" w:line="240" w:lineRule="auto"/>
      </w:pPr>
      <w:r>
        <w:separator/>
      </w:r>
    </w:p>
  </w:footnote>
  <w:footnote w:type="continuationSeparator" w:id="0">
    <w:p w14:paraId="07955EC3" w14:textId="77777777" w:rsidR="000A2ADC" w:rsidRDefault="000A2ADC" w:rsidP="00F73C9A">
      <w:pPr>
        <w:spacing w:after="0" w:line="240" w:lineRule="auto"/>
      </w:pPr>
      <w:r>
        <w:continuationSeparator/>
      </w:r>
    </w:p>
  </w:footnote>
  <w:footnote w:id="1">
    <w:p w14:paraId="06D9037F" w14:textId="728B2D10" w:rsidR="002E263D" w:rsidRPr="00F440D0" w:rsidRDefault="002E263D">
      <w:pPr>
        <w:pStyle w:val="Puslapioinaostekstas"/>
        <w:rPr>
          <w:rFonts w:ascii="Times New Roman" w:hAnsi="Times New Roman" w:cs="Times New Roman"/>
        </w:rPr>
      </w:pPr>
      <w:r w:rsidRPr="00F440D0">
        <w:rPr>
          <w:rStyle w:val="Puslapioinaosnuoroda"/>
          <w:rFonts w:ascii="Times New Roman" w:hAnsi="Times New Roman" w:cs="Times New Roman"/>
        </w:rPr>
        <w:footnoteRef/>
      </w:r>
      <w:r w:rsidRPr="00F440D0">
        <w:rPr>
          <w:rFonts w:ascii="Times New Roman" w:hAnsi="Times New Roman" w:cs="Times New Roman"/>
        </w:rPr>
        <w:t xml:space="preserve"> Žr. 2014–2020 metų Europos Sąjungos fondų investicijų veiksmų programos 8 prioriteto „Socialinės įtraukties didinimas ir kova su skurdu“ Nr. 08.6.1-ESFA-V-911 priemonės „Vietos plėtros strategijų įgyvendinimas“ projektų finansavimo sąlygų aprašo 44 punktą ir 2014–2020 metų Europos Sąjungos fondų investicijų veiksmų programos 8 prioriteto „Socialinės įtraukties didinimas ir kova su skurdu“ Nr. 08.6.1-ESFA-T-927 priemonės „Spartesnis vietos plėtros strategijų įgyvendinimas“ projektų finansavimo sąlygų aprašo 47 punktą.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8E"/>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157532"/>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3510DB"/>
    <w:multiLevelType w:val="hybridMultilevel"/>
    <w:tmpl w:val="8D649996"/>
    <w:lvl w:ilvl="0" w:tplc="79BA5822">
      <w:start w:val="1"/>
      <w:numFmt w:val="decimal"/>
      <w:lvlText w:val="%1)"/>
      <w:lvlJc w:val="left"/>
      <w:pPr>
        <w:tabs>
          <w:tab w:val="num" w:pos="720"/>
        </w:tabs>
        <w:ind w:left="720" w:hanging="360"/>
      </w:pPr>
    </w:lvl>
    <w:lvl w:ilvl="1" w:tplc="7A8238E6" w:tentative="1">
      <w:start w:val="1"/>
      <w:numFmt w:val="decimal"/>
      <w:lvlText w:val="%2)"/>
      <w:lvlJc w:val="left"/>
      <w:pPr>
        <w:tabs>
          <w:tab w:val="num" w:pos="1440"/>
        </w:tabs>
        <w:ind w:left="1440" w:hanging="360"/>
      </w:pPr>
    </w:lvl>
    <w:lvl w:ilvl="2" w:tplc="16FE5D26" w:tentative="1">
      <w:start w:val="1"/>
      <w:numFmt w:val="decimal"/>
      <w:lvlText w:val="%3)"/>
      <w:lvlJc w:val="left"/>
      <w:pPr>
        <w:tabs>
          <w:tab w:val="num" w:pos="2160"/>
        </w:tabs>
        <w:ind w:left="2160" w:hanging="360"/>
      </w:pPr>
    </w:lvl>
    <w:lvl w:ilvl="3" w:tplc="F98AE6FA" w:tentative="1">
      <w:start w:val="1"/>
      <w:numFmt w:val="decimal"/>
      <w:lvlText w:val="%4)"/>
      <w:lvlJc w:val="left"/>
      <w:pPr>
        <w:tabs>
          <w:tab w:val="num" w:pos="2880"/>
        </w:tabs>
        <w:ind w:left="2880" w:hanging="360"/>
      </w:pPr>
    </w:lvl>
    <w:lvl w:ilvl="4" w:tplc="ABC06E9E" w:tentative="1">
      <w:start w:val="1"/>
      <w:numFmt w:val="decimal"/>
      <w:lvlText w:val="%5)"/>
      <w:lvlJc w:val="left"/>
      <w:pPr>
        <w:tabs>
          <w:tab w:val="num" w:pos="3600"/>
        </w:tabs>
        <w:ind w:left="3600" w:hanging="360"/>
      </w:pPr>
    </w:lvl>
    <w:lvl w:ilvl="5" w:tplc="3210D8FE" w:tentative="1">
      <w:start w:val="1"/>
      <w:numFmt w:val="decimal"/>
      <w:lvlText w:val="%6)"/>
      <w:lvlJc w:val="left"/>
      <w:pPr>
        <w:tabs>
          <w:tab w:val="num" w:pos="4320"/>
        </w:tabs>
        <w:ind w:left="4320" w:hanging="360"/>
      </w:pPr>
    </w:lvl>
    <w:lvl w:ilvl="6" w:tplc="3EEE80AC" w:tentative="1">
      <w:start w:val="1"/>
      <w:numFmt w:val="decimal"/>
      <w:lvlText w:val="%7)"/>
      <w:lvlJc w:val="left"/>
      <w:pPr>
        <w:tabs>
          <w:tab w:val="num" w:pos="5040"/>
        </w:tabs>
        <w:ind w:left="5040" w:hanging="360"/>
      </w:pPr>
    </w:lvl>
    <w:lvl w:ilvl="7" w:tplc="C17C247E" w:tentative="1">
      <w:start w:val="1"/>
      <w:numFmt w:val="decimal"/>
      <w:lvlText w:val="%8)"/>
      <w:lvlJc w:val="left"/>
      <w:pPr>
        <w:tabs>
          <w:tab w:val="num" w:pos="5760"/>
        </w:tabs>
        <w:ind w:left="5760" w:hanging="360"/>
      </w:pPr>
    </w:lvl>
    <w:lvl w:ilvl="8" w:tplc="4502F09E" w:tentative="1">
      <w:start w:val="1"/>
      <w:numFmt w:val="decimal"/>
      <w:lvlText w:val="%9)"/>
      <w:lvlJc w:val="left"/>
      <w:pPr>
        <w:tabs>
          <w:tab w:val="num" w:pos="6480"/>
        </w:tabs>
        <w:ind w:left="6480" w:hanging="360"/>
      </w:pPr>
    </w:lvl>
  </w:abstractNum>
  <w:abstractNum w:abstractNumId="3" w15:restartNumberingAfterBreak="0">
    <w:nsid w:val="0CC5184B"/>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E673A88"/>
    <w:multiLevelType w:val="hybridMultilevel"/>
    <w:tmpl w:val="4ED473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0263EF9"/>
    <w:multiLevelType w:val="multilevel"/>
    <w:tmpl w:val="1C6CA688"/>
    <w:lvl w:ilvl="0">
      <w:start w:val="1"/>
      <w:numFmt w:val="decimal"/>
      <w:pStyle w:val="Antrat1"/>
      <w:lvlText w:val="%1"/>
      <w:lvlJc w:val="left"/>
      <w:pPr>
        <w:ind w:left="432" w:hanging="432"/>
      </w:pPr>
      <w:rPr>
        <w:rFonts w:hint="default"/>
      </w:rPr>
    </w:lvl>
    <w:lvl w:ilvl="1">
      <w:start w:val="1"/>
      <w:numFmt w:val="decimal"/>
      <w:pStyle w:val="Antrat2"/>
      <w:lvlText w:val="%1.%2"/>
      <w:lvlJc w:val="left"/>
      <w:pPr>
        <w:ind w:left="576" w:hanging="576"/>
      </w:pPr>
      <w:rPr>
        <w:rFonts w:hint="default"/>
      </w:rPr>
    </w:lvl>
    <w:lvl w:ilvl="2">
      <w:start w:val="1"/>
      <w:numFmt w:val="decimal"/>
      <w:pStyle w:val="Antrat3"/>
      <w:lvlText w:val="%1.%2.%3"/>
      <w:lvlJc w:val="left"/>
      <w:pPr>
        <w:ind w:left="720" w:hanging="720"/>
      </w:pPr>
      <w:rPr>
        <w:rFonts w:hint="default"/>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6" w15:restartNumberingAfterBreak="0">
    <w:nsid w:val="15687970"/>
    <w:multiLevelType w:val="hybridMultilevel"/>
    <w:tmpl w:val="1C74CEA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BFC4A42"/>
    <w:multiLevelType w:val="hybridMultilevel"/>
    <w:tmpl w:val="D65E53D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0AC1894"/>
    <w:multiLevelType w:val="hybridMultilevel"/>
    <w:tmpl w:val="43F8D5C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F72A78"/>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83109D4"/>
    <w:multiLevelType w:val="hybridMultilevel"/>
    <w:tmpl w:val="E42E41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970786B"/>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B395CED"/>
    <w:multiLevelType w:val="hybridMultilevel"/>
    <w:tmpl w:val="F27C28E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EC503A6"/>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3AA4BC6"/>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5762577"/>
    <w:multiLevelType w:val="hybridMultilevel"/>
    <w:tmpl w:val="86060D68"/>
    <w:lvl w:ilvl="0" w:tplc="636A69E8">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6" w15:restartNumberingAfterBreak="0">
    <w:nsid w:val="35BE733F"/>
    <w:multiLevelType w:val="hybridMultilevel"/>
    <w:tmpl w:val="61C073C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768429C"/>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223049A"/>
    <w:multiLevelType w:val="hybridMultilevel"/>
    <w:tmpl w:val="9604C1F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4970699"/>
    <w:multiLevelType w:val="hybridMultilevel"/>
    <w:tmpl w:val="9326B26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4F948A2"/>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7A376EB"/>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A4D3126"/>
    <w:multiLevelType w:val="hybridMultilevel"/>
    <w:tmpl w:val="E476150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FE256E8"/>
    <w:multiLevelType w:val="hybridMultilevel"/>
    <w:tmpl w:val="090EA6D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00F1380"/>
    <w:multiLevelType w:val="hybridMultilevel"/>
    <w:tmpl w:val="E84EA4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5E20CF8"/>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8FE5EA0"/>
    <w:multiLevelType w:val="multilevel"/>
    <w:tmpl w:val="C136B50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BB7478E"/>
    <w:multiLevelType w:val="hybridMultilevel"/>
    <w:tmpl w:val="26D03C0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FCC6332"/>
    <w:multiLevelType w:val="hybridMultilevel"/>
    <w:tmpl w:val="B87E64D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84F709A"/>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383285C"/>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4FB0763"/>
    <w:multiLevelType w:val="hybridMultilevel"/>
    <w:tmpl w:val="8F8C5FA0"/>
    <w:lvl w:ilvl="0" w:tplc="43EE5CFC">
      <w:start w:val="2"/>
      <w:numFmt w:val="bullet"/>
      <w:lvlText w:val="-"/>
      <w:lvlJc w:val="left"/>
      <w:pPr>
        <w:ind w:left="1129" w:hanging="360"/>
      </w:pPr>
      <w:rPr>
        <w:rFonts w:ascii="Times New Roman" w:eastAsiaTheme="minorHAnsi" w:hAnsi="Times New Roman" w:cs="Times New Roman" w:hint="default"/>
      </w:rPr>
    </w:lvl>
    <w:lvl w:ilvl="1" w:tplc="04270003" w:tentative="1">
      <w:start w:val="1"/>
      <w:numFmt w:val="bullet"/>
      <w:lvlText w:val="o"/>
      <w:lvlJc w:val="left"/>
      <w:pPr>
        <w:ind w:left="1849" w:hanging="360"/>
      </w:pPr>
      <w:rPr>
        <w:rFonts w:ascii="Courier New" w:hAnsi="Courier New" w:cs="Courier New" w:hint="default"/>
      </w:rPr>
    </w:lvl>
    <w:lvl w:ilvl="2" w:tplc="04270005" w:tentative="1">
      <w:start w:val="1"/>
      <w:numFmt w:val="bullet"/>
      <w:lvlText w:val=""/>
      <w:lvlJc w:val="left"/>
      <w:pPr>
        <w:ind w:left="2569" w:hanging="360"/>
      </w:pPr>
      <w:rPr>
        <w:rFonts w:ascii="Wingdings" w:hAnsi="Wingdings" w:hint="default"/>
      </w:rPr>
    </w:lvl>
    <w:lvl w:ilvl="3" w:tplc="04270001" w:tentative="1">
      <w:start w:val="1"/>
      <w:numFmt w:val="bullet"/>
      <w:lvlText w:val=""/>
      <w:lvlJc w:val="left"/>
      <w:pPr>
        <w:ind w:left="3289" w:hanging="360"/>
      </w:pPr>
      <w:rPr>
        <w:rFonts w:ascii="Symbol" w:hAnsi="Symbol" w:hint="default"/>
      </w:rPr>
    </w:lvl>
    <w:lvl w:ilvl="4" w:tplc="04270003" w:tentative="1">
      <w:start w:val="1"/>
      <w:numFmt w:val="bullet"/>
      <w:lvlText w:val="o"/>
      <w:lvlJc w:val="left"/>
      <w:pPr>
        <w:ind w:left="4009" w:hanging="360"/>
      </w:pPr>
      <w:rPr>
        <w:rFonts w:ascii="Courier New" w:hAnsi="Courier New" w:cs="Courier New" w:hint="default"/>
      </w:rPr>
    </w:lvl>
    <w:lvl w:ilvl="5" w:tplc="04270005" w:tentative="1">
      <w:start w:val="1"/>
      <w:numFmt w:val="bullet"/>
      <w:lvlText w:val=""/>
      <w:lvlJc w:val="left"/>
      <w:pPr>
        <w:ind w:left="4729" w:hanging="360"/>
      </w:pPr>
      <w:rPr>
        <w:rFonts w:ascii="Wingdings" w:hAnsi="Wingdings" w:hint="default"/>
      </w:rPr>
    </w:lvl>
    <w:lvl w:ilvl="6" w:tplc="04270001" w:tentative="1">
      <w:start w:val="1"/>
      <w:numFmt w:val="bullet"/>
      <w:lvlText w:val=""/>
      <w:lvlJc w:val="left"/>
      <w:pPr>
        <w:ind w:left="5449" w:hanging="360"/>
      </w:pPr>
      <w:rPr>
        <w:rFonts w:ascii="Symbol" w:hAnsi="Symbol" w:hint="default"/>
      </w:rPr>
    </w:lvl>
    <w:lvl w:ilvl="7" w:tplc="04270003" w:tentative="1">
      <w:start w:val="1"/>
      <w:numFmt w:val="bullet"/>
      <w:lvlText w:val="o"/>
      <w:lvlJc w:val="left"/>
      <w:pPr>
        <w:ind w:left="6169" w:hanging="360"/>
      </w:pPr>
      <w:rPr>
        <w:rFonts w:ascii="Courier New" w:hAnsi="Courier New" w:cs="Courier New" w:hint="default"/>
      </w:rPr>
    </w:lvl>
    <w:lvl w:ilvl="8" w:tplc="04270005" w:tentative="1">
      <w:start w:val="1"/>
      <w:numFmt w:val="bullet"/>
      <w:lvlText w:val=""/>
      <w:lvlJc w:val="left"/>
      <w:pPr>
        <w:ind w:left="6889" w:hanging="360"/>
      </w:pPr>
      <w:rPr>
        <w:rFonts w:ascii="Wingdings" w:hAnsi="Wingdings" w:hint="default"/>
      </w:rPr>
    </w:lvl>
  </w:abstractNum>
  <w:abstractNum w:abstractNumId="32" w15:restartNumberingAfterBreak="0">
    <w:nsid w:val="771D62AC"/>
    <w:multiLevelType w:val="hybridMultilevel"/>
    <w:tmpl w:val="0C789B4C"/>
    <w:lvl w:ilvl="0" w:tplc="8A1CD7AA">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3" w15:restartNumberingAfterBreak="0">
    <w:nsid w:val="7F6B0F35"/>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FBB0E26"/>
    <w:multiLevelType w:val="hybridMultilevel"/>
    <w:tmpl w:val="2CF067A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2"/>
  </w:num>
  <w:num w:numId="3">
    <w:abstractNumId w:val="22"/>
  </w:num>
  <w:num w:numId="4">
    <w:abstractNumId w:val="26"/>
  </w:num>
  <w:num w:numId="5">
    <w:abstractNumId w:val="31"/>
  </w:num>
  <w:num w:numId="6">
    <w:abstractNumId w:val="28"/>
  </w:num>
  <w:num w:numId="7">
    <w:abstractNumId w:val="10"/>
  </w:num>
  <w:num w:numId="8">
    <w:abstractNumId w:val="5"/>
  </w:num>
  <w:num w:numId="9">
    <w:abstractNumId w:val="0"/>
  </w:num>
  <w:num w:numId="10">
    <w:abstractNumId w:val="25"/>
  </w:num>
  <w:num w:numId="11">
    <w:abstractNumId w:val="11"/>
  </w:num>
  <w:num w:numId="12">
    <w:abstractNumId w:val="13"/>
  </w:num>
  <w:num w:numId="13">
    <w:abstractNumId w:val="9"/>
  </w:num>
  <w:num w:numId="14">
    <w:abstractNumId w:val="24"/>
  </w:num>
  <w:num w:numId="15">
    <w:abstractNumId w:val="1"/>
  </w:num>
  <w:num w:numId="16">
    <w:abstractNumId w:val="34"/>
  </w:num>
  <w:num w:numId="17">
    <w:abstractNumId w:val="17"/>
  </w:num>
  <w:num w:numId="18">
    <w:abstractNumId w:val="20"/>
  </w:num>
  <w:num w:numId="19">
    <w:abstractNumId w:val="33"/>
  </w:num>
  <w:num w:numId="20">
    <w:abstractNumId w:val="14"/>
  </w:num>
  <w:num w:numId="21">
    <w:abstractNumId w:val="29"/>
  </w:num>
  <w:num w:numId="22">
    <w:abstractNumId w:val="3"/>
  </w:num>
  <w:num w:numId="23">
    <w:abstractNumId w:val="6"/>
  </w:num>
  <w:num w:numId="24">
    <w:abstractNumId w:val="16"/>
  </w:num>
  <w:num w:numId="25">
    <w:abstractNumId w:val="4"/>
  </w:num>
  <w:num w:numId="26">
    <w:abstractNumId w:val="12"/>
  </w:num>
  <w:num w:numId="27">
    <w:abstractNumId w:val="18"/>
  </w:num>
  <w:num w:numId="28">
    <w:abstractNumId w:val="30"/>
  </w:num>
  <w:num w:numId="29">
    <w:abstractNumId w:val="21"/>
  </w:num>
  <w:num w:numId="30">
    <w:abstractNumId w:val="23"/>
  </w:num>
  <w:num w:numId="31">
    <w:abstractNumId w:val="27"/>
  </w:num>
  <w:num w:numId="32">
    <w:abstractNumId w:val="19"/>
  </w:num>
  <w:num w:numId="33">
    <w:abstractNumId w:val="8"/>
  </w:num>
  <w:num w:numId="34">
    <w:abstractNumId w:val="15"/>
  </w:num>
  <w:num w:numId="35">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DC"/>
    <w:rsid w:val="00003B76"/>
    <w:rsid w:val="00005D3B"/>
    <w:rsid w:val="0002699A"/>
    <w:rsid w:val="00030F37"/>
    <w:rsid w:val="00041E4B"/>
    <w:rsid w:val="000429CF"/>
    <w:rsid w:val="000521C4"/>
    <w:rsid w:val="00053AA3"/>
    <w:rsid w:val="00055149"/>
    <w:rsid w:val="000554DD"/>
    <w:rsid w:val="000639EE"/>
    <w:rsid w:val="000660EF"/>
    <w:rsid w:val="0007055C"/>
    <w:rsid w:val="000705E9"/>
    <w:rsid w:val="00071FF8"/>
    <w:rsid w:val="0007296F"/>
    <w:rsid w:val="0007661A"/>
    <w:rsid w:val="000779CD"/>
    <w:rsid w:val="00083EFA"/>
    <w:rsid w:val="00084FCE"/>
    <w:rsid w:val="00085747"/>
    <w:rsid w:val="000A1EBE"/>
    <w:rsid w:val="000A2ADC"/>
    <w:rsid w:val="000A680C"/>
    <w:rsid w:val="000C35EA"/>
    <w:rsid w:val="000C478C"/>
    <w:rsid w:val="000C5997"/>
    <w:rsid w:val="000C7A3B"/>
    <w:rsid w:val="000D738A"/>
    <w:rsid w:val="0010406C"/>
    <w:rsid w:val="001125C1"/>
    <w:rsid w:val="001207BB"/>
    <w:rsid w:val="00120B15"/>
    <w:rsid w:val="00126704"/>
    <w:rsid w:val="00127508"/>
    <w:rsid w:val="001328EE"/>
    <w:rsid w:val="00133A3D"/>
    <w:rsid w:val="00135294"/>
    <w:rsid w:val="00137FB0"/>
    <w:rsid w:val="0014103B"/>
    <w:rsid w:val="001438E4"/>
    <w:rsid w:val="001449AC"/>
    <w:rsid w:val="00145602"/>
    <w:rsid w:val="001501EE"/>
    <w:rsid w:val="00150439"/>
    <w:rsid w:val="00151DEA"/>
    <w:rsid w:val="00161E24"/>
    <w:rsid w:val="0017150B"/>
    <w:rsid w:val="001774BF"/>
    <w:rsid w:val="00183EEF"/>
    <w:rsid w:val="00193696"/>
    <w:rsid w:val="00193B57"/>
    <w:rsid w:val="00195995"/>
    <w:rsid w:val="001A02EF"/>
    <w:rsid w:val="001A041D"/>
    <w:rsid w:val="001A6813"/>
    <w:rsid w:val="001A750A"/>
    <w:rsid w:val="001B1590"/>
    <w:rsid w:val="001B4F46"/>
    <w:rsid w:val="001C2458"/>
    <w:rsid w:val="001C2E9F"/>
    <w:rsid w:val="001D0415"/>
    <w:rsid w:val="001D2A88"/>
    <w:rsid w:val="001D2EA5"/>
    <w:rsid w:val="001D316E"/>
    <w:rsid w:val="001D6227"/>
    <w:rsid w:val="001D623E"/>
    <w:rsid w:val="001D7686"/>
    <w:rsid w:val="001E179B"/>
    <w:rsid w:val="001E5BC4"/>
    <w:rsid w:val="001E68E9"/>
    <w:rsid w:val="001F53D9"/>
    <w:rsid w:val="001F6561"/>
    <w:rsid w:val="001F7415"/>
    <w:rsid w:val="00200729"/>
    <w:rsid w:val="00202616"/>
    <w:rsid w:val="00205572"/>
    <w:rsid w:val="00217D5D"/>
    <w:rsid w:val="00220C18"/>
    <w:rsid w:val="0022218A"/>
    <w:rsid w:val="0022462B"/>
    <w:rsid w:val="00240C1F"/>
    <w:rsid w:val="002411DC"/>
    <w:rsid w:val="002519E2"/>
    <w:rsid w:val="002743C6"/>
    <w:rsid w:val="00280B5B"/>
    <w:rsid w:val="002838EC"/>
    <w:rsid w:val="00290BF3"/>
    <w:rsid w:val="00292C46"/>
    <w:rsid w:val="00296D46"/>
    <w:rsid w:val="002A1A92"/>
    <w:rsid w:val="002A446C"/>
    <w:rsid w:val="002A4942"/>
    <w:rsid w:val="002B3A1C"/>
    <w:rsid w:val="002B4693"/>
    <w:rsid w:val="002B6184"/>
    <w:rsid w:val="002C1ED6"/>
    <w:rsid w:val="002C28B3"/>
    <w:rsid w:val="002C53C0"/>
    <w:rsid w:val="002D3D50"/>
    <w:rsid w:val="002D56F5"/>
    <w:rsid w:val="002D6F6D"/>
    <w:rsid w:val="002E263D"/>
    <w:rsid w:val="002E71D1"/>
    <w:rsid w:val="00324CBF"/>
    <w:rsid w:val="00333502"/>
    <w:rsid w:val="00334133"/>
    <w:rsid w:val="003353A4"/>
    <w:rsid w:val="003515AC"/>
    <w:rsid w:val="00357878"/>
    <w:rsid w:val="00361611"/>
    <w:rsid w:val="00361E6F"/>
    <w:rsid w:val="00376F0F"/>
    <w:rsid w:val="0038637C"/>
    <w:rsid w:val="00394D55"/>
    <w:rsid w:val="00397A0A"/>
    <w:rsid w:val="00397A37"/>
    <w:rsid w:val="00397D9E"/>
    <w:rsid w:val="003A3ACF"/>
    <w:rsid w:val="003B061A"/>
    <w:rsid w:val="003B53A2"/>
    <w:rsid w:val="003B7BA4"/>
    <w:rsid w:val="003C1F6F"/>
    <w:rsid w:val="003C2C11"/>
    <w:rsid w:val="003C3537"/>
    <w:rsid w:val="003C5C5A"/>
    <w:rsid w:val="003C769E"/>
    <w:rsid w:val="003E0629"/>
    <w:rsid w:val="003E404E"/>
    <w:rsid w:val="003E748D"/>
    <w:rsid w:val="003F0224"/>
    <w:rsid w:val="00417211"/>
    <w:rsid w:val="004253F3"/>
    <w:rsid w:val="00426546"/>
    <w:rsid w:val="00433746"/>
    <w:rsid w:val="00441C65"/>
    <w:rsid w:val="0044622D"/>
    <w:rsid w:val="00452257"/>
    <w:rsid w:val="00457C5C"/>
    <w:rsid w:val="00461E28"/>
    <w:rsid w:val="00465467"/>
    <w:rsid w:val="00473684"/>
    <w:rsid w:val="004763BA"/>
    <w:rsid w:val="00483184"/>
    <w:rsid w:val="00483CAB"/>
    <w:rsid w:val="004863F9"/>
    <w:rsid w:val="00486653"/>
    <w:rsid w:val="0049161A"/>
    <w:rsid w:val="004A36B2"/>
    <w:rsid w:val="004B00CD"/>
    <w:rsid w:val="004B3E93"/>
    <w:rsid w:val="004C0F01"/>
    <w:rsid w:val="004C153C"/>
    <w:rsid w:val="004C7253"/>
    <w:rsid w:val="004D1FC3"/>
    <w:rsid w:val="004D6AD3"/>
    <w:rsid w:val="004E4E08"/>
    <w:rsid w:val="004E5FE9"/>
    <w:rsid w:val="004F0F56"/>
    <w:rsid w:val="004F22B7"/>
    <w:rsid w:val="004F4BE0"/>
    <w:rsid w:val="004F582A"/>
    <w:rsid w:val="004F706B"/>
    <w:rsid w:val="004F7C60"/>
    <w:rsid w:val="00501224"/>
    <w:rsid w:val="00507B68"/>
    <w:rsid w:val="0051340E"/>
    <w:rsid w:val="005146D7"/>
    <w:rsid w:val="0051680F"/>
    <w:rsid w:val="00522BA0"/>
    <w:rsid w:val="00523A08"/>
    <w:rsid w:val="00527612"/>
    <w:rsid w:val="0053586A"/>
    <w:rsid w:val="0054022F"/>
    <w:rsid w:val="00541B8C"/>
    <w:rsid w:val="00550188"/>
    <w:rsid w:val="00554BB7"/>
    <w:rsid w:val="00556CA9"/>
    <w:rsid w:val="00563BA0"/>
    <w:rsid w:val="0056710B"/>
    <w:rsid w:val="0056759C"/>
    <w:rsid w:val="00570AE0"/>
    <w:rsid w:val="00577029"/>
    <w:rsid w:val="005815EF"/>
    <w:rsid w:val="00584360"/>
    <w:rsid w:val="00585A75"/>
    <w:rsid w:val="00596109"/>
    <w:rsid w:val="00597D80"/>
    <w:rsid w:val="005A0163"/>
    <w:rsid w:val="005A10F1"/>
    <w:rsid w:val="005B1AE4"/>
    <w:rsid w:val="005B4015"/>
    <w:rsid w:val="005C1EAB"/>
    <w:rsid w:val="005C45AF"/>
    <w:rsid w:val="005D3466"/>
    <w:rsid w:val="005D6428"/>
    <w:rsid w:val="005E012F"/>
    <w:rsid w:val="005E3E1B"/>
    <w:rsid w:val="005E6FEA"/>
    <w:rsid w:val="005F3911"/>
    <w:rsid w:val="005F4915"/>
    <w:rsid w:val="00601AA8"/>
    <w:rsid w:val="0060328B"/>
    <w:rsid w:val="00607472"/>
    <w:rsid w:val="00617B0E"/>
    <w:rsid w:val="0062090A"/>
    <w:rsid w:val="00623C58"/>
    <w:rsid w:val="006240A9"/>
    <w:rsid w:val="00627DFD"/>
    <w:rsid w:val="00630C38"/>
    <w:rsid w:val="00631719"/>
    <w:rsid w:val="00632985"/>
    <w:rsid w:val="006335B3"/>
    <w:rsid w:val="00633878"/>
    <w:rsid w:val="00633E35"/>
    <w:rsid w:val="00634B5B"/>
    <w:rsid w:val="006367DE"/>
    <w:rsid w:val="006412D2"/>
    <w:rsid w:val="00641726"/>
    <w:rsid w:val="00646F56"/>
    <w:rsid w:val="00647FA2"/>
    <w:rsid w:val="0065001D"/>
    <w:rsid w:val="006519CF"/>
    <w:rsid w:val="0065752C"/>
    <w:rsid w:val="00660848"/>
    <w:rsid w:val="00673DC1"/>
    <w:rsid w:val="00674668"/>
    <w:rsid w:val="00686FB5"/>
    <w:rsid w:val="00692702"/>
    <w:rsid w:val="00696371"/>
    <w:rsid w:val="00696750"/>
    <w:rsid w:val="006B0859"/>
    <w:rsid w:val="006B7755"/>
    <w:rsid w:val="006C7667"/>
    <w:rsid w:val="006C7D50"/>
    <w:rsid w:val="006D234B"/>
    <w:rsid w:val="006D34E1"/>
    <w:rsid w:val="006D61AC"/>
    <w:rsid w:val="006D6FC7"/>
    <w:rsid w:val="006E45E5"/>
    <w:rsid w:val="006F0CE1"/>
    <w:rsid w:val="006F2080"/>
    <w:rsid w:val="006F760E"/>
    <w:rsid w:val="00701689"/>
    <w:rsid w:val="007017D2"/>
    <w:rsid w:val="00705976"/>
    <w:rsid w:val="00705B7A"/>
    <w:rsid w:val="00710A50"/>
    <w:rsid w:val="00712E2A"/>
    <w:rsid w:val="00714B71"/>
    <w:rsid w:val="0072071C"/>
    <w:rsid w:val="00724F84"/>
    <w:rsid w:val="007253C2"/>
    <w:rsid w:val="0073235D"/>
    <w:rsid w:val="00732DBA"/>
    <w:rsid w:val="0073406F"/>
    <w:rsid w:val="00734147"/>
    <w:rsid w:val="00740FA8"/>
    <w:rsid w:val="007418F6"/>
    <w:rsid w:val="007448F8"/>
    <w:rsid w:val="00751C66"/>
    <w:rsid w:val="00754710"/>
    <w:rsid w:val="0075528E"/>
    <w:rsid w:val="0076148E"/>
    <w:rsid w:val="00762C0E"/>
    <w:rsid w:val="00767037"/>
    <w:rsid w:val="0078595D"/>
    <w:rsid w:val="007954BF"/>
    <w:rsid w:val="00795FD4"/>
    <w:rsid w:val="00797963"/>
    <w:rsid w:val="007A0A94"/>
    <w:rsid w:val="007A499F"/>
    <w:rsid w:val="007A53BB"/>
    <w:rsid w:val="007A5AAD"/>
    <w:rsid w:val="007A6DCC"/>
    <w:rsid w:val="007A6E1A"/>
    <w:rsid w:val="007B403F"/>
    <w:rsid w:val="007C19F8"/>
    <w:rsid w:val="007C74FA"/>
    <w:rsid w:val="007D1EDF"/>
    <w:rsid w:val="007D3EA3"/>
    <w:rsid w:val="007D664D"/>
    <w:rsid w:val="007E0A47"/>
    <w:rsid w:val="007E13B7"/>
    <w:rsid w:val="007F0E95"/>
    <w:rsid w:val="007F56B0"/>
    <w:rsid w:val="007F7660"/>
    <w:rsid w:val="007F7EA3"/>
    <w:rsid w:val="00800A57"/>
    <w:rsid w:val="008041E1"/>
    <w:rsid w:val="008048CE"/>
    <w:rsid w:val="00810013"/>
    <w:rsid w:val="00813459"/>
    <w:rsid w:val="00816764"/>
    <w:rsid w:val="00820C33"/>
    <w:rsid w:val="008256AB"/>
    <w:rsid w:val="00825737"/>
    <w:rsid w:val="00826553"/>
    <w:rsid w:val="008318EC"/>
    <w:rsid w:val="00841485"/>
    <w:rsid w:val="008423D4"/>
    <w:rsid w:val="0084324D"/>
    <w:rsid w:val="008437D5"/>
    <w:rsid w:val="00843DCC"/>
    <w:rsid w:val="00847C23"/>
    <w:rsid w:val="00854952"/>
    <w:rsid w:val="00865823"/>
    <w:rsid w:val="008665D8"/>
    <w:rsid w:val="008719A8"/>
    <w:rsid w:val="008827D2"/>
    <w:rsid w:val="0088364B"/>
    <w:rsid w:val="0088596A"/>
    <w:rsid w:val="00885CA8"/>
    <w:rsid w:val="00886C9C"/>
    <w:rsid w:val="0088726C"/>
    <w:rsid w:val="00895591"/>
    <w:rsid w:val="008A2886"/>
    <w:rsid w:val="008A3962"/>
    <w:rsid w:val="008A4A45"/>
    <w:rsid w:val="008A5327"/>
    <w:rsid w:val="008B6BF9"/>
    <w:rsid w:val="008C4150"/>
    <w:rsid w:val="008D08E9"/>
    <w:rsid w:val="008D0FC6"/>
    <w:rsid w:val="008D72E1"/>
    <w:rsid w:val="008E677B"/>
    <w:rsid w:val="008E7FC1"/>
    <w:rsid w:val="008F2842"/>
    <w:rsid w:val="008F2A5F"/>
    <w:rsid w:val="009021F1"/>
    <w:rsid w:val="00904233"/>
    <w:rsid w:val="00906CE2"/>
    <w:rsid w:val="00910C11"/>
    <w:rsid w:val="009122A2"/>
    <w:rsid w:val="009125D3"/>
    <w:rsid w:val="009134AF"/>
    <w:rsid w:val="00913744"/>
    <w:rsid w:val="00914951"/>
    <w:rsid w:val="009160F3"/>
    <w:rsid w:val="00916E84"/>
    <w:rsid w:val="00917D3B"/>
    <w:rsid w:val="0092145A"/>
    <w:rsid w:val="009313DE"/>
    <w:rsid w:val="00935421"/>
    <w:rsid w:val="00935622"/>
    <w:rsid w:val="0093768C"/>
    <w:rsid w:val="00943709"/>
    <w:rsid w:val="0094421E"/>
    <w:rsid w:val="0094607F"/>
    <w:rsid w:val="00946F49"/>
    <w:rsid w:val="0095362D"/>
    <w:rsid w:val="0095508F"/>
    <w:rsid w:val="00955DD4"/>
    <w:rsid w:val="00964E97"/>
    <w:rsid w:val="00966379"/>
    <w:rsid w:val="009760DC"/>
    <w:rsid w:val="00980E5F"/>
    <w:rsid w:val="00985F15"/>
    <w:rsid w:val="00987381"/>
    <w:rsid w:val="009876B0"/>
    <w:rsid w:val="00993394"/>
    <w:rsid w:val="009A2E42"/>
    <w:rsid w:val="009A5B46"/>
    <w:rsid w:val="009B10BB"/>
    <w:rsid w:val="009C20A5"/>
    <w:rsid w:val="009C741D"/>
    <w:rsid w:val="009E31E4"/>
    <w:rsid w:val="009E613A"/>
    <w:rsid w:val="009F03F3"/>
    <w:rsid w:val="009F33F7"/>
    <w:rsid w:val="009F35FF"/>
    <w:rsid w:val="00A0118E"/>
    <w:rsid w:val="00A03018"/>
    <w:rsid w:val="00A0336C"/>
    <w:rsid w:val="00A05232"/>
    <w:rsid w:val="00A07993"/>
    <w:rsid w:val="00A1165F"/>
    <w:rsid w:val="00A14F62"/>
    <w:rsid w:val="00A25CD0"/>
    <w:rsid w:val="00A25DC3"/>
    <w:rsid w:val="00A36DCE"/>
    <w:rsid w:val="00A4250C"/>
    <w:rsid w:val="00A449E5"/>
    <w:rsid w:val="00A44ABF"/>
    <w:rsid w:val="00A464BE"/>
    <w:rsid w:val="00A53683"/>
    <w:rsid w:val="00A53F7F"/>
    <w:rsid w:val="00A71BB0"/>
    <w:rsid w:val="00A80BDC"/>
    <w:rsid w:val="00A83991"/>
    <w:rsid w:val="00A84D78"/>
    <w:rsid w:val="00A85389"/>
    <w:rsid w:val="00A90503"/>
    <w:rsid w:val="00A90D70"/>
    <w:rsid w:val="00A931E9"/>
    <w:rsid w:val="00A946F0"/>
    <w:rsid w:val="00A95B07"/>
    <w:rsid w:val="00A9765E"/>
    <w:rsid w:val="00AA0CC4"/>
    <w:rsid w:val="00AA5137"/>
    <w:rsid w:val="00AB292B"/>
    <w:rsid w:val="00AB3F39"/>
    <w:rsid w:val="00AD3E60"/>
    <w:rsid w:val="00AE1790"/>
    <w:rsid w:val="00AE2B2C"/>
    <w:rsid w:val="00AE46AA"/>
    <w:rsid w:val="00AE5668"/>
    <w:rsid w:val="00AF18D6"/>
    <w:rsid w:val="00AF32C4"/>
    <w:rsid w:val="00AF4683"/>
    <w:rsid w:val="00B00730"/>
    <w:rsid w:val="00B011B5"/>
    <w:rsid w:val="00B03786"/>
    <w:rsid w:val="00B037BD"/>
    <w:rsid w:val="00B10D6A"/>
    <w:rsid w:val="00B1333F"/>
    <w:rsid w:val="00B16290"/>
    <w:rsid w:val="00B2759B"/>
    <w:rsid w:val="00B332A4"/>
    <w:rsid w:val="00B33DA3"/>
    <w:rsid w:val="00B438DF"/>
    <w:rsid w:val="00B44B7A"/>
    <w:rsid w:val="00B46264"/>
    <w:rsid w:val="00B47C95"/>
    <w:rsid w:val="00B506D3"/>
    <w:rsid w:val="00B5293D"/>
    <w:rsid w:val="00B5387F"/>
    <w:rsid w:val="00B5692C"/>
    <w:rsid w:val="00B6459F"/>
    <w:rsid w:val="00B653D4"/>
    <w:rsid w:val="00B6725F"/>
    <w:rsid w:val="00B70A33"/>
    <w:rsid w:val="00B75425"/>
    <w:rsid w:val="00B777BE"/>
    <w:rsid w:val="00B81CDA"/>
    <w:rsid w:val="00B90B17"/>
    <w:rsid w:val="00B91122"/>
    <w:rsid w:val="00B94116"/>
    <w:rsid w:val="00BA166E"/>
    <w:rsid w:val="00BA1AE2"/>
    <w:rsid w:val="00BA5CBA"/>
    <w:rsid w:val="00BB16AD"/>
    <w:rsid w:val="00BB3C64"/>
    <w:rsid w:val="00BB4F7F"/>
    <w:rsid w:val="00BB5B98"/>
    <w:rsid w:val="00BD11E7"/>
    <w:rsid w:val="00BD4B3C"/>
    <w:rsid w:val="00BD7581"/>
    <w:rsid w:val="00BE63D4"/>
    <w:rsid w:val="00BE79D0"/>
    <w:rsid w:val="00BF4203"/>
    <w:rsid w:val="00BF4E84"/>
    <w:rsid w:val="00BF5C82"/>
    <w:rsid w:val="00C0292A"/>
    <w:rsid w:val="00C0637F"/>
    <w:rsid w:val="00C11C4D"/>
    <w:rsid w:val="00C14218"/>
    <w:rsid w:val="00C15BC5"/>
    <w:rsid w:val="00C213E2"/>
    <w:rsid w:val="00C22F89"/>
    <w:rsid w:val="00C23BDC"/>
    <w:rsid w:val="00C312B2"/>
    <w:rsid w:val="00C34F38"/>
    <w:rsid w:val="00C412A5"/>
    <w:rsid w:val="00C45947"/>
    <w:rsid w:val="00C460B4"/>
    <w:rsid w:val="00C47154"/>
    <w:rsid w:val="00C51179"/>
    <w:rsid w:val="00C53B97"/>
    <w:rsid w:val="00C53EDC"/>
    <w:rsid w:val="00C54BD8"/>
    <w:rsid w:val="00C55546"/>
    <w:rsid w:val="00C62576"/>
    <w:rsid w:val="00C6373B"/>
    <w:rsid w:val="00C64C1E"/>
    <w:rsid w:val="00C7483B"/>
    <w:rsid w:val="00C7585D"/>
    <w:rsid w:val="00C85CE0"/>
    <w:rsid w:val="00C85EB4"/>
    <w:rsid w:val="00C92D61"/>
    <w:rsid w:val="00C963E3"/>
    <w:rsid w:val="00C96748"/>
    <w:rsid w:val="00CA7453"/>
    <w:rsid w:val="00CC7203"/>
    <w:rsid w:val="00CD4EFD"/>
    <w:rsid w:val="00CE6F19"/>
    <w:rsid w:val="00CE7C7F"/>
    <w:rsid w:val="00CF40A3"/>
    <w:rsid w:val="00D011F3"/>
    <w:rsid w:val="00D0137B"/>
    <w:rsid w:val="00D02DB6"/>
    <w:rsid w:val="00D05924"/>
    <w:rsid w:val="00D05E84"/>
    <w:rsid w:val="00D104EE"/>
    <w:rsid w:val="00D15FD2"/>
    <w:rsid w:val="00D169C2"/>
    <w:rsid w:val="00D17371"/>
    <w:rsid w:val="00D20052"/>
    <w:rsid w:val="00D209FB"/>
    <w:rsid w:val="00D2501C"/>
    <w:rsid w:val="00D25210"/>
    <w:rsid w:val="00D25751"/>
    <w:rsid w:val="00D2624C"/>
    <w:rsid w:val="00D343E2"/>
    <w:rsid w:val="00D36769"/>
    <w:rsid w:val="00D36781"/>
    <w:rsid w:val="00D40F03"/>
    <w:rsid w:val="00D42CFF"/>
    <w:rsid w:val="00D44440"/>
    <w:rsid w:val="00D478DA"/>
    <w:rsid w:val="00D530E5"/>
    <w:rsid w:val="00D55A48"/>
    <w:rsid w:val="00D62C4B"/>
    <w:rsid w:val="00D7148C"/>
    <w:rsid w:val="00D72125"/>
    <w:rsid w:val="00D72536"/>
    <w:rsid w:val="00D73F46"/>
    <w:rsid w:val="00D7761D"/>
    <w:rsid w:val="00D77B78"/>
    <w:rsid w:val="00D80651"/>
    <w:rsid w:val="00D8094E"/>
    <w:rsid w:val="00D85D6E"/>
    <w:rsid w:val="00D879F6"/>
    <w:rsid w:val="00D918DB"/>
    <w:rsid w:val="00D94B81"/>
    <w:rsid w:val="00DA06E7"/>
    <w:rsid w:val="00DA2B00"/>
    <w:rsid w:val="00DA4817"/>
    <w:rsid w:val="00DA69BB"/>
    <w:rsid w:val="00DB1E8F"/>
    <w:rsid w:val="00DB236D"/>
    <w:rsid w:val="00DC5A12"/>
    <w:rsid w:val="00DD4E94"/>
    <w:rsid w:val="00DD6743"/>
    <w:rsid w:val="00DE4B4A"/>
    <w:rsid w:val="00DE7FC1"/>
    <w:rsid w:val="00DF74A6"/>
    <w:rsid w:val="00E02243"/>
    <w:rsid w:val="00E0256B"/>
    <w:rsid w:val="00E029F3"/>
    <w:rsid w:val="00E13522"/>
    <w:rsid w:val="00E20328"/>
    <w:rsid w:val="00E21AE7"/>
    <w:rsid w:val="00E21B12"/>
    <w:rsid w:val="00E222AB"/>
    <w:rsid w:val="00E2679B"/>
    <w:rsid w:val="00E27ED7"/>
    <w:rsid w:val="00E40425"/>
    <w:rsid w:val="00E414AA"/>
    <w:rsid w:val="00E41899"/>
    <w:rsid w:val="00E43B63"/>
    <w:rsid w:val="00E476F4"/>
    <w:rsid w:val="00E509EE"/>
    <w:rsid w:val="00E52821"/>
    <w:rsid w:val="00E600CF"/>
    <w:rsid w:val="00E6086B"/>
    <w:rsid w:val="00E647B1"/>
    <w:rsid w:val="00E73633"/>
    <w:rsid w:val="00E77532"/>
    <w:rsid w:val="00E81BEC"/>
    <w:rsid w:val="00E82194"/>
    <w:rsid w:val="00E8322A"/>
    <w:rsid w:val="00E84E4B"/>
    <w:rsid w:val="00E943F4"/>
    <w:rsid w:val="00EA2D6C"/>
    <w:rsid w:val="00EA7727"/>
    <w:rsid w:val="00EB1BB5"/>
    <w:rsid w:val="00EB65A1"/>
    <w:rsid w:val="00ED1D87"/>
    <w:rsid w:val="00ED3414"/>
    <w:rsid w:val="00ED7ABE"/>
    <w:rsid w:val="00EE5A56"/>
    <w:rsid w:val="00EE6683"/>
    <w:rsid w:val="00EF5594"/>
    <w:rsid w:val="00EF59EF"/>
    <w:rsid w:val="00EF7D7E"/>
    <w:rsid w:val="00EF7F5C"/>
    <w:rsid w:val="00F026C8"/>
    <w:rsid w:val="00F05182"/>
    <w:rsid w:val="00F1526A"/>
    <w:rsid w:val="00F16CA1"/>
    <w:rsid w:val="00F22A4E"/>
    <w:rsid w:val="00F25A5D"/>
    <w:rsid w:val="00F32FD3"/>
    <w:rsid w:val="00F33CE1"/>
    <w:rsid w:val="00F41580"/>
    <w:rsid w:val="00F440D0"/>
    <w:rsid w:val="00F53488"/>
    <w:rsid w:val="00F6099F"/>
    <w:rsid w:val="00F6291C"/>
    <w:rsid w:val="00F6324B"/>
    <w:rsid w:val="00F64136"/>
    <w:rsid w:val="00F65004"/>
    <w:rsid w:val="00F65079"/>
    <w:rsid w:val="00F660F0"/>
    <w:rsid w:val="00F66290"/>
    <w:rsid w:val="00F6660D"/>
    <w:rsid w:val="00F679CC"/>
    <w:rsid w:val="00F73C9A"/>
    <w:rsid w:val="00F863E5"/>
    <w:rsid w:val="00FA0C10"/>
    <w:rsid w:val="00FA14AB"/>
    <w:rsid w:val="00FA175F"/>
    <w:rsid w:val="00FA5350"/>
    <w:rsid w:val="00FA6248"/>
    <w:rsid w:val="00FB6D32"/>
    <w:rsid w:val="00FC051F"/>
    <w:rsid w:val="00FC383D"/>
    <w:rsid w:val="00FC5EEC"/>
    <w:rsid w:val="00FC6241"/>
    <w:rsid w:val="00FC6470"/>
    <w:rsid w:val="00FD265A"/>
    <w:rsid w:val="00FE010B"/>
    <w:rsid w:val="00FE454A"/>
    <w:rsid w:val="00FF0683"/>
    <w:rsid w:val="00FF1BEE"/>
    <w:rsid w:val="00FF5B21"/>
    <w:rsid w:val="00FF750D"/>
    <w:rsid w:val="00FF7C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46C1"/>
  <w15:chartTrackingRefBased/>
  <w15:docId w15:val="{7F01D4A9-7B7E-4F76-BDD3-36E68907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E6683"/>
    <w:pPr>
      <w:spacing w:after="200" w:line="276" w:lineRule="auto"/>
    </w:pPr>
    <w:rPr>
      <w:rFonts w:ascii="Calibri" w:eastAsia="Calibri" w:hAnsi="Calibri" w:cs="Calibri"/>
    </w:rPr>
  </w:style>
  <w:style w:type="paragraph" w:styleId="Antrat1">
    <w:name w:val="heading 1"/>
    <w:basedOn w:val="prastasis"/>
    <w:next w:val="prastasis"/>
    <w:link w:val="Antrat1Diagrama"/>
    <w:uiPriority w:val="9"/>
    <w:qFormat/>
    <w:rsid w:val="007A6DCC"/>
    <w:pPr>
      <w:keepNext/>
      <w:keepLines/>
      <w:numPr>
        <w:numId w:val="8"/>
      </w:numPr>
      <w:spacing w:before="240" w:after="240"/>
      <w:jc w:val="center"/>
      <w:outlineLvl w:val="0"/>
    </w:pPr>
    <w:rPr>
      <w:rFonts w:ascii="Times New Roman" w:eastAsiaTheme="majorEastAsia" w:hAnsi="Times New Roman" w:cs="Times New Roman"/>
      <w:b/>
      <w:sz w:val="28"/>
      <w:szCs w:val="32"/>
    </w:rPr>
  </w:style>
  <w:style w:type="paragraph" w:styleId="Antrat2">
    <w:name w:val="heading 2"/>
    <w:basedOn w:val="prastasis"/>
    <w:next w:val="prastasis"/>
    <w:link w:val="Antrat2Diagrama"/>
    <w:uiPriority w:val="9"/>
    <w:unhideWhenUsed/>
    <w:qFormat/>
    <w:rsid w:val="00296D46"/>
    <w:pPr>
      <w:keepNext/>
      <w:keepLines/>
      <w:numPr>
        <w:ilvl w:val="1"/>
        <w:numId w:val="8"/>
      </w:numPr>
      <w:spacing w:before="120" w:after="120"/>
      <w:jc w:val="center"/>
      <w:outlineLvl w:val="1"/>
    </w:pPr>
    <w:rPr>
      <w:rFonts w:ascii="Times New Roman" w:eastAsiaTheme="majorEastAsia" w:hAnsi="Times New Roman" w:cs="Times New Roman"/>
      <w:b/>
      <w:sz w:val="26"/>
      <w:szCs w:val="26"/>
    </w:rPr>
  </w:style>
  <w:style w:type="paragraph" w:styleId="Antrat3">
    <w:name w:val="heading 3"/>
    <w:basedOn w:val="prastasis"/>
    <w:next w:val="prastasis"/>
    <w:link w:val="Antrat3Diagrama"/>
    <w:uiPriority w:val="9"/>
    <w:semiHidden/>
    <w:unhideWhenUsed/>
    <w:qFormat/>
    <w:rsid w:val="007A6DCC"/>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semiHidden/>
    <w:unhideWhenUsed/>
    <w:qFormat/>
    <w:rsid w:val="007A6DCC"/>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7A6DCC"/>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semiHidden/>
    <w:unhideWhenUsed/>
    <w:qFormat/>
    <w:rsid w:val="007A6DCC"/>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Antrat7">
    <w:name w:val="heading 7"/>
    <w:basedOn w:val="prastasis"/>
    <w:next w:val="prastasis"/>
    <w:link w:val="Antrat7Diagrama"/>
    <w:uiPriority w:val="9"/>
    <w:semiHidden/>
    <w:unhideWhenUsed/>
    <w:qFormat/>
    <w:rsid w:val="007A6DCC"/>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Antrat8">
    <w:name w:val="heading 8"/>
    <w:basedOn w:val="prastasis"/>
    <w:next w:val="prastasis"/>
    <w:link w:val="Antrat8Diagrama"/>
    <w:uiPriority w:val="9"/>
    <w:semiHidden/>
    <w:unhideWhenUsed/>
    <w:qFormat/>
    <w:rsid w:val="007A6DC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7A6DCC"/>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145602"/>
    <w:rPr>
      <w:sz w:val="16"/>
      <w:szCs w:val="16"/>
    </w:rPr>
  </w:style>
  <w:style w:type="paragraph" w:styleId="Komentarotekstas">
    <w:name w:val="annotation text"/>
    <w:basedOn w:val="prastasis"/>
    <w:link w:val="KomentarotekstasDiagrama"/>
    <w:uiPriority w:val="99"/>
    <w:semiHidden/>
    <w:unhideWhenUsed/>
    <w:rsid w:val="0014560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45602"/>
    <w:rPr>
      <w:sz w:val="20"/>
      <w:szCs w:val="20"/>
    </w:rPr>
  </w:style>
  <w:style w:type="paragraph" w:styleId="Komentarotema">
    <w:name w:val="annotation subject"/>
    <w:basedOn w:val="Komentarotekstas"/>
    <w:next w:val="Komentarotekstas"/>
    <w:link w:val="KomentarotemaDiagrama"/>
    <w:uiPriority w:val="99"/>
    <w:semiHidden/>
    <w:unhideWhenUsed/>
    <w:rsid w:val="00145602"/>
    <w:rPr>
      <w:b/>
      <w:bCs/>
    </w:rPr>
  </w:style>
  <w:style w:type="character" w:customStyle="1" w:styleId="KomentarotemaDiagrama">
    <w:name w:val="Komentaro tema Diagrama"/>
    <w:basedOn w:val="KomentarotekstasDiagrama"/>
    <w:link w:val="Komentarotema"/>
    <w:uiPriority w:val="99"/>
    <w:semiHidden/>
    <w:rsid w:val="00145602"/>
    <w:rPr>
      <w:b/>
      <w:bCs/>
      <w:sz w:val="20"/>
      <w:szCs w:val="20"/>
    </w:rPr>
  </w:style>
  <w:style w:type="paragraph" w:styleId="Debesliotekstas">
    <w:name w:val="Balloon Text"/>
    <w:basedOn w:val="prastasis"/>
    <w:link w:val="DebesliotekstasDiagrama"/>
    <w:uiPriority w:val="99"/>
    <w:semiHidden/>
    <w:unhideWhenUsed/>
    <w:rsid w:val="0014560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5602"/>
    <w:rPr>
      <w:rFonts w:ascii="Segoe UI" w:hAnsi="Segoe UI" w:cs="Segoe UI"/>
      <w:sz w:val="18"/>
      <w:szCs w:val="18"/>
    </w:rPr>
  </w:style>
  <w:style w:type="table" w:styleId="Lentelstinklelis">
    <w:name w:val="Table Grid"/>
    <w:basedOn w:val="prastojilentel"/>
    <w:uiPriority w:val="39"/>
    <w:rsid w:val="00F7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73C9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73C9A"/>
  </w:style>
  <w:style w:type="paragraph" w:styleId="Porat">
    <w:name w:val="footer"/>
    <w:basedOn w:val="prastasis"/>
    <w:link w:val="PoratDiagrama"/>
    <w:uiPriority w:val="99"/>
    <w:unhideWhenUsed/>
    <w:rsid w:val="00F73C9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3C9A"/>
  </w:style>
  <w:style w:type="character" w:styleId="Hipersaitas">
    <w:name w:val="Hyperlink"/>
    <w:basedOn w:val="Numatytasispastraiposriftas"/>
    <w:uiPriority w:val="99"/>
    <w:unhideWhenUsed/>
    <w:rsid w:val="00C963E3"/>
    <w:rPr>
      <w:color w:val="0563C1" w:themeColor="hyperlink"/>
      <w:u w:val="single"/>
    </w:rPr>
  </w:style>
  <w:style w:type="paragraph" w:styleId="Sraopastraipa">
    <w:name w:val="List Paragraph"/>
    <w:basedOn w:val="prastasis"/>
    <w:uiPriority w:val="34"/>
    <w:qFormat/>
    <w:rsid w:val="004763BA"/>
    <w:pPr>
      <w:ind w:left="720"/>
      <w:contextualSpacing/>
    </w:pPr>
  </w:style>
  <w:style w:type="character" w:customStyle="1" w:styleId="Neapdorotaspaminjimas1">
    <w:name w:val="Neapdorotas paminėjimas1"/>
    <w:basedOn w:val="Numatytasispastraiposriftas"/>
    <w:uiPriority w:val="99"/>
    <w:semiHidden/>
    <w:unhideWhenUsed/>
    <w:rsid w:val="00E81BEC"/>
    <w:rPr>
      <w:color w:val="605E5C"/>
      <w:shd w:val="clear" w:color="auto" w:fill="E1DFDD"/>
    </w:rPr>
  </w:style>
  <w:style w:type="character" w:customStyle="1" w:styleId="Antrat1Diagrama">
    <w:name w:val="Antraštė 1 Diagrama"/>
    <w:basedOn w:val="Numatytasispastraiposriftas"/>
    <w:link w:val="Antrat1"/>
    <w:uiPriority w:val="9"/>
    <w:rsid w:val="007A6DCC"/>
    <w:rPr>
      <w:rFonts w:ascii="Times New Roman" w:eastAsiaTheme="majorEastAsia" w:hAnsi="Times New Roman" w:cs="Times New Roman"/>
      <w:b/>
      <w:sz w:val="28"/>
      <w:szCs w:val="32"/>
    </w:rPr>
  </w:style>
  <w:style w:type="paragraph" w:styleId="Turinioantrat">
    <w:name w:val="TOC Heading"/>
    <w:basedOn w:val="Antrat1"/>
    <w:next w:val="prastasis"/>
    <w:uiPriority w:val="39"/>
    <w:unhideWhenUsed/>
    <w:qFormat/>
    <w:rsid w:val="005146D7"/>
    <w:pPr>
      <w:outlineLvl w:val="9"/>
    </w:pPr>
    <w:rPr>
      <w:lang w:eastAsia="lt-LT"/>
    </w:rPr>
  </w:style>
  <w:style w:type="character" w:customStyle="1" w:styleId="Antrat2Diagrama">
    <w:name w:val="Antraštė 2 Diagrama"/>
    <w:basedOn w:val="Numatytasispastraiposriftas"/>
    <w:link w:val="Antrat2"/>
    <w:uiPriority w:val="9"/>
    <w:rsid w:val="00296D46"/>
    <w:rPr>
      <w:rFonts w:ascii="Times New Roman" w:eastAsiaTheme="majorEastAsia" w:hAnsi="Times New Roman" w:cs="Times New Roman"/>
      <w:b/>
      <w:sz w:val="26"/>
      <w:szCs w:val="26"/>
    </w:rPr>
  </w:style>
  <w:style w:type="character" w:customStyle="1" w:styleId="Antrat3Diagrama">
    <w:name w:val="Antraštė 3 Diagrama"/>
    <w:basedOn w:val="Numatytasispastraiposriftas"/>
    <w:link w:val="Antrat3"/>
    <w:uiPriority w:val="9"/>
    <w:semiHidden/>
    <w:rsid w:val="007A6DCC"/>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uiPriority w:val="9"/>
    <w:semiHidden/>
    <w:rsid w:val="007A6DCC"/>
    <w:rPr>
      <w:rFonts w:asciiTheme="majorHAnsi" w:eastAsiaTheme="majorEastAsia" w:hAnsiTheme="majorHAnsi"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7A6DCC"/>
    <w:rPr>
      <w:rFonts w:asciiTheme="majorHAnsi" w:eastAsiaTheme="majorEastAsia" w:hAnsiTheme="majorHAnsi" w:cstheme="majorBidi"/>
      <w:color w:val="2E74B5" w:themeColor="accent1" w:themeShade="BF"/>
    </w:rPr>
  </w:style>
  <w:style w:type="character" w:customStyle="1" w:styleId="Antrat6Diagrama">
    <w:name w:val="Antraštė 6 Diagrama"/>
    <w:basedOn w:val="Numatytasispastraiposriftas"/>
    <w:link w:val="Antrat6"/>
    <w:uiPriority w:val="9"/>
    <w:semiHidden/>
    <w:rsid w:val="007A6DCC"/>
    <w:rPr>
      <w:rFonts w:asciiTheme="majorHAnsi" w:eastAsiaTheme="majorEastAsia" w:hAnsiTheme="majorHAnsi" w:cstheme="majorBidi"/>
      <w:color w:val="1F4D78" w:themeColor="accent1" w:themeShade="7F"/>
    </w:rPr>
  </w:style>
  <w:style w:type="character" w:customStyle="1" w:styleId="Antrat7Diagrama">
    <w:name w:val="Antraštė 7 Diagrama"/>
    <w:basedOn w:val="Numatytasispastraiposriftas"/>
    <w:link w:val="Antrat7"/>
    <w:uiPriority w:val="9"/>
    <w:semiHidden/>
    <w:rsid w:val="007A6DCC"/>
    <w:rPr>
      <w:rFonts w:asciiTheme="majorHAnsi" w:eastAsiaTheme="majorEastAsia" w:hAnsiTheme="majorHAnsi" w:cstheme="majorBidi"/>
      <w:i/>
      <w:iCs/>
      <w:color w:val="1F4D78" w:themeColor="accent1" w:themeShade="7F"/>
    </w:rPr>
  </w:style>
  <w:style w:type="character" w:customStyle="1" w:styleId="Antrat8Diagrama">
    <w:name w:val="Antraštė 8 Diagrama"/>
    <w:basedOn w:val="Numatytasispastraiposriftas"/>
    <w:link w:val="Antrat8"/>
    <w:uiPriority w:val="9"/>
    <w:semiHidden/>
    <w:rsid w:val="007A6DCC"/>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semiHidden/>
    <w:rsid w:val="007A6DCC"/>
    <w:rPr>
      <w:rFonts w:asciiTheme="majorHAnsi" w:eastAsiaTheme="majorEastAsia" w:hAnsiTheme="majorHAnsi" w:cstheme="majorBidi"/>
      <w:i/>
      <w:iCs/>
      <w:color w:val="272727" w:themeColor="text1" w:themeTint="D8"/>
      <w:sz w:val="21"/>
      <w:szCs w:val="21"/>
    </w:rPr>
  </w:style>
  <w:style w:type="paragraph" w:styleId="Turinys1">
    <w:name w:val="toc 1"/>
    <w:basedOn w:val="prastasis"/>
    <w:next w:val="prastasis"/>
    <w:autoRedefine/>
    <w:uiPriority w:val="39"/>
    <w:unhideWhenUsed/>
    <w:rsid w:val="00296D46"/>
    <w:pPr>
      <w:spacing w:before="120" w:after="120"/>
    </w:pPr>
    <w:rPr>
      <w:rFonts w:cstheme="minorHAnsi"/>
      <w:b/>
      <w:bCs/>
      <w:caps/>
      <w:sz w:val="20"/>
      <w:szCs w:val="20"/>
    </w:rPr>
  </w:style>
  <w:style w:type="paragraph" w:styleId="Turinys2">
    <w:name w:val="toc 2"/>
    <w:basedOn w:val="prastasis"/>
    <w:next w:val="prastasis"/>
    <w:autoRedefine/>
    <w:uiPriority w:val="39"/>
    <w:unhideWhenUsed/>
    <w:rsid w:val="00296D46"/>
    <w:pPr>
      <w:spacing w:after="0"/>
      <w:ind w:left="220"/>
    </w:pPr>
    <w:rPr>
      <w:rFonts w:cstheme="minorHAnsi"/>
      <w:smallCaps/>
      <w:sz w:val="20"/>
      <w:szCs w:val="20"/>
    </w:rPr>
  </w:style>
  <w:style w:type="paragraph" w:styleId="Turinys3">
    <w:name w:val="toc 3"/>
    <w:basedOn w:val="prastasis"/>
    <w:next w:val="prastasis"/>
    <w:autoRedefine/>
    <w:uiPriority w:val="39"/>
    <w:unhideWhenUsed/>
    <w:rsid w:val="00296D46"/>
    <w:pPr>
      <w:spacing w:after="0"/>
      <w:ind w:left="440"/>
    </w:pPr>
    <w:rPr>
      <w:rFonts w:cstheme="minorHAnsi"/>
      <w:i/>
      <w:iCs/>
      <w:sz w:val="20"/>
      <w:szCs w:val="20"/>
    </w:rPr>
  </w:style>
  <w:style w:type="paragraph" w:styleId="Turinys4">
    <w:name w:val="toc 4"/>
    <w:basedOn w:val="prastasis"/>
    <w:next w:val="prastasis"/>
    <w:autoRedefine/>
    <w:uiPriority w:val="39"/>
    <w:unhideWhenUsed/>
    <w:rsid w:val="00296D46"/>
    <w:pPr>
      <w:spacing w:after="0"/>
      <w:ind w:left="660"/>
    </w:pPr>
    <w:rPr>
      <w:rFonts w:cstheme="minorHAnsi"/>
      <w:sz w:val="18"/>
      <w:szCs w:val="18"/>
    </w:rPr>
  </w:style>
  <w:style w:type="paragraph" w:styleId="Turinys5">
    <w:name w:val="toc 5"/>
    <w:basedOn w:val="prastasis"/>
    <w:next w:val="prastasis"/>
    <w:autoRedefine/>
    <w:uiPriority w:val="39"/>
    <w:unhideWhenUsed/>
    <w:rsid w:val="00296D46"/>
    <w:pPr>
      <w:spacing w:after="0"/>
      <w:ind w:left="880"/>
    </w:pPr>
    <w:rPr>
      <w:rFonts w:cstheme="minorHAnsi"/>
      <w:sz w:val="18"/>
      <w:szCs w:val="18"/>
    </w:rPr>
  </w:style>
  <w:style w:type="paragraph" w:styleId="Turinys6">
    <w:name w:val="toc 6"/>
    <w:basedOn w:val="prastasis"/>
    <w:next w:val="prastasis"/>
    <w:autoRedefine/>
    <w:uiPriority w:val="39"/>
    <w:unhideWhenUsed/>
    <w:rsid w:val="00296D46"/>
    <w:pPr>
      <w:spacing w:after="0"/>
      <w:ind w:left="1100"/>
    </w:pPr>
    <w:rPr>
      <w:rFonts w:cstheme="minorHAnsi"/>
      <w:sz w:val="18"/>
      <w:szCs w:val="18"/>
    </w:rPr>
  </w:style>
  <w:style w:type="paragraph" w:styleId="Turinys7">
    <w:name w:val="toc 7"/>
    <w:basedOn w:val="prastasis"/>
    <w:next w:val="prastasis"/>
    <w:autoRedefine/>
    <w:uiPriority w:val="39"/>
    <w:unhideWhenUsed/>
    <w:rsid w:val="00296D46"/>
    <w:pPr>
      <w:spacing w:after="0"/>
      <w:ind w:left="1320"/>
    </w:pPr>
    <w:rPr>
      <w:rFonts w:cstheme="minorHAnsi"/>
      <w:sz w:val="18"/>
      <w:szCs w:val="18"/>
    </w:rPr>
  </w:style>
  <w:style w:type="paragraph" w:styleId="Turinys8">
    <w:name w:val="toc 8"/>
    <w:basedOn w:val="prastasis"/>
    <w:next w:val="prastasis"/>
    <w:autoRedefine/>
    <w:uiPriority w:val="39"/>
    <w:unhideWhenUsed/>
    <w:rsid w:val="00296D46"/>
    <w:pPr>
      <w:spacing w:after="0"/>
      <w:ind w:left="1540"/>
    </w:pPr>
    <w:rPr>
      <w:rFonts w:cstheme="minorHAnsi"/>
      <w:sz w:val="18"/>
      <w:szCs w:val="18"/>
    </w:rPr>
  </w:style>
  <w:style w:type="paragraph" w:styleId="Turinys9">
    <w:name w:val="toc 9"/>
    <w:basedOn w:val="prastasis"/>
    <w:next w:val="prastasis"/>
    <w:autoRedefine/>
    <w:uiPriority w:val="39"/>
    <w:unhideWhenUsed/>
    <w:rsid w:val="00296D46"/>
    <w:pPr>
      <w:spacing w:after="0"/>
      <w:ind w:left="1760"/>
    </w:pPr>
    <w:rPr>
      <w:rFonts w:cstheme="minorHAnsi"/>
      <w:sz w:val="18"/>
      <w:szCs w:val="18"/>
    </w:rPr>
  </w:style>
  <w:style w:type="character" w:styleId="Neapdorotaspaminjimas">
    <w:name w:val="Unresolved Mention"/>
    <w:basedOn w:val="Numatytasispastraiposriftas"/>
    <w:uiPriority w:val="99"/>
    <w:semiHidden/>
    <w:unhideWhenUsed/>
    <w:rsid w:val="00B33DA3"/>
    <w:rPr>
      <w:color w:val="605E5C"/>
      <w:shd w:val="clear" w:color="auto" w:fill="E1DFDD"/>
    </w:rPr>
  </w:style>
  <w:style w:type="paragraph" w:styleId="Puslapioinaostekstas">
    <w:name w:val="footnote text"/>
    <w:basedOn w:val="prastasis"/>
    <w:link w:val="PuslapioinaostekstasDiagrama"/>
    <w:uiPriority w:val="99"/>
    <w:semiHidden/>
    <w:unhideWhenUsed/>
    <w:rsid w:val="00A53683"/>
    <w:pPr>
      <w:spacing w:after="0" w:line="240" w:lineRule="auto"/>
    </w:pPr>
    <w:rPr>
      <w:rFonts w:asciiTheme="minorHAnsi" w:eastAsiaTheme="minorHAnsi" w:hAnsiTheme="minorHAnsi" w:cstheme="minorBidi"/>
      <w:sz w:val="20"/>
      <w:szCs w:val="20"/>
    </w:rPr>
  </w:style>
  <w:style w:type="character" w:customStyle="1" w:styleId="PuslapioinaostekstasDiagrama">
    <w:name w:val="Puslapio išnašos tekstas Diagrama"/>
    <w:basedOn w:val="Numatytasispastraiposriftas"/>
    <w:link w:val="Puslapioinaostekstas"/>
    <w:uiPriority w:val="99"/>
    <w:semiHidden/>
    <w:rsid w:val="00A53683"/>
    <w:rPr>
      <w:sz w:val="20"/>
      <w:szCs w:val="20"/>
    </w:rPr>
  </w:style>
  <w:style w:type="character" w:styleId="Puslapioinaosnuoroda">
    <w:name w:val="footnote reference"/>
    <w:basedOn w:val="Numatytasispastraiposriftas"/>
    <w:uiPriority w:val="99"/>
    <w:semiHidden/>
    <w:unhideWhenUsed/>
    <w:rsid w:val="00A53683"/>
    <w:rPr>
      <w:vertAlign w:val="superscript"/>
    </w:rPr>
  </w:style>
  <w:style w:type="character" w:customStyle="1" w:styleId="phonetxt">
    <w:name w:val="phone_txt"/>
    <w:basedOn w:val="Numatytasispastraiposriftas"/>
    <w:rsid w:val="00F25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057">
      <w:bodyDiv w:val="1"/>
      <w:marLeft w:val="0"/>
      <w:marRight w:val="0"/>
      <w:marTop w:val="0"/>
      <w:marBottom w:val="0"/>
      <w:divBdr>
        <w:top w:val="none" w:sz="0" w:space="0" w:color="auto"/>
        <w:left w:val="none" w:sz="0" w:space="0" w:color="auto"/>
        <w:bottom w:val="none" w:sz="0" w:space="0" w:color="auto"/>
        <w:right w:val="none" w:sz="0" w:space="0" w:color="auto"/>
      </w:divBdr>
    </w:div>
    <w:div w:id="38210074">
      <w:bodyDiv w:val="1"/>
      <w:marLeft w:val="0"/>
      <w:marRight w:val="0"/>
      <w:marTop w:val="0"/>
      <w:marBottom w:val="0"/>
      <w:divBdr>
        <w:top w:val="none" w:sz="0" w:space="0" w:color="auto"/>
        <w:left w:val="none" w:sz="0" w:space="0" w:color="auto"/>
        <w:bottom w:val="none" w:sz="0" w:space="0" w:color="auto"/>
        <w:right w:val="none" w:sz="0" w:space="0" w:color="auto"/>
      </w:divBdr>
    </w:div>
    <w:div w:id="46223254">
      <w:bodyDiv w:val="1"/>
      <w:marLeft w:val="0"/>
      <w:marRight w:val="0"/>
      <w:marTop w:val="0"/>
      <w:marBottom w:val="0"/>
      <w:divBdr>
        <w:top w:val="none" w:sz="0" w:space="0" w:color="auto"/>
        <w:left w:val="none" w:sz="0" w:space="0" w:color="auto"/>
        <w:bottom w:val="none" w:sz="0" w:space="0" w:color="auto"/>
        <w:right w:val="none" w:sz="0" w:space="0" w:color="auto"/>
      </w:divBdr>
    </w:div>
    <w:div w:id="244338322">
      <w:bodyDiv w:val="1"/>
      <w:marLeft w:val="0"/>
      <w:marRight w:val="0"/>
      <w:marTop w:val="0"/>
      <w:marBottom w:val="0"/>
      <w:divBdr>
        <w:top w:val="none" w:sz="0" w:space="0" w:color="auto"/>
        <w:left w:val="none" w:sz="0" w:space="0" w:color="auto"/>
        <w:bottom w:val="none" w:sz="0" w:space="0" w:color="auto"/>
        <w:right w:val="none" w:sz="0" w:space="0" w:color="auto"/>
      </w:divBdr>
    </w:div>
    <w:div w:id="363405491">
      <w:bodyDiv w:val="1"/>
      <w:marLeft w:val="0"/>
      <w:marRight w:val="0"/>
      <w:marTop w:val="0"/>
      <w:marBottom w:val="0"/>
      <w:divBdr>
        <w:top w:val="none" w:sz="0" w:space="0" w:color="auto"/>
        <w:left w:val="none" w:sz="0" w:space="0" w:color="auto"/>
        <w:bottom w:val="none" w:sz="0" w:space="0" w:color="auto"/>
        <w:right w:val="none" w:sz="0" w:space="0" w:color="auto"/>
      </w:divBdr>
    </w:div>
    <w:div w:id="747924163">
      <w:bodyDiv w:val="1"/>
      <w:marLeft w:val="0"/>
      <w:marRight w:val="0"/>
      <w:marTop w:val="0"/>
      <w:marBottom w:val="0"/>
      <w:divBdr>
        <w:top w:val="none" w:sz="0" w:space="0" w:color="auto"/>
        <w:left w:val="none" w:sz="0" w:space="0" w:color="auto"/>
        <w:bottom w:val="none" w:sz="0" w:space="0" w:color="auto"/>
        <w:right w:val="none" w:sz="0" w:space="0" w:color="auto"/>
      </w:divBdr>
    </w:div>
    <w:div w:id="827743828">
      <w:bodyDiv w:val="1"/>
      <w:marLeft w:val="0"/>
      <w:marRight w:val="0"/>
      <w:marTop w:val="0"/>
      <w:marBottom w:val="0"/>
      <w:divBdr>
        <w:top w:val="none" w:sz="0" w:space="0" w:color="auto"/>
        <w:left w:val="none" w:sz="0" w:space="0" w:color="auto"/>
        <w:bottom w:val="none" w:sz="0" w:space="0" w:color="auto"/>
        <w:right w:val="none" w:sz="0" w:space="0" w:color="auto"/>
      </w:divBdr>
      <w:divsChild>
        <w:div w:id="633557693">
          <w:marLeft w:val="0"/>
          <w:marRight w:val="0"/>
          <w:marTop w:val="0"/>
          <w:marBottom w:val="0"/>
          <w:divBdr>
            <w:top w:val="none" w:sz="0" w:space="0" w:color="auto"/>
            <w:left w:val="none" w:sz="0" w:space="0" w:color="auto"/>
            <w:bottom w:val="none" w:sz="0" w:space="0" w:color="auto"/>
            <w:right w:val="none" w:sz="0" w:space="0" w:color="auto"/>
          </w:divBdr>
          <w:divsChild>
            <w:div w:id="795101503">
              <w:marLeft w:val="0"/>
              <w:marRight w:val="0"/>
              <w:marTop w:val="0"/>
              <w:marBottom w:val="0"/>
              <w:divBdr>
                <w:top w:val="none" w:sz="0" w:space="0" w:color="auto"/>
                <w:left w:val="none" w:sz="0" w:space="0" w:color="auto"/>
                <w:bottom w:val="none" w:sz="0" w:space="0" w:color="auto"/>
                <w:right w:val="none" w:sz="0" w:space="0" w:color="auto"/>
              </w:divBdr>
              <w:divsChild>
                <w:div w:id="699477584">
                  <w:marLeft w:val="0"/>
                  <w:marRight w:val="0"/>
                  <w:marTop w:val="0"/>
                  <w:marBottom w:val="0"/>
                  <w:divBdr>
                    <w:top w:val="none" w:sz="0" w:space="0" w:color="auto"/>
                    <w:left w:val="none" w:sz="0" w:space="0" w:color="auto"/>
                    <w:bottom w:val="none" w:sz="0" w:space="0" w:color="auto"/>
                    <w:right w:val="none" w:sz="0" w:space="0" w:color="auto"/>
                  </w:divBdr>
                  <w:divsChild>
                    <w:div w:id="142621584">
                      <w:marLeft w:val="0"/>
                      <w:marRight w:val="0"/>
                      <w:marTop w:val="0"/>
                      <w:marBottom w:val="0"/>
                      <w:divBdr>
                        <w:top w:val="none" w:sz="0" w:space="0" w:color="auto"/>
                        <w:left w:val="none" w:sz="0" w:space="0" w:color="auto"/>
                        <w:bottom w:val="none" w:sz="0" w:space="0" w:color="auto"/>
                        <w:right w:val="none" w:sz="0" w:space="0" w:color="auto"/>
                      </w:divBdr>
                    </w:div>
                    <w:div w:id="557593321">
                      <w:marLeft w:val="0"/>
                      <w:marRight w:val="0"/>
                      <w:marTop w:val="0"/>
                      <w:marBottom w:val="0"/>
                      <w:divBdr>
                        <w:top w:val="none" w:sz="0" w:space="0" w:color="auto"/>
                        <w:left w:val="none" w:sz="0" w:space="0" w:color="auto"/>
                        <w:bottom w:val="none" w:sz="0" w:space="0" w:color="auto"/>
                        <w:right w:val="none" w:sz="0" w:space="0" w:color="auto"/>
                      </w:divBdr>
                    </w:div>
                    <w:div w:id="1008488164">
                      <w:marLeft w:val="0"/>
                      <w:marRight w:val="0"/>
                      <w:marTop w:val="0"/>
                      <w:marBottom w:val="0"/>
                      <w:divBdr>
                        <w:top w:val="none" w:sz="0" w:space="0" w:color="auto"/>
                        <w:left w:val="none" w:sz="0" w:space="0" w:color="auto"/>
                        <w:bottom w:val="none" w:sz="0" w:space="0" w:color="auto"/>
                        <w:right w:val="none" w:sz="0" w:space="0" w:color="auto"/>
                      </w:divBdr>
                    </w:div>
                  </w:divsChild>
                </w:div>
                <w:div w:id="1195001525">
                  <w:marLeft w:val="0"/>
                  <w:marRight w:val="0"/>
                  <w:marTop w:val="0"/>
                  <w:marBottom w:val="0"/>
                  <w:divBdr>
                    <w:top w:val="none" w:sz="0" w:space="0" w:color="auto"/>
                    <w:left w:val="none" w:sz="0" w:space="0" w:color="auto"/>
                    <w:bottom w:val="none" w:sz="0" w:space="0" w:color="auto"/>
                    <w:right w:val="none" w:sz="0" w:space="0" w:color="auto"/>
                  </w:divBdr>
                </w:div>
                <w:div w:id="862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08573">
      <w:bodyDiv w:val="1"/>
      <w:marLeft w:val="0"/>
      <w:marRight w:val="0"/>
      <w:marTop w:val="0"/>
      <w:marBottom w:val="0"/>
      <w:divBdr>
        <w:top w:val="none" w:sz="0" w:space="0" w:color="auto"/>
        <w:left w:val="none" w:sz="0" w:space="0" w:color="auto"/>
        <w:bottom w:val="none" w:sz="0" w:space="0" w:color="auto"/>
        <w:right w:val="none" w:sz="0" w:space="0" w:color="auto"/>
      </w:divBdr>
      <w:divsChild>
        <w:div w:id="850604374">
          <w:marLeft w:val="0"/>
          <w:marRight w:val="0"/>
          <w:marTop w:val="0"/>
          <w:marBottom w:val="0"/>
          <w:divBdr>
            <w:top w:val="none" w:sz="0" w:space="0" w:color="auto"/>
            <w:left w:val="none" w:sz="0" w:space="0" w:color="auto"/>
            <w:bottom w:val="none" w:sz="0" w:space="0" w:color="auto"/>
            <w:right w:val="none" w:sz="0" w:space="0" w:color="auto"/>
          </w:divBdr>
          <w:divsChild>
            <w:div w:id="944651239">
              <w:marLeft w:val="0"/>
              <w:marRight w:val="0"/>
              <w:marTop w:val="0"/>
              <w:marBottom w:val="0"/>
              <w:divBdr>
                <w:top w:val="none" w:sz="0" w:space="0" w:color="auto"/>
                <w:left w:val="none" w:sz="0" w:space="0" w:color="auto"/>
                <w:bottom w:val="none" w:sz="0" w:space="0" w:color="auto"/>
                <w:right w:val="none" w:sz="0" w:space="0" w:color="auto"/>
              </w:divBdr>
              <w:divsChild>
                <w:div w:id="245772433">
                  <w:marLeft w:val="0"/>
                  <w:marRight w:val="0"/>
                  <w:marTop w:val="0"/>
                  <w:marBottom w:val="0"/>
                  <w:divBdr>
                    <w:top w:val="none" w:sz="0" w:space="0" w:color="auto"/>
                    <w:left w:val="none" w:sz="0" w:space="0" w:color="auto"/>
                    <w:bottom w:val="none" w:sz="0" w:space="0" w:color="auto"/>
                    <w:right w:val="none" w:sz="0" w:space="0" w:color="auto"/>
                  </w:divBdr>
                  <w:divsChild>
                    <w:div w:id="801458378">
                      <w:marLeft w:val="0"/>
                      <w:marRight w:val="0"/>
                      <w:marTop w:val="0"/>
                      <w:marBottom w:val="0"/>
                      <w:divBdr>
                        <w:top w:val="none" w:sz="0" w:space="0" w:color="auto"/>
                        <w:left w:val="none" w:sz="0" w:space="0" w:color="auto"/>
                        <w:bottom w:val="none" w:sz="0" w:space="0" w:color="auto"/>
                        <w:right w:val="none" w:sz="0" w:space="0" w:color="auto"/>
                      </w:divBdr>
                      <w:divsChild>
                        <w:div w:id="1424641779">
                          <w:marLeft w:val="0"/>
                          <w:marRight w:val="0"/>
                          <w:marTop w:val="0"/>
                          <w:marBottom w:val="0"/>
                          <w:divBdr>
                            <w:top w:val="none" w:sz="0" w:space="0" w:color="auto"/>
                            <w:left w:val="none" w:sz="0" w:space="0" w:color="auto"/>
                            <w:bottom w:val="none" w:sz="0" w:space="0" w:color="auto"/>
                            <w:right w:val="none" w:sz="0" w:space="0" w:color="auto"/>
                          </w:divBdr>
                        </w:div>
                        <w:div w:id="1595701098">
                          <w:marLeft w:val="0"/>
                          <w:marRight w:val="0"/>
                          <w:marTop w:val="0"/>
                          <w:marBottom w:val="0"/>
                          <w:divBdr>
                            <w:top w:val="none" w:sz="0" w:space="0" w:color="auto"/>
                            <w:left w:val="none" w:sz="0" w:space="0" w:color="auto"/>
                            <w:bottom w:val="none" w:sz="0" w:space="0" w:color="auto"/>
                            <w:right w:val="none" w:sz="0" w:space="0" w:color="auto"/>
                          </w:divBdr>
                        </w:div>
                        <w:div w:id="1245609347">
                          <w:marLeft w:val="0"/>
                          <w:marRight w:val="0"/>
                          <w:marTop w:val="0"/>
                          <w:marBottom w:val="0"/>
                          <w:divBdr>
                            <w:top w:val="none" w:sz="0" w:space="0" w:color="auto"/>
                            <w:left w:val="none" w:sz="0" w:space="0" w:color="auto"/>
                            <w:bottom w:val="none" w:sz="0" w:space="0" w:color="auto"/>
                            <w:right w:val="none" w:sz="0" w:space="0" w:color="auto"/>
                          </w:divBdr>
                        </w:div>
                        <w:div w:id="1101874150">
                          <w:marLeft w:val="0"/>
                          <w:marRight w:val="0"/>
                          <w:marTop w:val="0"/>
                          <w:marBottom w:val="0"/>
                          <w:divBdr>
                            <w:top w:val="none" w:sz="0" w:space="0" w:color="auto"/>
                            <w:left w:val="none" w:sz="0" w:space="0" w:color="auto"/>
                            <w:bottom w:val="none" w:sz="0" w:space="0" w:color="auto"/>
                            <w:right w:val="none" w:sz="0" w:space="0" w:color="auto"/>
                          </w:divBdr>
                        </w:div>
                        <w:div w:id="2013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6914">
      <w:bodyDiv w:val="1"/>
      <w:marLeft w:val="0"/>
      <w:marRight w:val="0"/>
      <w:marTop w:val="0"/>
      <w:marBottom w:val="0"/>
      <w:divBdr>
        <w:top w:val="none" w:sz="0" w:space="0" w:color="auto"/>
        <w:left w:val="none" w:sz="0" w:space="0" w:color="auto"/>
        <w:bottom w:val="none" w:sz="0" w:space="0" w:color="auto"/>
        <w:right w:val="none" w:sz="0" w:space="0" w:color="auto"/>
      </w:divBdr>
      <w:divsChild>
        <w:div w:id="968170834">
          <w:marLeft w:val="0"/>
          <w:marRight w:val="0"/>
          <w:marTop w:val="0"/>
          <w:marBottom w:val="0"/>
          <w:divBdr>
            <w:top w:val="none" w:sz="0" w:space="0" w:color="auto"/>
            <w:left w:val="none" w:sz="0" w:space="0" w:color="auto"/>
            <w:bottom w:val="none" w:sz="0" w:space="0" w:color="auto"/>
            <w:right w:val="none" w:sz="0" w:space="0" w:color="auto"/>
          </w:divBdr>
          <w:divsChild>
            <w:div w:id="1598444995">
              <w:marLeft w:val="0"/>
              <w:marRight w:val="0"/>
              <w:marTop w:val="0"/>
              <w:marBottom w:val="0"/>
              <w:divBdr>
                <w:top w:val="none" w:sz="0" w:space="0" w:color="auto"/>
                <w:left w:val="none" w:sz="0" w:space="0" w:color="auto"/>
                <w:bottom w:val="none" w:sz="0" w:space="0" w:color="auto"/>
                <w:right w:val="none" w:sz="0" w:space="0" w:color="auto"/>
              </w:divBdr>
              <w:divsChild>
                <w:div w:id="50465525">
                  <w:marLeft w:val="0"/>
                  <w:marRight w:val="0"/>
                  <w:marTop w:val="0"/>
                  <w:marBottom w:val="0"/>
                  <w:divBdr>
                    <w:top w:val="none" w:sz="0" w:space="0" w:color="auto"/>
                    <w:left w:val="none" w:sz="0" w:space="0" w:color="auto"/>
                    <w:bottom w:val="none" w:sz="0" w:space="0" w:color="auto"/>
                    <w:right w:val="none" w:sz="0" w:space="0" w:color="auto"/>
                  </w:divBdr>
                  <w:divsChild>
                    <w:div w:id="1818112237">
                      <w:marLeft w:val="0"/>
                      <w:marRight w:val="0"/>
                      <w:marTop w:val="0"/>
                      <w:marBottom w:val="0"/>
                      <w:divBdr>
                        <w:top w:val="none" w:sz="0" w:space="0" w:color="auto"/>
                        <w:left w:val="none" w:sz="0" w:space="0" w:color="auto"/>
                        <w:bottom w:val="none" w:sz="0" w:space="0" w:color="auto"/>
                        <w:right w:val="none" w:sz="0" w:space="0" w:color="auto"/>
                      </w:divBdr>
                      <w:divsChild>
                        <w:div w:id="714818641">
                          <w:marLeft w:val="0"/>
                          <w:marRight w:val="0"/>
                          <w:marTop w:val="0"/>
                          <w:marBottom w:val="0"/>
                          <w:divBdr>
                            <w:top w:val="none" w:sz="0" w:space="0" w:color="auto"/>
                            <w:left w:val="none" w:sz="0" w:space="0" w:color="auto"/>
                            <w:bottom w:val="none" w:sz="0" w:space="0" w:color="auto"/>
                            <w:right w:val="none" w:sz="0" w:space="0" w:color="auto"/>
                          </w:divBdr>
                        </w:div>
                        <w:div w:id="2111007364">
                          <w:marLeft w:val="0"/>
                          <w:marRight w:val="0"/>
                          <w:marTop w:val="0"/>
                          <w:marBottom w:val="0"/>
                          <w:divBdr>
                            <w:top w:val="none" w:sz="0" w:space="0" w:color="auto"/>
                            <w:left w:val="none" w:sz="0" w:space="0" w:color="auto"/>
                            <w:bottom w:val="none" w:sz="0" w:space="0" w:color="auto"/>
                            <w:right w:val="none" w:sz="0" w:space="0" w:color="auto"/>
                          </w:divBdr>
                        </w:div>
                        <w:div w:id="1849326507">
                          <w:marLeft w:val="0"/>
                          <w:marRight w:val="0"/>
                          <w:marTop w:val="0"/>
                          <w:marBottom w:val="0"/>
                          <w:divBdr>
                            <w:top w:val="none" w:sz="0" w:space="0" w:color="auto"/>
                            <w:left w:val="none" w:sz="0" w:space="0" w:color="auto"/>
                            <w:bottom w:val="none" w:sz="0" w:space="0" w:color="auto"/>
                            <w:right w:val="none" w:sz="0" w:space="0" w:color="auto"/>
                          </w:divBdr>
                        </w:div>
                        <w:div w:id="2070034193">
                          <w:marLeft w:val="0"/>
                          <w:marRight w:val="0"/>
                          <w:marTop w:val="0"/>
                          <w:marBottom w:val="0"/>
                          <w:divBdr>
                            <w:top w:val="none" w:sz="0" w:space="0" w:color="auto"/>
                            <w:left w:val="none" w:sz="0" w:space="0" w:color="auto"/>
                            <w:bottom w:val="none" w:sz="0" w:space="0" w:color="auto"/>
                            <w:right w:val="none" w:sz="0" w:space="0" w:color="auto"/>
                          </w:divBdr>
                        </w:div>
                        <w:div w:id="6480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55107">
      <w:bodyDiv w:val="1"/>
      <w:marLeft w:val="0"/>
      <w:marRight w:val="0"/>
      <w:marTop w:val="0"/>
      <w:marBottom w:val="0"/>
      <w:divBdr>
        <w:top w:val="none" w:sz="0" w:space="0" w:color="auto"/>
        <w:left w:val="none" w:sz="0" w:space="0" w:color="auto"/>
        <w:bottom w:val="none" w:sz="0" w:space="0" w:color="auto"/>
        <w:right w:val="none" w:sz="0" w:space="0" w:color="auto"/>
      </w:divBdr>
      <w:divsChild>
        <w:div w:id="977304461">
          <w:marLeft w:val="360"/>
          <w:marRight w:val="0"/>
          <w:marTop w:val="0"/>
          <w:marBottom w:val="0"/>
          <w:divBdr>
            <w:top w:val="none" w:sz="0" w:space="0" w:color="auto"/>
            <w:left w:val="none" w:sz="0" w:space="0" w:color="auto"/>
            <w:bottom w:val="none" w:sz="0" w:space="0" w:color="auto"/>
            <w:right w:val="none" w:sz="0" w:space="0" w:color="auto"/>
          </w:divBdr>
        </w:div>
        <w:div w:id="323438335">
          <w:marLeft w:val="360"/>
          <w:marRight w:val="0"/>
          <w:marTop w:val="0"/>
          <w:marBottom w:val="0"/>
          <w:divBdr>
            <w:top w:val="none" w:sz="0" w:space="0" w:color="auto"/>
            <w:left w:val="none" w:sz="0" w:space="0" w:color="auto"/>
            <w:bottom w:val="none" w:sz="0" w:space="0" w:color="auto"/>
            <w:right w:val="none" w:sz="0" w:space="0" w:color="auto"/>
          </w:divBdr>
        </w:div>
        <w:div w:id="756364922">
          <w:marLeft w:val="360"/>
          <w:marRight w:val="0"/>
          <w:marTop w:val="0"/>
          <w:marBottom w:val="0"/>
          <w:divBdr>
            <w:top w:val="none" w:sz="0" w:space="0" w:color="auto"/>
            <w:left w:val="none" w:sz="0" w:space="0" w:color="auto"/>
            <w:bottom w:val="none" w:sz="0" w:space="0" w:color="auto"/>
            <w:right w:val="none" w:sz="0" w:space="0" w:color="auto"/>
          </w:divBdr>
        </w:div>
        <w:div w:id="1023166174">
          <w:marLeft w:val="360"/>
          <w:marRight w:val="0"/>
          <w:marTop w:val="0"/>
          <w:marBottom w:val="0"/>
          <w:divBdr>
            <w:top w:val="none" w:sz="0" w:space="0" w:color="auto"/>
            <w:left w:val="none" w:sz="0" w:space="0" w:color="auto"/>
            <w:bottom w:val="none" w:sz="0" w:space="0" w:color="auto"/>
            <w:right w:val="none" w:sz="0" w:space="0" w:color="auto"/>
          </w:divBdr>
        </w:div>
      </w:divsChild>
    </w:div>
    <w:div w:id="1941133552">
      <w:bodyDiv w:val="1"/>
      <w:marLeft w:val="0"/>
      <w:marRight w:val="0"/>
      <w:marTop w:val="0"/>
      <w:marBottom w:val="0"/>
      <w:divBdr>
        <w:top w:val="none" w:sz="0" w:space="0" w:color="auto"/>
        <w:left w:val="none" w:sz="0" w:space="0" w:color="auto"/>
        <w:bottom w:val="none" w:sz="0" w:space="0" w:color="auto"/>
        <w:right w:val="none" w:sz="0" w:space="0" w:color="auto"/>
      </w:divBdr>
    </w:div>
    <w:div w:id="19761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estobendruomen&#279;.lt" TargetMode="External"/><Relationship Id="rId18" Type="http://schemas.openxmlformats.org/officeDocument/2006/relationships/hyperlink" Target="http://www.esinvesticijos.lt" TargetMode="External"/><Relationship Id="rId26" Type="http://schemas.openxmlformats.org/officeDocument/2006/relationships/hyperlink" Target="http://www.esinvesticijos.lt" TargetMode="External"/><Relationship Id="rId39" Type="http://schemas.openxmlformats.org/officeDocument/2006/relationships/hyperlink" Target="http://www.esinvesticijos.lt" TargetMode="External"/><Relationship Id="rId21" Type="http://schemas.openxmlformats.org/officeDocument/2006/relationships/hyperlink" Target="http://www.esinvesticijos.lt/lt/paraiskos_ir_projektai?f__ministry=279&amp;f__institution=148&amp;f__priemone%5B%5D=244" TargetMode="External"/><Relationship Id="rId34" Type="http://schemas.openxmlformats.org/officeDocument/2006/relationships/hyperlink" Target="http://www.esinvesticijos.lt" TargetMode="External"/><Relationship Id="rId42" Type="http://schemas.openxmlformats.org/officeDocument/2006/relationships/hyperlink" Target="http://www.esinvesticijos.lt" TargetMode="External"/><Relationship Id="rId47" Type="http://schemas.openxmlformats.org/officeDocument/2006/relationships/hyperlink" Target="http://www.esinvesticijos.lt" TargetMode="External"/><Relationship Id="rId50" Type="http://schemas.openxmlformats.org/officeDocument/2006/relationships/hyperlink" Target="http://www.esinvesticijos.lt" TargetMode="External"/><Relationship Id="rId55" Type="http://schemas.openxmlformats.org/officeDocument/2006/relationships/hyperlink" Target="http://www.esinvesticijos.lt" TargetMode="External"/><Relationship Id="rId63" Type="http://schemas.openxmlformats.org/officeDocument/2006/relationships/hyperlink" Target="http://www.esinvesticijos.lt" TargetMode="External"/><Relationship Id="rId68" Type="http://schemas.openxmlformats.org/officeDocument/2006/relationships/hyperlink" Target="http://www.esinvesticijos.lt" TargetMode="External"/><Relationship Id="rId76" Type="http://schemas.openxmlformats.org/officeDocument/2006/relationships/hyperlink" Target="http://www.esinvesticijos.lt" TargetMode="External"/><Relationship Id="rId84" Type="http://schemas.openxmlformats.org/officeDocument/2006/relationships/hyperlink" Target="http://www.esinvesticijos.lt" TargetMode="External"/><Relationship Id="rId7" Type="http://schemas.openxmlformats.org/officeDocument/2006/relationships/endnotes" Target="endnotes.xml"/><Relationship Id="rId71"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9" Type="http://schemas.openxmlformats.org/officeDocument/2006/relationships/hyperlink" Target="http://www.esinvesticijos.lt" TargetMode="External"/><Relationship Id="rId11" Type="http://schemas.openxmlformats.org/officeDocument/2006/relationships/hyperlink" Target="https://www.e-tar.lt/portal/lt/legalAct/f44986504ed411e49cf986e1802f1de9/ICMIEeTdey" TargetMode="External"/><Relationship Id="rId24" Type="http://schemas.openxmlformats.org/officeDocument/2006/relationships/hyperlink" Target="http://www.esinvesticijos.lt" TargetMode="External"/><Relationship Id="rId32" Type="http://schemas.openxmlformats.org/officeDocument/2006/relationships/hyperlink" Target="http://www.aikos.smm.lt/" TargetMode="External"/><Relationship Id="rId37" Type="http://schemas.openxmlformats.org/officeDocument/2006/relationships/hyperlink" Target="http://www.esinvesticijos.lt" TargetMode="External"/><Relationship Id="rId40" Type="http://schemas.openxmlformats.org/officeDocument/2006/relationships/hyperlink" Target="http://www.esinvesticijos.lt" TargetMode="External"/><Relationship Id="rId45" Type="http://schemas.openxmlformats.org/officeDocument/2006/relationships/hyperlink" Target="http://www.esinvesticijos.lt" TargetMode="External"/><Relationship Id="rId53" Type="http://schemas.openxmlformats.org/officeDocument/2006/relationships/hyperlink" Target="http://www.esinvesticijos.lt" TargetMode="External"/><Relationship Id="rId58" Type="http://schemas.openxmlformats.org/officeDocument/2006/relationships/hyperlink" Target="http://www.esinvesticijos.lt" TargetMode="External"/><Relationship Id="rId66" Type="http://schemas.openxmlformats.org/officeDocument/2006/relationships/hyperlink" Target="http://www.esinvesticijos.lt" TargetMode="External"/><Relationship Id="rId74" Type="http://schemas.openxmlformats.org/officeDocument/2006/relationships/hyperlink" Target="http://www.esinvesticijos.lt" TargetMode="External"/><Relationship Id="rId79" Type="http://schemas.openxmlformats.org/officeDocument/2006/relationships/hyperlink" Target="http://www.esinvesticijos.lt"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sinvesticijos.lt" TargetMode="External"/><Relationship Id="rId82" Type="http://schemas.openxmlformats.org/officeDocument/2006/relationships/hyperlink" Target="http://www.esinvesticijos.lt" TargetMode="Externa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s://www.e-tar.lt/portal/lt/legalAct/c6e25a00e6b911e68503b67e3b82e8bd/bQMbmQLJnB" TargetMode="External"/><Relationship Id="rId14" Type="http://schemas.openxmlformats.org/officeDocument/2006/relationships/hyperlink" Target="http://www.miestobendruomene.lt/2018/09/10/mokymai-vietos-veiklos-grupiu-atstovams/" TargetMode="External"/><Relationship Id="rId22" Type="http://schemas.openxmlformats.org/officeDocument/2006/relationships/hyperlink" Target="http://www.esinvesticijos.lt" TargetMode="External"/><Relationship Id="rId27" Type="http://schemas.openxmlformats.org/officeDocument/2006/relationships/hyperlink" Target="http://www.esinvesticijos.lt" TargetMode="External"/><Relationship Id="rId30" Type="http://schemas.openxmlformats.org/officeDocument/2006/relationships/hyperlink" Target="http://www.esinvesticijos.lt" TargetMode="External"/><Relationship Id="rId35" Type="http://schemas.openxmlformats.org/officeDocument/2006/relationships/hyperlink" Target="http://www.esinvesticijos.lt" TargetMode="External"/><Relationship Id="rId43" Type="http://schemas.openxmlformats.org/officeDocument/2006/relationships/hyperlink" Target="http://www.esinvesticijos.lt" TargetMode="External"/><Relationship Id="rId48" Type="http://schemas.openxmlformats.org/officeDocument/2006/relationships/hyperlink" Target="http://www.esinvesticijos.lt" TargetMode="External"/><Relationship Id="rId56" Type="http://schemas.openxmlformats.org/officeDocument/2006/relationships/hyperlink" Target="http://www.esinvesticijos.lt" TargetMode="External"/><Relationship Id="rId64" Type="http://schemas.openxmlformats.org/officeDocument/2006/relationships/hyperlink" Target="http://www.esinvesticijos.lt" TargetMode="External"/><Relationship Id="rId69" Type="http://schemas.openxmlformats.org/officeDocument/2006/relationships/hyperlink" Target="http://www.esinvesticijos.lt" TargetMode="External"/><Relationship Id="rId77" Type="http://schemas.openxmlformats.org/officeDocument/2006/relationships/hyperlink" Target="http://www.esinvesticijos.lt" TargetMode="External"/><Relationship Id="rId8" Type="http://schemas.openxmlformats.org/officeDocument/2006/relationships/footer" Target="footer1.xml"/><Relationship Id="rId51" Type="http://schemas.openxmlformats.org/officeDocument/2006/relationships/hyperlink" Target="http://www.esinvesticijos.lt" TargetMode="External"/><Relationship Id="rId72" Type="http://schemas.openxmlformats.org/officeDocument/2006/relationships/hyperlink" Target="http://www.esinvesticijos.lt" TargetMode="External"/><Relationship Id="rId80" Type="http://schemas.openxmlformats.org/officeDocument/2006/relationships/hyperlink" Target="http://www.esinvesticijos.lt" TargetMode="External"/><Relationship Id="rId85" Type="http://schemas.openxmlformats.org/officeDocument/2006/relationships/hyperlink" Target="http://www.esinvesticijos.lt" TargetMode="External"/><Relationship Id="rId3" Type="http://schemas.openxmlformats.org/officeDocument/2006/relationships/styles" Target="styles.xml"/><Relationship Id="rId12" Type="http://schemas.openxmlformats.org/officeDocument/2006/relationships/hyperlink" Target="mailto:ieva.bakuniene@vrm.lt" TargetMode="External"/><Relationship Id="rId17" Type="http://schemas.openxmlformats.org/officeDocument/2006/relationships/hyperlink" Target="http://www.esinvesticijos.lt" TargetMode="External"/><Relationship Id="rId25" Type="http://schemas.openxmlformats.org/officeDocument/2006/relationships/hyperlink" Target="http://www.esinvesticijos.lt" TargetMode="External"/><Relationship Id="rId33" Type="http://schemas.openxmlformats.org/officeDocument/2006/relationships/hyperlink" Target="http://www.esinvesticijos.lt" TargetMode="External"/><Relationship Id="rId38" Type="http://schemas.openxmlformats.org/officeDocument/2006/relationships/hyperlink" Target="https://www.e-tar.lt/portal/lt/legalAct/TAR.6BF263B19463/DOzmKOhTGr" TargetMode="External"/><Relationship Id="rId46" Type="http://schemas.openxmlformats.org/officeDocument/2006/relationships/hyperlink" Target="http://www.esinvesticijos.lt" TargetMode="External"/><Relationship Id="rId59" Type="http://schemas.openxmlformats.org/officeDocument/2006/relationships/hyperlink" Target="http://www.esinvesticijos.lt" TargetMode="External"/><Relationship Id="rId67"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41" Type="http://schemas.openxmlformats.org/officeDocument/2006/relationships/hyperlink" Target="http://www.esinvesticijos.lt" TargetMode="External"/><Relationship Id="rId54" Type="http://schemas.openxmlformats.org/officeDocument/2006/relationships/hyperlink" Target="http://www.esinvesticijos.lt" TargetMode="External"/><Relationship Id="rId62" Type="http://schemas.openxmlformats.org/officeDocument/2006/relationships/hyperlink" Target="http://www.esinvesticijos.lt" TargetMode="External"/><Relationship Id="rId70" Type="http://schemas.openxmlformats.org/officeDocument/2006/relationships/hyperlink" Target="http://www.esinvesticijos.lt" TargetMode="External"/><Relationship Id="rId75" Type="http://schemas.openxmlformats.org/officeDocument/2006/relationships/hyperlink" Target="http://www.esinvesticijos.lt" TargetMode="External"/><Relationship Id="rId83" Type="http://schemas.openxmlformats.org/officeDocument/2006/relationships/hyperlink" Target="http://www.esinvesticijos.l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sinvesticijos.lt" TargetMode="External"/><Relationship Id="rId23" Type="http://schemas.openxmlformats.org/officeDocument/2006/relationships/hyperlink" Target="http://www.esinvesticijos.lt" TargetMode="External"/><Relationship Id="rId28" Type="http://schemas.openxmlformats.org/officeDocument/2006/relationships/hyperlink" Target="http://www.esinvesticijos.lt" TargetMode="External"/><Relationship Id="rId36" Type="http://schemas.openxmlformats.org/officeDocument/2006/relationships/hyperlink" Target="http://www.esinvesticijos.lt" TargetMode="External"/><Relationship Id="rId49" Type="http://schemas.openxmlformats.org/officeDocument/2006/relationships/hyperlink" Target="http://www.esinvesticijos.lt" TargetMode="External"/><Relationship Id="rId57" Type="http://schemas.openxmlformats.org/officeDocument/2006/relationships/hyperlink" Target="http://www.esinvesticijos.lt" TargetMode="External"/><Relationship Id="rId10" Type="http://schemas.openxmlformats.org/officeDocument/2006/relationships/hyperlink" Target="https://www.e-tar.lt/portal/lt/legalAct/ae8d03500a7111e9a5eaf2cd290f1944" TargetMode="External"/><Relationship Id="rId31" Type="http://schemas.openxmlformats.org/officeDocument/2006/relationships/hyperlink" Target="http://www.esinvesticijos.lt" TargetMode="External"/><Relationship Id="rId44" Type="http://schemas.openxmlformats.org/officeDocument/2006/relationships/hyperlink" Target="http://www.esinvesticijos.lt" TargetMode="External"/><Relationship Id="rId52" Type="http://schemas.openxmlformats.org/officeDocument/2006/relationships/hyperlink" Target="http://www.esinvesticijos.lt" TargetMode="External"/><Relationship Id="rId60" Type="http://schemas.openxmlformats.org/officeDocument/2006/relationships/hyperlink" Target="http://www.esinvesticijos.lt" TargetMode="External"/><Relationship Id="rId65" Type="http://schemas.openxmlformats.org/officeDocument/2006/relationships/hyperlink" Target="http://www.esinvesticijos.lt" TargetMode="External"/><Relationship Id="rId73" Type="http://schemas.openxmlformats.org/officeDocument/2006/relationships/hyperlink" Target="http://www.esinvesticijos.lt" TargetMode="External"/><Relationship Id="rId78" Type="http://schemas.openxmlformats.org/officeDocument/2006/relationships/hyperlink" Target="http://www.esinvesticijos.lt" TargetMode="External"/><Relationship Id="rId81" Type="http://schemas.openxmlformats.org/officeDocument/2006/relationships/hyperlink" Target="http://www.esinvesticijos.lt" TargetMode="External"/><Relationship Id="rId86"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F101-3860-419B-9BAA-D212115D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209897</Words>
  <Characters>119642</Characters>
  <Application>Microsoft Office Word</Application>
  <DocSecurity>0</DocSecurity>
  <Lines>997</Lines>
  <Paragraphs>657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Bakūnienė</dc:creator>
  <cp:keywords/>
  <dc:description/>
  <cp:lastModifiedBy>m09263</cp:lastModifiedBy>
  <cp:revision>2</cp:revision>
  <cp:lastPrinted>2018-12-03T05:35:00Z</cp:lastPrinted>
  <dcterms:created xsi:type="dcterms:W3CDTF">2019-03-13T11:24:00Z</dcterms:created>
  <dcterms:modified xsi:type="dcterms:W3CDTF">2019-03-13T11:24:00Z</dcterms:modified>
</cp:coreProperties>
</file>