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9E" w:rsidRPr="00270F9A" w:rsidRDefault="006B529E" w:rsidP="00D06054">
      <w:pPr>
        <w:spacing w:after="0" w:line="360" w:lineRule="auto"/>
        <w:jc w:val="right"/>
        <w:rPr>
          <w:rFonts w:ascii="Times New Roman" w:hAnsi="Times New Roman" w:cs="Times New Roman"/>
          <w:sz w:val="24"/>
          <w:szCs w:val="24"/>
          <w:highlight w:val="lightGray"/>
        </w:rPr>
      </w:pPr>
      <w:r w:rsidRPr="00270F9A">
        <w:rPr>
          <w:rFonts w:ascii="Times New Roman" w:hAnsi="Times New Roman" w:cs="Times New Roman"/>
          <w:sz w:val="24"/>
          <w:szCs w:val="24"/>
          <w:highlight w:val="lightGray"/>
        </w:rPr>
        <w:t xml:space="preserve">Tvirtina visuotinis miesto vietos veiklos grupės </w:t>
      </w:r>
    </w:p>
    <w:p w:rsidR="006B529E" w:rsidRPr="00270F9A" w:rsidRDefault="006B529E" w:rsidP="00D06054">
      <w:pPr>
        <w:spacing w:after="0" w:line="360" w:lineRule="auto"/>
        <w:jc w:val="right"/>
        <w:rPr>
          <w:rFonts w:ascii="Times New Roman" w:hAnsi="Times New Roman" w:cs="Times New Roman"/>
          <w:sz w:val="24"/>
          <w:szCs w:val="24"/>
          <w:highlight w:val="lightGray"/>
        </w:rPr>
      </w:pPr>
      <w:r w:rsidRPr="00270F9A">
        <w:rPr>
          <w:rFonts w:ascii="Times New Roman" w:hAnsi="Times New Roman" w:cs="Times New Roman"/>
          <w:sz w:val="24"/>
          <w:szCs w:val="24"/>
          <w:highlight w:val="lightGray"/>
        </w:rPr>
        <w:t>narių susirinkimas arba kolegialus valdymo organas</w:t>
      </w:r>
    </w:p>
    <w:p w:rsidR="00EF34B5" w:rsidRPr="00270F9A" w:rsidRDefault="00EF34B5" w:rsidP="00D06054">
      <w:pPr>
        <w:spacing w:after="0" w:line="360" w:lineRule="auto"/>
        <w:jc w:val="right"/>
        <w:rPr>
          <w:rFonts w:ascii="Times New Roman" w:hAnsi="Times New Roman" w:cs="Times New Roman"/>
          <w:sz w:val="24"/>
          <w:szCs w:val="24"/>
          <w:highlight w:val="lightGray"/>
        </w:rPr>
      </w:pPr>
      <w:r w:rsidRPr="00270F9A">
        <w:rPr>
          <w:rFonts w:ascii="Times New Roman" w:hAnsi="Times New Roman" w:cs="Times New Roman"/>
          <w:sz w:val="24"/>
          <w:szCs w:val="24"/>
          <w:highlight w:val="lightGray"/>
        </w:rPr>
        <w:t>(nurodoma tvirtinimo data ir numeris)</w:t>
      </w:r>
    </w:p>
    <w:p w:rsidR="006B529E" w:rsidRPr="00270F9A" w:rsidRDefault="006B529E" w:rsidP="00D06054">
      <w:pPr>
        <w:spacing w:after="0" w:line="360" w:lineRule="auto"/>
        <w:jc w:val="center"/>
        <w:rPr>
          <w:rFonts w:ascii="Times New Roman" w:hAnsi="Times New Roman" w:cs="Times New Roman"/>
          <w:b/>
          <w:sz w:val="24"/>
          <w:szCs w:val="24"/>
          <w:highlight w:val="lightGray"/>
        </w:rPr>
      </w:pPr>
    </w:p>
    <w:p w:rsidR="002E3496" w:rsidRPr="00270F9A" w:rsidRDefault="00C255F5" w:rsidP="00D06054">
      <w:p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highlight w:val="lightGray"/>
        </w:rPr>
        <w:t>(</w:t>
      </w:r>
      <w:r w:rsidR="005A09A2" w:rsidRPr="00270F9A">
        <w:rPr>
          <w:rFonts w:ascii="Times New Roman" w:hAnsi="Times New Roman" w:cs="Times New Roman"/>
          <w:b/>
          <w:sz w:val="24"/>
          <w:szCs w:val="24"/>
          <w:highlight w:val="lightGray"/>
        </w:rPr>
        <w:t>NURODOMAS VIETOS PLĖTROS STRATEGIJOS PAVADINIMAS)</w:t>
      </w:r>
      <w:r w:rsidR="005A09A2" w:rsidRPr="00270F9A">
        <w:rPr>
          <w:rFonts w:ascii="Times New Roman" w:hAnsi="Times New Roman" w:cs="Times New Roman"/>
          <w:b/>
          <w:sz w:val="24"/>
          <w:szCs w:val="24"/>
        </w:rPr>
        <w:t xml:space="preserve"> VIETOS PLĖTROS PROJEKTINIŲ PASIŪLYMŲ VERTINIMO IR ATRANKOS VIDAUS TVARKOS APRAŠAS</w:t>
      </w:r>
    </w:p>
    <w:p w:rsidR="00831C08" w:rsidRPr="00270F9A" w:rsidRDefault="00831C08" w:rsidP="00D06054">
      <w:pPr>
        <w:spacing w:after="0" w:line="360" w:lineRule="auto"/>
        <w:jc w:val="center"/>
        <w:rPr>
          <w:rFonts w:ascii="Times New Roman" w:hAnsi="Times New Roman" w:cs="Times New Roman"/>
          <w:sz w:val="24"/>
          <w:szCs w:val="24"/>
        </w:rPr>
      </w:pPr>
      <w:r w:rsidRPr="00270F9A">
        <w:rPr>
          <w:rFonts w:ascii="Times New Roman" w:hAnsi="Times New Roman" w:cs="Times New Roman"/>
          <w:sz w:val="24"/>
          <w:szCs w:val="24"/>
          <w:highlight w:val="lightGray"/>
        </w:rPr>
        <w:t>(nurodoma patvirtinimo data ir numeris)</w:t>
      </w:r>
    </w:p>
    <w:p w:rsidR="00311AE8" w:rsidRPr="00270F9A" w:rsidRDefault="00311AE8" w:rsidP="00D06054">
      <w:pPr>
        <w:spacing w:after="0" w:line="360" w:lineRule="auto"/>
        <w:jc w:val="center"/>
        <w:rPr>
          <w:rFonts w:ascii="Times New Roman" w:hAnsi="Times New Roman" w:cs="Times New Roman"/>
          <w:sz w:val="24"/>
          <w:szCs w:val="24"/>
        </w:rPr>
      </w:pPr>
    </w:p>
    <w:p w:rsidR="007F27C6" w:rsidRPr="00270F9A" w:rsidRDefault="007F27C6" w:rsidP="00D06054">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BENDROSIOS NUOSTATOS</w:t>
      </w:r>
    </w:p>
    <w:p w:rsidR="007F27C6" w:rsidRPr="00270F9A" w:rsidRDefault="007F27C6" w:rsidP="00D06054">
      <w:pPr>
        <w:pStyle w:val="ListParagraph"/>
        <w:spacing w:after="0" w:line="360" w:lineRule="auto"/>
        <w:ind w:left="1080"/>
        <w:rPr>
          <w:rFonts w:ascii="Times New Roman" w:hAnsi="Times New Roman" w:cs="Times New Roman"/>
          <w:b/>
          <w:sz w:val="24"/>
          <w:szCs w:val="24"/>
        </w:rPr>
      </w:pPr>
    </w:p>
    <w:p w:rsidR="002E698D" w:rsidRPr="00270F9A" w:rsidRDefault="005A09A2" w:rsidP="002E698D">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270F9A">
        <w:rPr>
          <w:rFonts w:ascii="Times New Roman" w:hAnsi="Times New Roman" w:cs="Times New Roman"/>
          <w:sz w:val="24"/>
          <w:szCs w:val="24"/>
        </w:rPr>
        <w:t xml:space="preserve"> (toliau –</w:t>
      </w:r>
      <w:r w:rsidR="00DC50C0" w:rsidRPr="00270F9A">
        <w:rPr>
          <w:rFonts w:ascii="Times New Roman" w:hAnsi="Times New Roman" w:cs="Times New Roman"/>
          <w:sz w:val="24"/>
          <w:szCs w:val="24"/>
        </w:rPr>
        <w:t xml:space="preserve"> V</w:t>
      </w:r>
      <w:r w:rsidR="00D925FF" w:rsidRPr="00270F9A">
        <w:rPr>
          <w:rFonts w:ascii="Times New Roman" w:hAnsi="Times New Roman" w:cs="Times New Roman"/>
          <w:sz w:val="24"/>
          <w:szCs w:val="24"/>
        </w:rPr>
        <w:t>ietos plėtros strategijų atrankos ir įgyvendinimo taisyklės)</w:t>
      </w:r>
      <w:r w:rsidR="007F27C6" w:rsidRPr="00270F9A">
        <w:rPr>
          <w:rFonts w:ascii="Times New Roman" w:hAnsi="Times New Roman" w:cs="Times New Roman"/>
          <w:sz w:val="24"/>
          <w:szCs w:val="24"/>
        </w:rPr>
        <w:t xml:space="preserve">, atsižvelgiant į </w:t>
      </w:r>
      <w:r w:rsidR="007F27C6" w:rsidRPr="00270F9A">
        <w:rPr>
          <w:rFonts w:ascii="Times New Roman" w:hAnsi="Times New Roman" w:cs="Times New Roman"/>
          <w:sz w:val="24"/>
          <w:szCs w:val="24"/>
          <w:highlight w:val="lightGray"/>
        </w:rPr>
        <w:t>(Nurodomas vietos plėtros strategijos pavadinimas)</w:t>
      </w:r>
      <w:r w:rsidR="007F27C6" w:rsidRPr="00270F9A">
        <w:rPr>
          <w:rFonts w:ascii="Times New Roman" w:hAnsi="Times New Roman" w:cs="Times New Roman"/>
          <w:sz w:val="24"/>
          <w:szCs w:val="24"/>
        </w:rPr>
        <w:t xml:space="preserve"> dalyje „Vietos plėtros strategijos valdymo ir stebėsenos tvarkos apibūdinimas“ aprašytą veiksmų ir juos įgyvendinančių projektų vykdytojų atrankos įgyvendinimo procedūrą.</w:t>
      </w:r>
    </w:p>
    <w:p w:rsidR="006B529E" w:rsidRPr="00270F9A" w:rsidRDefault="007F27C6" w:rsidP="002E698D">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Apraše</w:t>
      </w:r>
      <w:r w:rsidR="004F6ABD" w:rsidRPr="00270F9A">
        <w:rPr>
          <w:rFonts w:ascii="Times New Roman" w:hAnsi="Times New Roman" w:cs="Times New Roman"/>
          <w:sz w:val="24"/>
          <w:szCs w:val="24"/>
        </w:rPr>
        <w:t xml:space="preserve"> pateikiama vietos plėtros projektinių pasiūlymų</w:t>
      </w:r>
      <w:r w:rsidR="00081C01" w:rsidRPr="00270F9A">
        <w:rPr>
          <w:rFonts w:ascii="Times New Roman" w:hAnsi="Times New Roman" w:cs="Times New Roman"/>
          <w:sz w:val="24"/>
          <w:szCs w:val="24"/>
        </w:rPr>
        <w:t>,</w:t>
      </w:r>
      <w:r w:rsidR="004F6ABD" w:rsidRPr="00270F9A">
        <w:rPr>
          <w:rFonts w:ascii="Times New Roman" w:hAnsi="Times New Roman" w:cs="Times New Roman"/>
          <w:sz w:val="24"/>
          <w:szCs w:val="24"/>
        </w:rPr>
        <w:t xml:space="preserve"> </w:t>
      </w:r>
      <w:r w:rsidR="00523615" w:rsidRPr="00270F9A">
        <w:rPr>
          <w:rFonts w:ascii="Times New Roman" w:hAnsi="Times New Roman" w:cs="Times New Roman"/>
          <w:sz w:val="24"/>
          <w:szCs w:val="24"/>
        </w:rPr>
        <w:t xml:space="preserve">skirtų </w:t>
      </w:r>
      <w:r w:rsidR="00523615" w:rsidRPr="00270F9A">
        <w:rPr>
          <w:rFonts w:ascii="Times New Roman" w:hAnsi="Times New Roman" w:cs="Times New Roman"/>
          <w:sz w:val="24"/>
          <w:szCs w:val="24"/>
          <w:highlight w:val="lightGray"/>
        </w:rPr>
        <w:t>(Nurodomas vietos plėtros strategijos pavadinimas)</w:t>
      </w:r>
      <w:r w:rsidR="00523615" w:rsidRPr="00270F9A">
        <w:rPr>
          <w:rFonts w:ascii="Times New Roman" w:hAnsi="Times New Roman" w:cs="Times New Roman"/>
          <w:sz w:val="24"/>
          <w:szCs w:val="24"/>
        </w:rPr>
        <w:t xml:space="preserve"> </w:t>
      </w:r>
      <w:r w:rsidR="002E698D" w:rsidRPr="00270F9A">
        <w:rPr>
          <w:rFonts w:ascii="Times New Roman" w:hAnsi="Times New Roman" w:cs="Times New Roman"/>
          <w:sz w:val="24"/>
          <w:szCs w:val="24"/>
        </w:rPr>
        <w:t xml:space="preserve">įgyvendinti, vertinimo ir atrankos procedūra. </w:t>
      </w:r>
    </w:p>
    <w:p w:rsidR="002E698D" w:rsidRPr="00270F9A" w:rsidRDefault="002E698D" w:rsidP="002E698D">
      <w:pPr>
        <w:pStyle w:val="ListParagraph"/>
        <w:spacing w:after="0" w:line="360" w:lineRule="auto"/>
        <w:ind w:left="1134"/>
        <w:jc w:val="both"/>
        <w:rPr>
          <w:rFonts w:ascii="Times New Roman" w:hAnsi="Times New Roman" w:cs="Times New Roman"/>
          <w:sz w:val="24"/>
          <w:szCs w:val="24"/>
        </w:rPr>
      </w:pPr>
    </w:p>
    <w:p w:rsidR="002E698D" w:rsidRPr="00270F9A" w:rsidRDefault="002E698D" w:rsidP="002E698D">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PROJEKTINIŲ PASIŪLYMŲ ATRANKOS KRITERIJAI IR JŲ VERTINIMO BALAI</w:t>
      </w:r>
    </w:p>
    <w:p w:rsidR="002E698D" w:rsidRPr="00270F9A" w:rsidRDefault="002E698D" w:rsidP="002E698D">
      <w:pPr>
        <w:pStyle w:val="ListParagraph"/>
        <w:suppressAutoHyphens/>
        <w:spacing w:after="0" w:line="360" w:lineRule="auto"/>
        <w:ind w:left="1077"/>
        <w:jc w:val="both"/>
        <w:textAlignment w:val="center"/>
        <w:rPr>
          <w:rFonts w:ascii="Times New Roman" w:hAnsi="Times New Roman" w:cs="Times New Roman"/>
          <w:sz w:val="24"/>
          <w:szCs w:val="24"/>
          <w:lang w:eastAsia="lt-LT"/>
        </w:rPr>
      </w:pPr>
    </w:p>
    <w:p w:rsidR="00C9023E" w:rsidRPr="00270F9A" w:rsidRDefault="00C9023E"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projektinių pasiūlymo atrankos kriterijus sudaro:</w:t>
      </w:r>
    </w:p>
    <w:p w:rsidR="00C9023E" w:rsidRPr="00270F9A" w:rsidRDefault="00C9023E"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Bendrieji administracinės atitikties bei naudos ir kokybės</w:t>
      </w:r>
      <w:r w:rsidR="001A585D" w:rsidRPr="00270F9A">
        <w:rPr>
          <w:rFonts w:ascii="Times New Roman" w:hAnsi="Times New Roman" w:cs="Times New Roman"/>
          <w:sz w:val="24"/>
          <w:szCs w:val="24"/>
          <w:lang w:eastAsia="lt-LT"/>
        </w:rPr>
        <w:t xml:space="preserve"> kriterijai</w:t>
      </w:r>
      <w:r w:rsidRPr="00270F9A">
        <w:rPr>
          <w:rFonts w:ascii="Times New Roman" w:hAnsi="Times New Roman" w:cs="Times New Roman"/>
          <w:sz w:val="24"/>
          <w:szCs w:val="24"/>
          <w:lang w:eastAsia="lt-LT"/>
        </w:rPr>
        <w:t>;</w:t>
      </w:r>
    </w:p>
    <w:p w:rsidR="00C9023E" w:rsidRPr="00270F9A" w:rsidRDefault="00C9023E"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Specialieji naudos ir kokybės</w:t>
      </w:r>
      <w:r w:rsidR="001A585D" w:rsidRPr="00270F9A">
        <w:rPr>
          <w:rFonts w:ascii="Times New Roman" w:hAnsi="Times New Roman" w:cs="Times New Roman"/>
          <w:sz w:val="24"/>
          <w:szCs w:val="24"/>
          <w:lang w:eastAsia="lt-LT"/>
        </w:rPr>
        <w:t xml:space="preserve"> kriterijai</w:t>
      </w:r>
      <w:r w:rsidRPr="00270F9A">
        <w:rPr>
          <w:rFonts w:ascii="Times New Roman" w:hAnsi="Times New Roman" w:cs="Times New Roman"/>
          <w:sz w:val="24"/>
          <w:szCs w:val="24"/>
          <w:lang w:eastAsia="lt-LT"/>
        </w:rPr>
        <w:t>.</w:t>
      </w:r>
    </w:p>
    <w:p w:rsidR="001A585D" w:rsidRPr="00270F9A" w:rsidRDefault="001A585D" w:rsidP="001A585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Bendrieji vietos plėtros projektinių pasiūlymų atrankos administracinės atitikties bei naudos ir kokybės kriterijai bei jų vertinimo balai nustatyti aprašo </w:t>
      </w:r>
      <w:r w:rsidR="002C0E58" w:rsidRPr="00270F9A">
        <w:rPr>
          <w:rFonts w:ascii="Times New Roman" w:hAnsi="Times New Roman" w:cs="Times New Roman"/>
          <w:sz w:val="24"/>
          <w:szCs w:val="24"/>
          <w:lang w:eastAsia="lt-LT"/>
        </w:rPr>
        <w:t>5 ir 6</w:t>
      </w:r>
      <w:r w:rsidRPr="00270F9A">
        <w:rPr>
          <w:rFonts w:ascii="Times New Roman" w:hAnsi="Times New Roman" w:cs="Times New Roman"/>
          <w:sz w:val="24"/>
          <w:szCs w:val="24"/>
          <w:lang w:eastAsia="lt-LT"/>
        </w:rPr>
        <w:t xml:space="preserve"> punktuose. </w:t>
      </w:r>
      <w:r w:rsidRPr="00270F9A">
        <w:rPr>
          <w:rFonts w:ascii="Times New Roman" w:hAnsi="Times New Roman" w:cs="Times New Roman"/>
          <w:spacing w:val="-2"/>
          <w:sz w:val="24"/>
          <w:szCs w:val="24"/>
          <w:lang w:eastAsia="lt-LT"/>
        </w:rPr>
        <w:t xml:space="preserve">Specialiuosius </w:t>
      </w:r>
      <w:r w:rsidRPr="00270F9A">
        <w:rPr>
          <w:rFonts w:ascii="Times New Roman" w:hAnsi="Times New Roman" w:cs="Times New Roman"/>
          <w:sz w:val="24"/>
          <w:szCs w:val="24"/>
          <w:lang w:eastAsia="lt-LT"/>
        </w:rPr>
        <w:t xml:space="preserve">vietos plėtros projektinių pasiūlymų atrankos naudos ir kokybės kriterijus bei jų vertinimo balus tvirtina </w:t>
      </w:r>
      <w:r w:rsidRPr="00270F9A">
        <w:rPr>
          <w:rFonts w:ascii="Times New Roman" w:hAnsi="Times New Roman" w:cs="Times New Roman"/>
          <w:sz w:val="24"/>
          <w:szCs w:val="24"/>
          <w:highlight w:val="lightGray"/>
          <w:lang w:eastAsia="lt-LT"/>
        </w:rPr>
        <w:t>(Nurodomas miesto vietos veiklos grupės pavadinimas)</w:t>
      </w:r>
      <w:r w:rsidRPr="00270F9A">
        <w:rPr>
          <w:rFonts w:ascii="Times New Roman" w:hAnsi="Times New Roman" w:cs="Times New Roman"/>
          <w:sz w:val="24"/>
          <w:szCs w:val="24"/>
          <w:lang w:eastAsia="lt-LT"/>
        </w:rPr>
        <w:t xml:space="preserve"> (toliau – miesto VVG) </w:t>
      </w:r>
      <w:r w:rsidRPr="00270F9A">
        <w:rPr>
          <w:rFonts w:ascii="Times New Roman" w:hAnsi="Times New Roman" w:cs="Times New Roman"/>
          <w:spacing w:val="-2"/>
          <w:sz w:val="24"/>
          <w:szCs w:val="24"/>
          <w:highlight w:val="lightGray"/>
          <w:lang w:eastAsia="lt-LT"/>
        </w:rPr>
        <w:t>(nurodyti valdymo organą arba tokius įgaliojimus turintį asmenį)</w:t>
      </w:r>
      <w:r w:rsidRPr="00270F9A">
        <w:rPr>
          <w:rFonts w:ascii="Times New Roman" w:hAnsi="Times New Roman" w:cs="Times New Roman"/>
          <w:spacing w:val="-2"/>
          <w:sz w:val="24"/>
          <w:szCs w:val="24"/>
          <w:lang w:eastAsia="lt-LT"/>
        </w:rPr>
        <w:t xml:space="preserve"> </w:t>
      </w:r>
      <w:r w:rsidRPr="00270F9A">
        <w:rPr>
          <w:rFonts w:ascii="Times New Roman" w:hAnsi="Times New Roman" w:cs="Times New Roman"/>
          <w:sz w:val="24"/>
          <w:szCs w:val="24"/>
          <w:lang w:eastAsia="lt-LT"/>
        </w:rPr>
        <w:t>prieš paskelbiant kvietimą teikti vietos plėtros projektinius pasiūlymus atrankai.</w:t>
      </w:r>
    </w:p>
    <w:p w:rsidR="002E698D" w:rsidRPr="00270F9A" w:rsidRDefault="001A585D"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Bendrieji v</w:t>
      </w:r>
      <w:r w:rsidR="002E698D" w:rsidRPr="00270F9A">
        <w:rPr>
          <w:rFonts w:ascii="Times New Roman" w:hAnsi="Times New Roman" w:cs="Times New Roman"/>
          <w:sz w:val="24"/>
          <w:szCs w:val="24"/>
          <w:lang w:eastAsia="lt-LT"/>
        </w:rPr>
        <w:t>ietos plėtros projektinių pasiūlymų administracinės atitikties kriterijai:</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pateiktas kvietime atrankai nustatytu terminu ir būdu;</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pateiktas pagal aprašo 2 priede pateiktą formą;</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projektinis pasiūlymas atitinka kvietime atrankai nustatytus reikalavimus: </w:t>
      </w:r>
      <w:r w:rsidRPr="00270F9A">
        <w:rPr>
          <w:rStyle w:val="Strong"/>
          <w:rFonts w:ascii="Times New Roman" w:hAnsi="Times New Roman" w:cs="Times New Roman"/>
          <w:b w:val="0"/>
          <w:sz w:val="24"/>
          <w:szCs w:val="24"/>
        </w:rPr>
        <w:t xml:space="preserve">neviršijama nustatyta didžiausia galima projektui skirti finansavimo lėšų suma, </w:t>
      </w:r>
      <w:r w:rsidRPr="00270F9A">
        <w:rPr>
          <w:rFonts w:ascii="Times New Roman" w:hAnsi="Times New Roman" w:cs="Times New Roman"/>
          <w:sz w:val="24"/>
          <w:szCs w:val="24"/>
          <w:lang w:eastAsia="lt-LT"/>
        </w:rPr>
        <w:t>tinkamas vietos plėtros projektinio pasiūlymo pareiškėjas ir partneris(-</w:t>
      </w:r>
      <w:proofErr w:type="spellStart"/>
      <w:r w:rsidRPr="00270F9A">
        <w:rPr>
          <w:rFonts w:ascii="Times New Roman" w:hAnsi="Times New Roman" w:cs="Times New Roman"/>
          <w:sz w:val="24"/>
          <w:szCs w:val="24"/>
          <w:lang w:eastAsia="lt-LT"/>
        </w:rPr>
        <w:t>iai</w:t>
      </w:r>
      <w:proofErr w:type="spellEnd"/>
      <w:r w:rsidRPr="00270F9A">
        <w:rPr>
          <w:rFonts w:ascii="Times New Roman" w:hAnsi="Times New Roman" w:cs="Times New Roman"/>
          <w:sz w:val="24"/>
          <w:szCs w:val="24"/>
          <w:lang w:eastAsia="lt-LT"/>
        </w:rPr>
        <w:t xml:space="preserve">), suplanuotos </w:t>
      </w:r>
      <w:r w:rsidR="002514C2" w:rsidRPr="00270F9A">
        <w:rPr>
          <w:rFonts w:ascii="Times New Roman" w:hAnsi="Times New Roman" w:cs="Times New Roman"/>
          <w:sz w:val="24"/>
          <w:szCs w:val="24"/>
        </w:rPr>
        <w:t xml:space="preserve">8.6.1-ESFA-V-911 priemonės „Vietos plėtros strategijų įgyvendinimas“ (toliau – Priemonė) </w:t>
      </w:r>
      <w:r w:rsidR="002514C2" w:rsidRPr="00270F9A">
        <w:rPr>
          <w:rFonts w:ascii="Times New Roman" w:hAnsi="Times New Roman" w:cs="Times New Roman"/>
          <w:sz w:val="24"/>
          <w:szCs w:val="24"/>
          <w:lang w:eastAsia="lt-LT"/>
        </w:rPr>
        <w:t xml:space="preserve">projektų finansavimo sąlygų apraše nustatytos </w:t>
      </w:r>
      <w:r w:rsidRPr="00270F9A">
        <w:rPr>
          <w:rStyle w:val="Strong"/>
          <w:rFonts w:ascii="Times New Roman" w:hAnsi="Times New Roman" w:cs="Times New Roman"/>
          <w:b w:val="0"/>
          <w:sz w:val="24"/>
          <w:szCs w:val="24"/>
        </w:rPr>
        <w:t xml:space="preserve">remiamos veiklos bei </w:t>
      </w:r>
      <w:r w:rsidRPr="00270F9A">
        <w:rPr>
          <w:rFonts w:ascii="Times New Roman" w:hAnsi="Times New Roman" w:cs="Times New Roman"/>
          <w:sz w:val="24"/>
          <w:szCs w:val="24"/>
          <w:lang w:eastAsia="lt-LT"/>
        </w:rPr>
        <w:t>tinkamos finansuoti išlaidos, (</w:t>
      </w:r>
      <w:r w:rsidRPr="00270F9A">
        <w:rPr>
          <w:rFonts w:ascii="Times New Roman" w:hAnsi="Times New Roman" w:cs="Times New Roman"/>
          <w:sz w:val="24"/>
          <w:szCs w:val="24"/>
          <w:highlight w:val="lightGray"/>
          <w:lang w:eastAsia="lt-LT"/>
        </w:rPr>
        <w:t>nurodyti kitus nustatytus reikalavimus pagal kvietimą atrankai</w:t>
      </w:r>
      <w:r w:rsidRPr="00270F9A">
        <w:rPr>
          <w:rFonts w:ascii="Times New Roman" w:hAnsi="Times New Roman" w:cs="Times New Roman"/>
          <w:sz w:val="24"/>
          <w:szCs w:val="24"/>
          <w:lang w:eastAsia="lt-LT"/>
        </w:rPr>
        <w:t>);</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projektinis pasiūlymas prisideda prie </w:t>
      </w:r>
      <w:r w:rsidRPr="00270F9A">
        <w:rPr>
          <w:rFonts w:ascii="Times New Roman" w:hAnsi="Times New Roman" w:cs="Times New Roman"/>
          <w:sz w:val="24"/>
          <w:szCs w:val="24"/>
        </w:rPr>
        <w:t>Priemonė</w:t>
      </w:r>
      <w:r w:rsidR="002514C2" w:rsidRPr="00270F9A">
        <w:rPr>
          <w:rFonts w:ascii="Times New Roman" w:hAnsi="Times New Roman" w:cs="Times New Roman"/>
          <w:sz w:val="24"/>
          <w:szCs w:val="24"/>
        </w:rPr>
        <w:t>s</w:t>
      </w:r>
      <w:r w:rsidRPr="00270F9A">
        <w:rPr>
          <w:rFonts w:ascii="Times New Roman" w:hAnsi="Times New Roman" w:cs="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w:t>
      </w:r>
      <w:r w:rsidR="002514C2" w:rsidRPr="00270F9A">
        <w:rPr>
          <w:rFonts w:ascii="Times New Roman" w:hAnsi="Times New Roman" w:cs="Times New Roman"/>
          <w:sz w:val="24"/>
          <w:szCs w:val="24"/>
          <w:lang w:eastAsia="lt-LT"/>
        </w:rPr>
        <w:t xml:space="preserve"> bei produkto rodiklių pasiekimo</w:t>
      </w:r>
      <w:r w:rsidRPr="00270F9A">
        <w:rPr>
          <w:rFonts w:ascii="Times New Roman" w:hAnsi="Times New Roman" w:cs="Times New Roman"/>
          <w:sz w:val="24"/>
          <w:szCs w:val="24"/>
          <w:lang w:eastAsia="lt-LT"/>
        </w:rPr>
        <w:t>;</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projektinis pasiūlymas prisideda prie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tikslo, uždavinio (-</w:t>
      </w:r>
      <w:proofErr w:type="spellStart"/>
      <w:r w:rsidRPr="00270F9A">
        <w:rPr>
          <w:rFonts w:ascii="Times New Roman" w:hAnsi="Times New Roman" w:cs="Times New Roman"/>
          <w:sz w:val="24"/>
          <w:szCs w:val="24"/>
        </w:rPr>
        <w:t>ių</w:t>
      </w:r>
      <w:proofErr w:type="spellEnd"/>
      <w:r w:rsidRPr="00270F9A">
        <w:rPr>
          <w:rFonts w:ascii="Times New Roman" w:hAnsi="Times New Roman" w:cs="Times New Roman"/>
          <w:sz w:val="24"/>
          <w:szCs w:val="24"/>
        </w:rPr>
        <w:t xml:space="preserve">) ir veiksmo (-ų) įgyvendinimo, numatytų </w:t>
      </w:r>
      <w:r w:rsidR="002514C2" w:rsidRPr="00270F9A">
        <w:rPr>
          <w:rFonts w:ascii="Times New Roman" w:hAnsi="Times New Roman" w:cs="Times New Roman"/>
          <w:sz w:val="24"/>
          <w:szCs w:val="24"/>
        </w:rPr>
        <w:t xml:space="preserve">tikslo </w:t>
      </w:r>
      <w:r w:rsidRPr="00270F9A">
        <w:rPr>
          <w:rFonts w:ascii="Times New Roman" w:hAnsi="Times New Roman" w:cs="Times New Roman"/>
          <w:sz w:val="24"/>
          <w:szCs w:val="24"/>
        </w:rPr>
        <w:t xml:space="preserve">rezultato ir </w:t>
      </w:r>
      <w:r w:rsidR="002514C2" w:rsidRPr="00270F9A">
        <w:rPr>
          <w:rFonts w:ascii="Times New Roman" w:hAnsi="Times New Roman" w:cs="Times New Roman"/>
          <w:sz w:val="24"/>
          <w:szCs w:val="24"/>
        </w:rPr>
        <w:t xml:space="preserve">veiksmo </w:t>
      </w:r>
      <w:r w:rsidRPr="00270F9A">
        <w:rPr>
          <w:rFonts w:ascii="Times New Roman" w:hAnsi="Times New Roman" w:cs="Times New Roman"/>
          <w:sz w:val="24"/>
          <w:szCs w:val="24"/>
        </w:rPr>
        <w:t>produktų</w:t>
      </w:r>
      <w:r w:rsidR="002514C2" w:rsidRPr="00270F9A">
        <w:rPr>
          <w:rFonts w:ascii="Times New Roman" w:hAnsi="Times New Roman" w:cs="Times New Roman"/>
          <w:sz w:val="24"/>
          <w:szCs w:val="24"/>
        </w:rPr>
        <w:t xml:space="preserve"> rodiklių</w:t>
      </w:r>
      <w:r w:rsidRPr="00270F9A">
        <w:rPr>
          <w:rFonts w:ascii="Times New Roman" w:hAnsi="Times New Roman" w:cs="Times New Roman"/>
          <w:sz w:val="24"/>
          <w:szCs w:val="24"/>
        </w:rPr>
        <w:t xml:space="preserve"> pasiekimo;</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w:t>
      </w:r>
      <w:r w:rsidR="006568A5" w:rsidRPr="00270F9A">
        <w:rPr>
          <w:rFonts w:ascii="Times New Roman" w:hAnsi="Times New Roman" w:cs="Times New Roman"/>
          <w:sz w:val="24"/>
          <w:szCs w:val="24"/>
          <w:lang w:eastAsia="lt-LT"/>
        </w:rPr>
        <w:t>s plėtros projektiniame</w:t>
      </w:r>
      <w:r w:rsidRPr="00270F9A">
        <w:rPr>
          <w:rFonts w:ascii="Times New Roman" w:hAnsi="Times New Roman" w:cs="Times New Roman"/>
          <w:sz w:val="24"/>
          <w:szCs w:val="24"/>
          <w:lang w:eastAsia="lt-LT"/>
        </w:rPr>
        <w:t xml:space="preserve"> pasiūlyme numatytas </w:t>
      </w:r>
      <w:r w:rsidR="006568A5" w:rsidRPr="00270F9A">
        <w:rPr>
          <w:rFonts w:ascii="Times New Roman" w:hAnsi="Times New Roman" w:cs="Times New Roman"/>
          <w:sz w:val="24"/>
          <w:szCs w:val="24"/>
          <w:lang w:eastAsia="lt-LT"/>
        </w:rPr>
        <w:t xml:space="preserve">ne mažesnis nei </w:t>
      </w:r>
      <w:r w:rsidRPr="00270F9A">
        <w:rPr>
          <w:rFonts w:ascii="Times New Roman" w:hAnsi="Times New Roman" w:cs="Times New Roman"/>
          <w:sz w:val="24"/>
          <w:szCs w:val="24"/>
          <w:lang w:eastAsia="lt-LT"/>
        </w:rPr>
        <w:t>kvietime atrankai nustatytas prisidėjimas;</w:t>
      </w:r>
    </w:p>
    <w:p w:rsidR="00977005" w:rsidRPr="00270F9A" w:rsidRDefault="00977005"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pagrįsta, kad rezultatai bus prieinami gyvenamosios vietovės bendruomenei;</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kartu su vietos plėtros projektinis pasiūlymu pateikti kvietime atrankai nustatyti dokumentai (</w:t>
      </w:r>
      <w:r w:rsidR="006568A5" w:rsidRPr="00270F9A">
        <w:rPr>
          <w:rFonts w:ascii="Times New Roman" w:hAnsi="Times New Roman" w:cs="Times New Roman"/>
          <w:sz w:val="24"/>
          <w:szCs w:val="24"/>
          <w:lang w:eastAsia="lt-LT"/>
        </w:rPr>
        <w:t>jei taikoma</w:t>
      </w:r>
      <w:r w:rsidRPr="00270F9A">
        <w:rPr>
          <w:rFonts w:ascii="Times New Roman" w:hAnsi="Times New Roman" w:cs="Times New Roman"/>
          <w:sz w:val="24"/>
          <w:szCs w:val="24"/>
          <w:lang w:eastAsia="lt-LT"/>
        </w:rPr>
        <w:t>).</w:t>
      </w:r>
    </w:p>
    <w:p w:rsidR="002E698D" w:rsidRPr="00270F9A" w:rsidRDefault="00121F05"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Bendrieji v</w:t>
      </w:r>
      <w:r w:rsidR="002E698D" w:rsidRPr="00270F9A">
        <w:rPr>
          <w:rFonts w:ascii="Times New Roman" w:hAnsi="Times New Roman" w:cs="Times New Roman"/>
          <w:sz w:val="24"/>
          <w:szCs w:val="24"/>
          <w:lang w:eastAsia="lt-LT"/>
        </w:rPr>
        <w:t>ietos plėtros projektinių pasiūlymų naudos ir kokybės kriterijai:</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pagrįsta vietos plėtros projektiniu pasiūlymu sprendžiama problema, nurodytos priežastys, lėmusios projekto įgyvendinimą (skiriama iki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2E698D" w:rsidRPr="00270F9A" w:rsidRDefault="00290C79"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pasirinktas tikslas (-ai), uždavinys (-ai) ir veikla (-</w:t>
      </w:r>
      <w:proofErr w:type="spellStart"/>
      <w:r w:rsidRPr="00270F9A">
        <w:rPr>
          <w:rFonts w:ascii="Times New Roman" w:hAnsi="Times New Roman" w:cs="Times New Roman"/>
          <w:sz w:val="24"/>
          <w:szCs w:val="24"/>
          <w:lang w:eastAsia="lt-LT"/>
        </w:rPr>
        <w:t>os</w:t>
      </w:r>
      <w:proofErr w:type="spellEnd"/>
      <w:r w:rsidRPr="00270F9A">
        <w:rPr>
          <w:rFonts w:ascii="Times New Roman" w:hAnsi="Times New Roman" w:cs="Times New Roman"/>
          <w:sz w:val="24"/>
          <w:szCs w:val="24"/>
          <w:lang w:eastAsia="lt-LT"/>
        </w:rPr>
        <w:t>) užtikrina</w:t>
      </w:r>
      <w:r w:rsidR="002E698D" w:rsidRPr="00270F9A">
        <w:rPr>
          <w:rFonts w:ascii="Times New Roman" w:hAnsi="Times New Roman" w:cs="Times New Roman"/>
          <w:sz w:val="24"/>
          <w:szCs w:val="24"/>
          <w:lang w:eastAsia="lt-LT"/>
        </w:rPr>
        <w:t xml:space="preserve"> miesto VVG </w:t>
      </w:r>
      <w:r w:rsidR="002E698D"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veiksmo (-ų) įgyvendinimą</w:t>
      </w:r>
      <w:r w:rsidR="002E698D" w:rsidRPr="00270F9A">
        <w:rPr>
          <w:rFonts w:ascii="Times New Roman" w:hAnsi="Times New Roman" w:cs="Times New Roman"/>
          <w:sz w:val="24"/>
          <w:szCs w:val="24"/>
        </w:rPr>
        <w:t xml:space="preserve"> </w:t>
      </w:r>
      <w:r w:rsidR="002E698D" w:rsidRPr="00270F9A">
        <w:rPr>
          <w:rFonts w:ascii="Times New Roman" w:hAnsi="Times New Roman" w:cs="Times New Roman"/>
          <w:sz w:val="24"/>
          <w:szCs w:val="24"/>
          <w:lang w:eastAsia="lt-LT"/>
        </w:rPr>
        <w:t xml:space="preserve">(skiriama iki </w:t>
      </w:r>
      <w:r w:rsidR="002E698D" w:rsidRPr="00270F9A">
        <w:rPr>
          <w:rFonts w:ascii="Times New Roman" w:hAnsi="Times New Roman" w:cs="Times New Roman"/>
          <w:sz w:val="24"/>
          <w:szCs w:val="24"/>
          <w:highlight w:val="lightGray"/>
          <w:lang w:eastAsia="lt-LT"/>
        </w:rPr>
        <w:t>(nurodyti skaičių</w:t>
      </w:r>
      <w:r w:rsidR="002E698D" w:rsidRPr="00270F9A">
        <w:rPr>
          <w:rFonts w:ascii="Times New Roman" w:hAnsi="Times New Roman" w:cs="Times New Roman"/>
          <w:sz w:val="24"/>
          <w:szCs w:val="24"/>
          <w:lang w:eastAsia="lt-LT"/>
        </w:rPr>
        <w:t>) balų);</w:t>
      </w:r>
    </w:p>
    <w:p w:rsidR="006C78E6"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kiekvienam veiksmui nurodyti fiziniai rodikliai ir jų siektinos reikšmės yra realios</w:t>
      </w:r>
      <w:r w:rsidR="00B50681">
        <w:rPr>
          <w:rFonts w:ascii="Times New Roman" w:hAnsi="Times New Roman" w:cs="Times New Roman"/>
          <w:sz w:val="24"/>
          <w:szCs w:val="24"/>
          <w:lang w:eastAsia="lt-LT"/>
        </w:rPr>
        <w:t xml:space="preserve"> ir pasiekiamos</w:t>
      </w:r>
      <w:r w:rsidR="006C78E6" w:rsidRPr="00270F9A">
        <w:rPr>
          <w:rFonts w:ascii="Times New Roman" w:hAnsi="Times New Roman" w:cs="Times New Roman"/>
          <w:sz w:val="24"/>
          <w:szCs w:val="24"/>
          <w:lang w:eastAsia="lt-LT"/>
        </w:rPr>
        <w:t>;</w:t>
      </w:r>
    </w:p>
    <w:p w:rsidR="002E698D" w:rsidRPr="00270F9A" w:rsidRDefault="000D7721"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į projektinio pasiūlymo veiklas planuojamas įtraukti dalyvių skaičius </w:t>
      </w:r>
      <w:r w:rsidR="002E698D" w:rsidRPr="00270F9A">
        <w:rPr>
          <w:rFonts w:ascii="Times New Roman" w:hAnsi="Times New Roman" w:cs="Times New Roman"/>
          <w:sz w:val="24"/>
          <w:szCs w:val="24"/>
          <w:lang w:eastAsia="lt-LT"/>
        </w:rPr>
        <w:t xml:space="preserve">(skiriama iki </w:t>
      </w:r>
      <w:r w:rsidR="002E698D" w:rsidRPr="00270F9A">
        <w:rPr>
          <w:rFonts w:ascii="Times New Roman" w:hAnsi="Times New Roman" w:cs="Times New Roman"/>
          <w:sz w:val="24"/>
          <w:szCs w:val="24"/>
          <w:highlight w:val="lightGray"/>
          <w:lang w:eastAsia="lt-LT"/>
        </w:rPr>
        <w:t>(nurodyti skaičių</w:t>
      </w:r>
      <w:r w:rsidR="002E698D" w:rsidRPr="00270F9A">
        <w:rPr>
          <w:rFonts w:ascii="Times New Roman" w:hAnsi="Times New Roman" w:cs="Times New Roman"/>
          <w:sz w:val="24"/>
          <w:szCs w:val="24"/>
          <w:lang w:eastAsia="lt-LT"/>
        </w:rPr>
        <w:t>) balų):</w:t>
      </w:r>
    </w:p>
    <w:p w:rsidR="002E698D" w:rsidRPr="00270F9A"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suplanuotas įtraukti dalyvių skaičius ne mažiau kaip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(skiriama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2E698D" w:rsidRPr="00270F9A"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 xml:space="preserve">suplanuotas įtraukti dalyvių skaičius ne mažiau kaip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(skiriama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2E698D" w:rsidRPr="00270F9A"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suplanuotas įtraukti dalyvių skaičius ne mažiau kaip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(skiriama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2E698D" w:rsidRPr="00B50681" w:rsidRDefault="00B50681"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vietos plėtros projektinio pasiūlymo įgyvendinimui prašomos skirti lėšos yra detalizuotos ir pagrįstos (</w:t>
      </w:r>
      <w:r w:rsidRPr="00B50681">
        <w:rPr>
          <w:rFonts w:ascii="Times New Roman" w:hAnsi="Times New Roman" w:cs="Times New Roman"/>
          <w:sz w:val="24"/>
          <w:szCs w:val="24"/>
        </w:rPr>
        <w:t>prašomos lėšos bus naudojamos taupiai ir efektyviai, sukuriama</w:t>
      </w:r>
      <w:r w:rsidRPr="00B50681">
        <w:rPr>
          <w:rFonts w:ascii="Times New Roman" w:hAnsi="Times New Roman" w:cs="Times New Roman"/>
          <w:sz w:val="24"/>
          <w:szCs w:val="24"/>
          <w:lang w:eastAsia="lt-LT"/>
        </w:rPr>
        <w:t xml:space="preserve"> nauda atitinka sąnaudas, kurių reikia planuojamiems rezultatams pasiekti)</w:t>
      </w:r>
      <w:r w:rsidRPr="00B50681">
        <w:rPr>
          <w:rFonts w:ascii="Times New Roman" w:hAnsi="Times New Roman" w:cs="Times New Roman"/>
          <w:sz w:val="24"/>
          <w:szCs w:val="24"/>
        </w:rPr>
        <w:t>, susijusios su veiklomis</w:t>
      </w:r>
      <w:r w:rsidR="002E698D" w:rsidRPr="00B50681">
        <w:rPr>
          <w:rFonts w:ascii="Times New Roman" w:hAnsi="Times New Roman" w:cs="Times New Roman"/>
          <w:sz w:val="24"/>
          <w:szCs w:val="24"/>
          <w:lang w:eastAsia="lt-LT"/>
        </w:rPr>
        <w:t>;</w:t>
      </w:r>
    </w:p>
    <w:p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nei </w:t>
      </w:r>
      <w:r w:rsidRPr="00270F9A">
        <w:rPr>
          <w:rFonts w:ascii="Times New Roman" w:hAnsi="Times New Roman" w:cs="Times New Roman"/>
          <w:sz w:val="24"/>
          <w:szCs w:val="24"/>
          <w:highlight w:val="lightGray"/>
          <w:lang w:eastAsia="lt-LT"/>
        </w:rPr>
        <w:t>(nurodyti skaičių)</w:t>
      </w:r>
      <w:r w:rsidR="00C9733D" w:rsidRPr="00270F9A">
        <w:rPr>
          <w:rFonts w:ascii="Times New Roman" w:hAnsi="Times New Roman" w:cs="Times New Roman"/>
          <w:sz w:val="24"/>
          <w:szCs w:val="24"/>
          <w:lang w:eastAsia="lt-LT"/>
        </w:rPr>
        <w:t xml:space="preserve"> procentų prisidėjimas (skiriama </w:t>
      </w:r>
      <w:r w:rsidR="00C9733D" w:rsidRPr="00270F9A">
        <w:rPr>
          <w:rFonts w:ascii="Times New Roman" w:hAnsi="Times New Roman" w:cs="Times New Roman"/>
          <w:sz w:val="24"/>
          <w:szCs w:val="24"/>
          <w:highlight w:val="lightGray"/>
          <w:lang w:eastAsia="lt-LT"/>
        </w:rPr>
        <w:t>(nurodyti skaičių</w:t>
      </w:r>
      <w:r w:rsidR="00C9733D" w:rsidRPr="00270F9A">
        <w:rPr>
          <w:rFonts w:ascii="Times New Roman" w:hAnsi="Times New Roman" w:cs="Times New Roman"/>
          <w:sz w:val="24"/>
          <w:szCs w:val="24"/>
          <w:lang w:eastAsia="lt-LT"/>
        </w:rPr>
        <w:t>) balų):</w:t>
      </w:r>
    </w:p>
    <w:p w:rsidR="00C9733D" w:rsidRPr="00270F9A" w:rsidRDefault="00C9733D" w:rsidP="00C9733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nei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 (skiriama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C9733D" w:rsidRPr="00270F9A" w:rsidRDefault="00C9733D" w:rsidP="00C9733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nuo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iki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 (skiriama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C9733D" w:rsidRPr="00270F9A" w:rsidRDefault="00C9733D" w:rsidP="00C9733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nuo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iki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 (skiriama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balų).</w:t>
      </w:r>
    </w:p>
    <w:p w:rsidR="002E698D" w:rsidRPr="00270F9A" w:rsidRDefault="002E698D" w:rsidP="00E90C3F">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sz w:val="24"/>
          <w:szCs w:val="24"/>
          <w:highlight w:val="lightGray"/>
          <w:lang w:eastAsia="lt-LT"/>
        </w:rPr>
        <w:t>Nurodomi kiti miesto VVG nustatyti vietos plėtros projektinių pasiūlymų naudos ir kokybės vertinimo kriterijai</w:t>
      </w:r>
      <w:r w:rsidRPr="00270F9A">
        <w:rPr>
          <w:rFonts w:ascii="Times New Roman" w:hAnsi="Times New Roman" w:cs="Times New Roman"/>
          <w:sz w:val="24"/>
          <w:szCs w:val="24"/>
          <w:lang w:eastAsia="lt-LT"/>
        </w:rPr>
        <w:t>).</w:t>
      </w:r>
    </w:p>
    <w:p w:rsidR="002E698D" w:rsidRPr="00270F9A" w:rsidRDefault="002E698D" w:rsidP="00D06054">
      <w:pPr>
        <w:pStyle w:val="ListParagraph"/>
        <w:spacing w:after="0" w:line="360" w:lineRule="auto"/>
        <w:ind w:left="567"/>
        <w:jc w:val="both"/>
        <w:rPr>
          <w:rFonts w:ascii="Times New Roman" w:hAnsi="Times New Roman" w:cs="Times New Roman"/>
          <w:sz w:val="24"/>
          <w:szCs w:val="24"/>
        </w:rPr>
      </w:pPr>
    </w:p>
    <w:p w:rsidR="0045731C" w:rsidRPr="00270F9A" w:rsidRDefault="0045731C" w:rsidP="00D06054">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KVIETIMAS TEIKTI VIETOS PLĖTROS PROJEKTINIUS PASIŪLYMUS ATRANKAI</w:t>
      </w:r>
    </w:p>
    <w:p w:rsidR="00B05F72" w:rsidRPr="00270F9A" w:rsidRDefault="00B05F72" w:rsidP="00D06054">
      <w:pPr>
        <w:suppressAutoHyphens/>
        <w:spacing w:after="0" w:line="360" w:lineRule="auto"/>
        <w:jc w:val="both"/>
        <w:textAlignment w:val="center"/>
        <w:rPr>
          <w:rFonts w:ascii="Times New Roman" w:hAnsi="Times New Roman" w:cs="Times New Roman"/>
          <w:sz w:val="24"/>
          <w:szCs w:val="24"/>
          <w:highlight w:val="lightGray"/>
          <w:lang w:eastAsia="lt-LT"/>
        </w:rPr>
      </w:pPr>
    </w:p>
    <w:p w:rsidR="00D925FF" w:rsidRPr="00270F9A" w:rsidRDefault="00E4493B" w:rsidP="00D06054">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M</w:t>
      </w:r>
      <w:r w:rsidR="0069505C" w:rsidRPr="00270F9A">
        <w:rPr>
          <w:rFonts w:ascii="Times New Roman" w:hAnsi="Times New Roman" w:cs="Times New Roman"/>
          <w:sz w:val="24"/>
          <w:szCs w:val="24"/>
          <w:lang w:eastAsia="lt-LT"/>
        </w:rPr>
        <w:t xml:space="preserve">iesto </w:t>
      </w:r>
      <w:r w:rsidRPr="00270F9A">
        <w:rPr>
          <w:rFonts w:ascii="Times New Roman" w:hAnsi="Times New Roman" w:cs="Times New Roman"/>
          <w:sz w:val="24"/>
          <w:szCs w:val="24"/>
          <w:lang w:eastAsia="lt-LT"/>
        </w:rPr>
        <w:t>VVG</w:t>
      </w:r>
      <w:r w:rsidR="0045731C" w:rsidRPr="00270F9A">
        <w:rPr>
          <w:rFonts w:ascii="Times New Roman" w:hAnsi="Times New Roman" w:cs="Times New Roman"/>
          <w:sz w:val="24"/>
          <w:szCs w:val="24"/>
          <w:lang w:eastAsia="lt-LT"/>
        </w:rPr>
        <w:t xml:space="preserve"> skelbia kvietimą teikti vietos plėtros projektinius pasiūlymus atrankai (toliau – kvietimas atrankai) </w:t>
      </w:r>
      <w:r w:rsidR="0045731C" w:rsidRPr="00270F9A">
        <w:rPr>
          <w:rFonts w:ascii="Times New Roman" w:hAnsi="Times New Roman" w:cs="Times New Roman"/>
          <w:sz w:val="24"/>
          <w:szCs w:val="24"/>
          <w:highlight w:val="lightGray"/>
          <w:lang w:eastAsia="lt-LT"/>
        </w:rPr>
        <w:t>(nurodyti, kur skelbiamas kvietimas atrankai)</w:t>
      </w:r>
      <w:r w:rsidR="0045731C" w:rsidRPr="00270F9A">
        <w:rPr>
          <w:rFonts w:ascii="Times New Roman" w:hAnsi="Times New Roman" w:cs="Times New Roman"/>
          <w:sz w:val="24"/>
          <w:szCs w:val="24"/>
          <w:lang w:eastAsia="lt-LT"/>
        </w:rPr>
        <w:t xml:space="preserve">. </w:t>
      </w:r>
    </w:p>
    <w:p w:rsidR="00D925FF" w:rsidRPr="00270F9A" w:rsidRDefault="0045731C" w:rsidP="00D06054">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projektinių pasiūlymų teikimo laikotarpis nustatomas ne trumpesnis kaip 1 mėnuo nuo kvietimo atrankai paskelbimo.</w:t>
      </w:r>
    </w:p>
    <w:p w:rsidR="00D925FF" w:rsidRPr="00270F9A" w:rsidRDefault="0097127A" w:rsidP="00D06054">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Kvietimas atrankai skelbiamas </w:t>
      </w:r>
      <w:r w:rsidR="00273D52" w:rsidRPr="00270F9A">
        <w:rPr>
          <w:rFonts w:ascii="Times New Roman" w:hAnsi="Times New Roman" w:cs="Times New Roman"/>
          <w:sz w:val="24"/>
          <w:szCs w:val="24"/>
          <w:highlight w:val="lightGray"/>
          <w:lang w:eastAsia="lt-LT"/>
        </w:rPr>
        <w:t>(nurodyti miesto VVG interneto svetainę ir/ arba vienos iš partnerių (savivaldybės) interneto svetainę)</w:t>
      </w:r>
      <w:r w:rsidR="00273D52" w:rsidRPr="00270F9A">
        <w:rPr>
          <w:rFonts w:ascii="Times New Roman" w:hAnsi="Times New Roman" w:cs="Times New Roman"/>
          <w:sz w:val="24"/>
          <w:szCs w:val="24"/>
          <w:lang w:eastAsia="lt-LT"/>
        </w:rPr>
        <w:t xml:space="preserve"> </w:t>
      </w:r>
      <w:r w:rsidRPr="00270F9A">
        <w:rPr>
          <w:rFonts w:ascii="Times New Roman" w:hAnsi="Times New Roman" w:cs="Times New Roman"/>
          <w:sz w:val="24"/>
          <w:szCs w:val="24"/>
          <w:lang w:eastAsia="lt-LT"/>
        </w:rPr>
        <w:t xml:space="preserve">pagal aprašo 1 priede nustatytą </w:t>
      </w:r>
      <w:r w:rsidR="00C255F5" w:rsidRPr="00270F9A">
        <w:rPr>
          <w:rFonts w:ascii="Times New Roman" w:hAnsi="Times New Roman" w:cs="Times New Roman"/>
          <w:sz w:val="24"/>
          <w:szCs w:val="24"/>
          <w:lang w:eastAsia="lt-LT"/>
        </w:rPr>
        <w:t>kvietimo teikti vietos plėtros projektinius pasiūlymus</w:t>
      </w:r>
      <w:r w:rsidR="00C255F5" w:rsidRPr="00270F9A">
        <w:rPr>
          <w:rFonts w:ascii="Times New Roman" w:hAnsi="Times New Roman" w:cs="Times New Roman"/>
          <w:b/>
          <w:sz w:val="24"/>
          <w:szCs w:val="24"/>
          <w:lang w:eastAsia="lt-LT"/>
        </w:rPr>
        <w:t xml:space="preserve"> </w:t>
      </w:r>
      <w:r w:rsidRPr="00270F9A">
        <w:rPr>
          <w:rFonts w:ascii="Times New Roman" w:hAnsi="Times New Roman" w:cs="Times New Roman"/>
          <w:sz w:val="24"/>
          <w:szCs w:val="24"/>
          <w:lang w:eastAsia="lt-LT"/>
        </w:rPr>
        <w:t>formą.</w:t>
      </w:r>
      <w:r w:rsidR="00273D52" w:rsidRPr="00270F9A">
        <w:rPr>
          <w:rFonts w:ascii="Times New Roman" w:hAnsi="Times New Roman" w:cs="Times New Roman"/>
          <w:sz w:val="24"/>
          <w:szCs w:val="24"/>
          <w:lang w:eastAsia="lt-LT"/>
        </w:rPr>
        <w:t xml:space="preserve"> Siekiant efektyviau informuoti galimus pareiškėjus kvietimas atrankai skelbiamas </w:t>
      </w:r>
      <w:r w:rsidR="00273D52" w:rsidRPr="00270F9A">
        <w:rPr>
          <w:rFonts w:ascii="Times New Roman" w:hAnsi="Times New Roman" w:cs="Times New Roman"/>
          <w:sz w:val="24"/>
          <w:szCs w:val="24"/>
          <w:highlight w:val="lightGray"/>
          <w:lang w:eastAsia="lt-LT"/>
        </w:rPr>
        <w:t>(nurodyti kitas visuomenės informavimo priemones)</w:t>
      </w:r>
      <w:r w:rsidR="00273D52" w:rsidRPr="00270F9A">
        <w:rPr>
          <w:rFonts w:ascii="Times New Roman" w:hAnsi="Times New Roman" w:cs="Times New Roman"/>
          <w:sz w:val="24"/>
          <w:szCs w:val="24"/>
          <w:lang w:eastAsia="lt-LT"/>
        </w:rPr>
        <w:t xml:space="preserve">. </w:t>
      </w:r>
    </w:p>
    <w:p w:rsidR="00D925FF" w:rsidRPr="00270F9A" w:rsidRDefault="0069505C" w:rsidP="00D06054">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Miesto VVG, ne vėliau kaip per </w:t>
      </w:r>
      <w:r w:rsidR="001245E0" w:rsidRPr="00270F9A">
        <w:rPr>
          <w:rFonts w:ascii="Times New Roman" w:hAnsi="Times New Roman" w:cs="Times New Roman"/>
          <w:spacing w:val="-2"/>
          <w:sz w:val="24"/>
          <w:szCs w:val="24"/>
          <w:highlight w:val="lightGray"/>
          <w:lang w:eastAsia="lt-LT"/>
        </w:rPr>
        <w:t>(nurodyti terminą)</w:t>
      </w:r>
      <w:r w:rsidRPr="00270F9A">
        <w:rPr>
          <w:rFonts w:ascii="Times New Roman" w:hAnsi="Times New Roman" w:cs="Times New Roman"/>
          <w:sz w:val="24"/>
          <w:szCs w:val="24"/>
          <w:lang w:eastAsia="lt-LT"/>
        </w:rPr>
        <w:t xml:space="preserve"> darbo dienų </w:t>
      </w:r>
      <w:r w:rsidRPr="00270F9A">
        <w:rPr>
          <w:rFonts w:ascii="Times New Roman" w:hAnsi="Times New Roman" w:cs="Times New Roman"/>
          <w:bCs/>
          <w:sz w:val="24"/>
          <w:szCs w:val="24"/>
          <w:lang w:eastAsia="lt-LT"/>
        </w:rPr>
        <w:t xml:space="preserve">nuo kvietimo atrankai termino paskelbimo, </w:t>
      </w:r>
      <w:r w:rsidRPr="00270F9A">
        <w:rPr>
          <w:rFonts w:ascii="Times New Roman" w:hAnsi="Times New Roman" w:cs="Times New Roman"/>
          <w:sz w:val="24"/>
          <w:szCs w:val="24"/>
          <w:lang w:eastAsia="lt-LT"/>
        </w:rPr>
        <w:t>surengia mokymus vietos plėtros projektinių pasiūlymų rengėjams.</w:t>
      </w:r>
      <w:r w:rsidR="00E4493B" w:rsidRPr="00270F9A">
        <w:rPr>
          <w:rFonts w:ascii="Times New Roman" w:hAnsi="Times New Roman" w:cs="Times New Roman"/>
          <w:sz w:val="24"/>
          <w:szCs w:val="24"/>
          <w:lang w:eastAsia="lt-LT"/>
        </w:rPr>
        <w:t xml:space="preserve"> Mokymų data nurodoma kvietime atrankai.</w:t>
      </w:r>
    </w:p>
    <w:p w:rsidR="00A34C3F" w:rsidRPr="00270F9A" w:rsidRDefault="00A34C3F" w:rsidP="00D06054">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Miesto VVG </w:t>
      </w:r>
      <w:r w:rsidR="00802D67" w:rsidRPr="00270F9A">
        <w:rPr>
          <w:rFonts w:ascii="Times New Roman" w:hAnsi="Times New Roman" w:cs="Times New Roman"/>
          <w:sz w:val="24"/>
          <w:szCs w:val="24"/>
          <w:lang w:eastAsia="lt-LT"/>
        </w:rPr>
        <w:t>gali skelbti</w:t>
      </w:r>
      <w:r w:rsidRPr="00270F9A">
        <w:rPr>
          <w:rFonts w:ascii="Times New Roman" w:hAnsi="Times New Roman" w:cs="Times New Roman"/>
          <w:sz w:val="24"/>
          <w:szCs w:val="24"/>
          <w:lang w:eastAsia="lt-LT"/>
        </w:rPr>
        <w:t xml:space="preserve"> papildomą kvietimą atrankai teikti rezervinius vietos plėtros </w:t>
      </w:r>
      <w:r w:rsidRPr="00270F9A">
        <w:rPr>
          <w:rFonts w:ascii="Times New Roman" w:hAnsi="Times New Roman" w:cs="Times New Roman"/>
          <w:spacing w:val="-2"/>
          <w:sz w:val="24"/>
          <w:szCs w:val="24"/>
          <w:lang w:eastAsia="lt-LT"/>
        </w:rPr>
        <w:t xml:space="preserve">projektinius pasiūlymus, kuomet </w:t>
      </w:r>
      <w:r w:rsidRPr="00270F9A">
        <w:rPr>
          <w:rFonts w:ascii="Times New Roman" w:hAnsi="Times New Roman" w:cs="Times New Roman"/>
          <w:spacing w:val="-2"/>
          <w:sz w:val="24"/>
          <w:szCs w:val="24"/>
          <w:highlight w:val="lightGray"/>
          <w:lang w:eastAsia="lt-LT"/>
        </w:rPr>
        <w:t xml:space="preserve">(nurodyti konkrečias sąlygas/ priežastis, kuomet toks kvietimas </w:t>
      </w:r>
      <w:r w:rsidRPr="00270F9A">
        <w:rPr>
          <w:rFonts w:ascii="Times New Roman" w:hAnsi="Times New Roman" w:cs="Times New Roman"/>
          <w:spacing w:val="-2"/>
          <w:sz w:val="24"/>
          <w:szCs w:val="24"/>
          <w:highlight w:val="lightGray"/>
          <w:lang w:eastAsia="lt-LT"/>
        </w:rPr>
        <w:lastRenderedPageBreak/>
        <w:t>atrankai skelbiamas)</w:t>
      </w:r>
      <w:r w:rsidRPr="00270F9A">
        <w:rPr>
          <w:rFonts w:ascii="Times New Roman" w:hAnsi="Times New Roman" w:cs="Times New Roman"/>
          <w:sz w:val="24"/>
          <w:szCs w:val="24"/>
          <w:lang w:eastAsia="lt-LT"/>
        </w:rPr>
        <w:t xml:space="preserve">. Kvietime atrankai nurodoma, kad priimami vietos plėtros projektiniai pasiūlymai, kuriems finansuoti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lang w:eastAsia="lt-LT"/>
        </w:rPr>
        <w:t xml:space="preserve"> lėšų nėra.</w:t>
      </w:r>
    </w:p>
    <w:p w:rsidR="0045731C" w:rsidRPr="00270F9A" w:rsidRDefault="00E4493B" w:rsidP="00E4493B">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Kvietime atrankai nurodomas miesto VVG paskirtas asmuo, kuris teikia konsultacijas vietos plėtros projektinių pasiūlymų pareiškėjams vietos plėtros projektinių pasiūlymų rengimo laikotarpiu.</w:t>
      </w:r>
    </w:p>
    <w:p w:rsidR="006B529E" w:rsidRPr="00270F9A" w:rsidRDefault="006B529E" w:rsidP="00D06054">
      <w:pPr>
        <w:pStyle w:val="ListParagraph"/>
        <w:spacing w:after="0" w:line="360" w:lineRule="auto"/>
        <w:ind w:left="1080"/>
        <w:rPr>
          <w:rFonts w:ascii="Times New Roman" w:hAnsi="Times New Roman" w:cs="Times New Roman"/>
          <w:b/>
          <w:sz w:val="24"/>
          <w:szCs w:val="24"/>
        </w:rPr>
      </w:pPr>
    </w:p>
    <w:p w:rsidR="006B529E" w:rsidRPr="00270F9A"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VIETOS PLĖTROS PROJEKTINIŲ PASIŪLYMŲ </w:t>
      </w:r>
      <w:r w:rsidR="004F6ABD" w:rsidRPr="00270F9A">
        <w:rPr>
          <w:rFonts w:ascii="Times New Roman" w:hAnsi="Times New Roman" w:cs="Times New Roman"/>
          <w:b/>
          <w:sz w:val="24"/>
          <w:szCs w:val="24"/>
        </w:rPr>
        <w:t>VERTINIMAS</w:t>
      </w:r>
    </w:p>
    <w:p w:rsidR="00BE0029" w:rsidRPr="00270F9A" w:rsidRDefault="00BE0029" w:rsidP="00BE0029">
      <w:pPr>
        <w:pStyle w:val="ListParagraph"/>
        <w:spacing w:after="0" w:line="360" w:lineRule="auto"/>
        <w:ind w:left="1080"/>
        <w:rPr>
          <w:rFonts w:ascii="Times New Roman" w:hAnsi="Times New Roman" w:cs="Times New Roman"/>
          <w:b/>
          <w:sz w:val="24"/>
          <w:szCs w:val="24"/>
        </w:rPr>
      </w:pPr>
    </w:p>
    <w:p w:rsidR="00AF7077" w:rsidRPr="00270F9A" w:rsidRDefault="004E410D"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projektinius pasiūlymus vertina miesto VVG </w:t>
      </w:r>
      <w:r w:rsidRPr="00270F9A">
        <w:rPr>
          <w:rFonts w:ascii="Times New Roman" w:hAnsi="Times New Roman" w:cs="Times New Roman"/>
          <w:sz w:val="24"/>
          <w:szCs w:val="24"/>
          <w:highlight w:val="lightGray"/>
        </w:rPr>
        <w:t>(nurodyti kas konkrečiai)</w:t>
      </w:r>
      <w:r w:rsidRPr="00270F9A">
        <w:rPr>
          <w:rFonts w:ascii="Times New Roman" w:hAnsi="Times New Roman" w:cs="Times New Roman"/>
          <w:sz w:val="24"/>
          <w:szCs w:val="24"/>
        </w:rPr>
        <w:t xml:space="preserve"> </w:t>
      </w:r>
      <w:r w:rsidR="00210E73" w:rsidRPr="00270F9A">
        <w:rPr>
          <w:rFonts w:ascii="Times New Roman" w:hAnsi="Times New Roman" w:cs="Times New Roman"/>
          <w:sz w:val="24"/>
          <w:szCs w:val="24"/>
        </w:rPr>
        <w:t>paskirti vietos plėtros projektinių pasiūlymų vertintojai</w:t>
      </w:r>
      <w:r w:rsidR="00417F4E" w:rsidRPr="00270F9A">
        <w:rPr>
          <w:rFonts w:ascii="Times New Roman" w:hAnsi="Times New Roman" w:cs="Times New Roman"/>
          <w:sz w:val="24"/>
          <w:szCs w:val="24"/>
        </w:rPr>
        <w:t xml:space="preserve"> (toliau – vertintojai)</w:t>
      </w:r>
      <w:r w:rsidR="00210E73" w:rsidRPr="00270F9A">
        <w:rPr>
          <w:rFonts w:ascii="Times New Roman" w:hAnsi="Times New Roman" w:cs="Times New Roman"/>
          <w:sz w:val="24"/>
          <w:szCs w:val="24"/>
        </w:rPr>
        <w:t xml:space="preserve">. </w:t>
      </w:r>
      <w:r w:rsidR="00526075" w:rsidRPr="00270F9A">
        <w:rPr>
          <w:rFonts w:ascii="Times New Roman" w:hAnsi="Times New Roman" w:cs="Times New Roman"/>
          <w:sz w:val="24"/>
          <w:szCs w:val="24"/>
          <w:highlight w:val="lightGray"/>
        </w:rPr>
        <w:t>(Galima nurodyti, ar sudaroma vertintojų komisija, kas ją patvirtina)</w:t>
      </w:r>
      <w:r w:rsidR="00526075" w:rsidRPr="00270F9A">
        <w:rPr>
          <w:rFonts w:ascii="Times New Roman" w:hAnsi="Times New Roman" w:cs="Times New Roman"/>
          <w:sz w:val="24"/>
          <w:szCs w:val="24"/>
        </w:rPr>
        <w:t>.</w:t>
      </w:r>
    </w:p>
    <w:p w:rsidR="00AF7077" w:rsidRPr="00270F9A" w:rsidRDefault="00417F4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w:t>
      </w:r>
      <w:r w:rsidR="00526075" w:rsidRPr="00270F9A">
        <w:rPr>
          <w:rFonts w:ascii="Times New Roman" w:hAnsi="Times New Roman" w:cs="Times New Roman"/>
          <w:sz w:val="24"/>
          <w:szCs w:val="24"/>
        </w:rPr>
        <w:t xml:space="preserve">ertintojų veiklą organizuoja ir koordinuoja miesto VVG </w:t>
      </w:r>
      <w:r w:rsidR="00526075" w:rsidRPr="00270F9A">
        <w:rPr>
          <w:rFonts w:ascii="Times New Roman" w:hAnsi="Times New Roman" w:cs="Times New Roman"/>
          <w:sz w:val="24"/>
          <w:szCs w:val="24"/>
          <w:highlight w:val="lightGray"/>
        </w:rPr>
        <w:t>(nurodyti kas konkrečiai)</w:t>
      </w:r>
      <w:r w:rsidR="00526075" w:rsidRPr="00270F9A">
        <w:rPr>
          <w:rFonts w:ascii="Times New Roman" w:hAnsi="Times New Roman" w:cs="Times New Roman"/>
          <w:sz w:val="24"/>
          <w:szCs w:val="24"/>
        </w:rPr>
        <w:t>.</w:t>
      </w:r>
    </w:p>
    <w:p w:rsidR="00AF7077" w:rsidRPr="00270F9A" w:rsidRDefault="00417F4E" w:rsidP="00AF7077">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w:t>
      </w:r>
      <w:r w:rsidR="00210E73" w:rsidRPr="00270F9A">
        <w:rPr>
          <w:rFonts w:ascii="Times New Roman" w:hAnsi="Times New Roman" w:cs="Times New Roman"/>
          <w:sz w:val="24"/>
          <w:szCs w:val="24"/>
        </w:rPr>
        <w:t xml:space="preserve">ertintojais </w:t>
      </w:r>
      <w:r w:rsidR="00B014A2" w:rsidRPr="00270F9A">
        <w:rPr>
          <w:rFonts w:ascii="Times New Roman" w:hAnsi="Times New Roman" w:cs="Times New Roman"/>
          <w:sz w:val="24"/>
          <w:szCs w:val="24"/>
        </w:rPr>
        <w:t>yra</w:t>
      </w:r>
      <w:r w:rsidR="00210E73" w:rsidRPr="00270F9A">
        <w:rPr>
          <w:rFonts w:ascii="Times New Roman" w:hAnsi="Times New Roman" w:cs="Times New Roman"/>
          <w:sz w:val="24"/>
          <w:szCs w:val="24"/>
        </w:rPr>
        <w:t xml:space="preserve"> asmenys, kurie atitinka šiuos reikalavimus</w:t>
      </w:r>
      <w:r w:rsidR="00B014A2" w:rsidRPr="00270F9A">
        <w:rPr>
          <w:rFonts w:ascii="Times New Roman" w:hAnsi="Times New Roman" w:cs="Times New Roman"/>
          <w:sz w:val="24"/>
          <w:szCs w:val="24"/>
        </w:rPr>
        <w:t xml:space="preserve"> </w:t>
      </w:r>
      <w:r w:rsidR="00B014A2" w:rsidRPr="00270F9A">
        <w:rPr>
          <w:rFonts w:ascii="Times New Roman" w:hAnsi="Times New Roman" w:cs="Times New Roman"/>
          <w:sz w:val="24"/>
          <w:szCs w:val="24"/>
          <w:highlight w:val="lightGray"/>
        </w:rPr>
        <w:t>(pasirinkti ir papildyti)</w:t>
      </w:r>
      <w:r w:rsidR="00210E73" w:rsidRPr="00270F9A">
        <w:rPr>
          <w:rFonts w:ascii="Times New Roman" w:hAnsi="Times New Roman" w:cs="Times New Roman"/>
          <w:sz w:val="24"/>
          <w:szCs w:val="24"/>
        </w:rPr>
        <w:t>:</w:t>
      </w:r>
    </w:p>
    <w:p w:rsidR="00AF7077" w:rsidRPr="00270F9A" w:rsidRDefault="00210E73" w:rsidP="00AF7077">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turi ne mažiau kaip </w:t>
      </w:r>
      <w:r w:rsidRPr="00270F9A">
        <w:rPr>
          <w:rFonts w:ascii="Times New Roman" w:hAnsi="Times New Roman" w:cs="Times New Roman"/>
          <w:sz w:val="24"/>
          <w:szCs w:val="24"/>
          <w:highlight w:val="lightGray"/>
        </w:rPr>
        <w:t>(nurodyti kiek metų)</w:t>
      </w:r>
      <w:r w:rsidRPr="00270F9A">
        <w:rPr>
          <w:rFonts w:ascii="Times New Roman" w:hAnsi="Times New Roman" w:cs="Times New Roman"/>
          <w:sz w:val="24"/>
          <w:szCs w:val="24"/>
        </w:rPr>
        <w:t xml:space="preserve"> darbo patirties paskelbto kvietimo atrankai</w:t>
      </w:r>
      <w:r w:rsidR="00B014A2" w:rsidRPr="00270F9A">
        <w:rPr>
          <w:rFonts w:ascii="Times New Roman" w:hAnsi="Times New Roman" w:cs="Times New Roman"/>
          <w:sz w:val="24"/>
          <w:szCs w:val="24"/>
        </w:rPr>
        <w:t xml:space="preserve"> srityje;</w:t>
      </w:r>
    </w:p>
    <w:p w:rsidR="00AF7077" w:rsidRPr="00270F9A" w:rsidRDefault="00B014A2" w:rsidP="00AF7077">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turi patirties atliekant projektinių pasiūlymų vertinimu</w:t>
      </w:r>
      <w:r w:rsidR="000013CF">
        <w:rPr>
          <w:rFonts w:ascii="Times New Roman" w:hAnsi="Times New Roman" w:cs="Times New Roman"/>
          <w:sz w:val="24"/>
          <w:szCs w:val="24"/>
        </w:rPr>
        <w:t>s</w:t>
      </w:r>
      <w:r w:rsidRPr="00270F9A">
        <w:rPr>
          <w:rFonts w:ascii="Times New Roman" w:hAnsi="Times New Roman" w:cs="Times New Roman"/>
          <w:sz w:val="24"/>
          <w:szCs w:val="24"/>
        </w:rPr>
        <w:t>;</w:t>
      </w:r>
    </w:p>
    <w:p w:rsidR="00326D40" w:rsidRPr="00270F9A" w:rsidRDefault="00326D40" w:rsidP="00AF7077">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neturi sąsajų su vertinamų vietos plėtros projektinių pasiūlymų pareiškėjais ar jų partneriais, dėl ko galėtų kilti interesų konfliktas;</w:t>
      </w:r>
    </w:p>
    <w:p w:rsidR="00AF7077" w:rsidRPr="00270F9A" w:rsidRDefault="00B014A2" w:rsidP="00AF7077">
      <w:pPr>
        <w:pStyle w:val="ListParagraph"/>
        <w:numPr>
          <w:ilvl w:val="1"/>
          <w:numId w:val="2"/>
        </w:numPr>
        <w:spacing w:after="0" w:line="360" w:lineRule="auto"/>
        <w:ind w:left="0" w:firstLine="567"/>
        <w:jc w:val="both"/>
        <w:rPr>
          <w:rFonts w:ascii="Times New Roman" w:hAnsi="Times New Roman" w:cs="Times New Roman"/>
          <w:sz w:val="24"/>
          <w:szCs w:val="24"/>
          <w:highlight w:val="lightGray"/>
        </w:rPr>
      </w:pPr>
      <w:r w:rsidRPr="00270F9A">
        <w:rPr>
          <w:rFonts w:ascii="Times New Roman" w:hAnsi="Times New Roman" w:cs="Times New Roman"/>
          <w:sz w:val="24"/>
          <w:szCs w:val="24"/>
          <w:highlight w:val="lightGray"/>
        </w:rPr>
        <w:t>(</w:t>
      </w:r>
      <w:r w:rsidR="00AF7077" w:rsidRPr="00270F9A">
        <w:rPr>
          <w:rFonts w:ascii="Times New Roman" w:hAnsi="Times New Roman" w:cs="Times New Roman"/>
          <w:sz w:val="24"/>
          <w:szCs w:val="24"/>
          <w:highlight w:val="lightGray"/>
        </w:rPr>
        <w:t xml:space="preserve">nurodomi </w:t>
      </w:r>
      <w:r w:rsidRPr="00270F9A">
        <w:rPr>
          <w:rFonts w:ascii="Times New Roman" w:hAnsi="Times New Roman" w:cs="Times New Roman"/>
          <w:sz w:val="24"/>
          <w:szCs w:val="24"/>
          <w:highlight w:val="lightGray"/>
        </w:rPr>
        <w:t>kiti reikalavimai, jei būtina)</w:t>
      </w:r>
      <w:r w:rsidR="00AF7077" w:rsidRPr="00270F9A">
        <w:rPr>
          <w:rFonts w:ascii="Times New Roman" w:hAnsi="Times New Roman" w:cs="Times New Roman"/>
          <w:sz w:val="24"/>
          <w:szCs w:val="24"/>
          <w:highlight w:val="lightGray"/>
        </w:rPr>
        <w:t>.</w:t>
      </w:r>
    </w:p>
    <w:p w:rsidR="003214C5" w:rsidRPr="00270F9A" w:rsidRDefault="003B357A"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Miesto VVG kolegialaus valdymo organo nariai negali būti skiriami vertintojais.</w:t>
      </w:r>
    </w:p>
    <w:p w:rsidR="0068502F" w:rsidRPr="00270F9A" w:rsidRDefault="002D7368"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Jei miesto VVG teikia vietos plėtros projektinį pasiūlymą, jo vertinimui </w:t>
      </w:r>
      <w:r w:rsidR="0068502F" w:rsidRPr="00270F9A">
        <w:rPr>
          <w:rFonts w:ascii="Times New Roman" w:hAnsi="Times New Roman" w:cs="Times New Roman"/>
          <w:sz w:val="24"/>
          <w:szCs w:val="24"/>
        </w:rPr>
        <w:t>pasitelkiami ne mažiau kaip trys</w:t>
      </w:r>
      <w:r w:rsidR="00C266BE" w:rsidRPr="00270F9A">
        <w:rPr>
          <w:rFonts w:ascii="Times New Roman" w:hAnsi="Times New Roman" w:cs="Times New Roman"/>
          <w:sz w:val="24"/>
          <w:szCs w:val="24"/>
        </w:rPr>
        <w:t xml:space="preserve"> vertintojai, kuriuos skiria </w:t>
      </w:r>
      <w:r w:rsidR="00C266BE" w:rsidRPr="00270F9A">
        <w:rPr>
          <w:rFonts w:ascii="Times New Roman" w:hAnsi="Times New Roman" w:cs="Times New Roman"/>
          <w:sz w:val="24"/>
          <w:szCs w:val="24"/>
          <w:highlight w:val="lightGray"/>
        </w:rPr>
        <w:t>(nurodyti kas konkrečiai)</w:t>
      </w:r>
      <w:r w:rsidR="0058567C" w:rsidRPr="00270F9A">
        <w:rPr>
          <w:rFonts w:ascii="Times New Roman" w:hAnsi="Times New Roman" w:cs="Times New Roman"/>
          <w:sz w:val="24"/>
          <w:szCs w:val="24"/>
        </w:rPr>
        <w:t xml:space="preserve"> ir kurie neturi darbo santykių su miesto VVG</w:t>
      </w:r>
      <w:r w:rsidR="00C266BE" w:rsidRPr="00270F9A">
        <w:rPr>
          <w:rFonts w:ascii="Times New Roman" w:hAnsi="Times New Roman" w:cs="Times New Roman"/>
          <w:sz w:val="24"/>
          <w:szCs w:val="24"/>
        </w:rPr>
        <w:t xml:space="preserve">. </w:t>
      </w:r>
    </w:p>
    <w:p w:rsidR="003214C5" w:rsidRPr="00270F9A" w:rsidRDefault="003B357A"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lang w:eastAsia="lt-LT"/>
        </w:rPr>
        <w:t xml:space="preserve">Prieš atlikdamas </w:t>
      </w:r>
      <w:r w:rsidR="00417F4E"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sz w:val="24"/>
          <w:szCs w:val="24"/>
          <w:lang w:eastAsia="lt-LT"/>
        </w:rPr>
        <w:t>vertinimą, vertintojas turi patvirtinti savo konfidencialumą ir nešališkumą, pasirašydamas aprašo 2 priede nustatytą konfidencialumo ir nešališkumo deklaraciją.</w:t>
      </w:r>
    </w:p>
    <w:p w:rsidR="003214C5" w:rsidRPr="00270F9A" w:rsidRDefault="00526075"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lang w:eastAsia="lt-LT"/>
        </w:rPr>
        <w:t xml:space="preserve">Miesto VVG </w:t>
      </w:r>
      <w:r w:rsidRPr="00270F9A">
        <w:rPr>
          <w:rFonts w:ascii="Times New Roman" w:hAnsi="Times New Roman" w:cs="Times New Roman"/>
          <w:sz w:val="24"/>
          <w:szCs w:val="24"/>
          <w:highlight w:val="lightGray"/>
        </w:rPr>
        <w:t>(nurodyti kas konkrečiai)</w:t>
      </w:r>
      <w:r w:rsidRPr="00270F9A">
        <w:rPr>
          <w:rFonts w:ascii="Times New Roman" w:hAnsi="Times New Roman" w:cs="Times New Roman"/>
          <w:sz w:val="24"/>
          <w:szCs w:val="24"/>
        </w:rPr>
        <w:t xml:space="preserve"> užtikrina, kad paskirto vertintojo vietos plėtros projektinių pasiūlymų vertinimai nesukeltų interesų konflikto.</w:t>
      </w:r>
    </w:p>
    <w:p w:rsidR="003214C5" w:rsidRPr="00270F9A" w:rsidRDefault="00F768CF"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projektiniai pasiūlymai vertinami vadovaujantis aprašo </w:t>
      </w:r>
      <w:r w:rsidR="00326D40" w:rsidRPr="00270F9A">
        <w:rPr>
          <w:rFonts w:ascii="Times New Roman" w:hAnsi="Times New Roman" w:cs="Times New Roman"/>
          <w:sz w:val="24"/>
          <w:szCs w:val="24"/>
        </w:rPr>
        <w:t>II</w:t>
      </w:r>
      <w:r w:rsidR="005932CE" w:rsidRPr="00270F9A">
        <w:rPr>
          <w:rFonts w:ascii="Times New Roman" w:hAnsi="Times New Roman" w:cs="Times New Roman"/>
          <w:sz w:val="24"/>
          <w:szCs w:val="24"/>
        </w:rPr>
        <w:t xml:space="preserve"> skyriuje</w:t>
      </w:r>
      <w:r w:rsidRPr="00270F9A">
        <w:rPr>
          <w:rFonts w:ascii="Times New Roman" w:hAnsi="Times New Roman" w:cs="Times New Roman"/>
          <w:sz w:val="24"/>
          <w:szCs w:val="24"/>
        </w:rPr>
        <w:t xml:space="preserve"> nustatytais </w:t>
      </w:r>
      <w:r w:rsidR="005932CE" w:rsidRPr="00270F9A">
        <w:rPr>
          <w:rFonts w:ascii="Times New Roman" w:hAnsi="Times New Roman" w:cs="Times New Roman"/>
          <w:sz w:val="24"/>
          <w:szCs w:val="24"/>
        </w:rPr>
        <w:t>atrankos kriterijais ir jų vertinimo balais.</w:t>
      </w:r>
      <w:r w:rsidR="0068502F" w:rsidRPr="00270F9A">
        <w:rPr>
          <w:rFonts w:ascii="Times New Roman" w:hAnsi="Times New Roman" w:cs="Times New Roman"/>
          <w:sz w:val="24"/>
          <w:szCs w:val="24"/>
        </w:rPr>
        <w:t xml:space="preserve"> Prasidėjus vietos plėtros projektinių pasiūlymų vertinimui jų atrankos kriterijai ir vertinimo balai negali būti keičiami.</w:t>
      </w:r>
    </w:p>
    <w:p w:rsidR="003214C5" w:rsidRPr="00270F9A" w:rsidRDefault="00D4572F"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 xml:space="preserve">Už vietos plėtros projektinių pasiūlymų vertinimo ir vertinimo ataskaitų kokybę atsako </w:t>
      </w:r>
      <w:r w:rsidRPr="00270F9A">
        <w:rPr>
          <w:rFonts w:ascii="Times New Roman" w:hAnsi="Times New Roman" w:cs="Times New Roman"/>
          <w:sz w:val="24"/>
          <w:szCs w:val="24"/>
        </w:rPr>
        <w:t xml:space="preserve">miesto VVG </w:t>
      </w:r>
      <w:r w:rsidRPr="00270F9A">
        <w:rPr>
          <w:rFonts w:ascii="Times New Roman" w:hAnsi="Times New Roman" w:cs="Times New Roman"/>
          <w:sz w:val="24"/>
          <w:szCs w:val="24"/>
          <w:highlight w:val="lightGray"/>
        </w:rPr>
        <w:t>(nurodyti kas konkrečiai)</w:t>
      </w:r>
      <w:r w:rsidRPr="00270F9A">
        <w:rPr>
          <w:rFonts w:ascii="Times New Roman" w:hAnsi="Times New Roman" w:cs="Times New Roman"/>
          <w:sz w:val="24"/>
          <w:szCs w:val="24"/>
        </w:rPr>
        <w:t xml:space="preserve">, kuris </w:t>
      </w:r>
      <w:r w:rsidRPr="00270F9A">
        <w:rPr>
          <w:rFonts w:ascii="Times New Roman" w:hAnsi="Times New Roman" w:cs="Times New Roman"/>
          <w:spacing w:val="-2"/>
          <w:sz w:val="24"/>
          <w:szCs w:val="24"/>
          <w:lang w:eastAsia="lt-LT"/>
        </w:rPr>
        <w:t>organizuoja ir koordinuoja vietos plėtros projektinių pasiūlymų vertintojų veiklą.</w:t>
      </w:r>
    </w:p>
    <w:p w:rsidR="003214C5" w:rsidRPr="00270F9A" w:rsidRDefault="00442F09" w:rsidP="003214C5">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lastRenderedPageBreak/>
        <w:t>Vietos plėtros projektinio pasiūlymo vertinimo etapai:</w:t>
      </w:r>
    </w:p>
    <w:p w:rsidR="003214C5" w:rsidRPr="00270F9A" w:rsidRDefault="00442F09" w:rsidP="003214C5">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administracinės atitikties vertinimas;</w:t>
      </w:r>
    </w:p>
    <w:p w:rsidR="003214C5" w:rsidRPr="00270F9A" w:rsidRDefault="00442F09" w:rsidP="003214C5">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naudos ir kokybės vertinimas.</w:t>
      </w:r>
    </w:p>
    <w:p w:rsidR="003214C5" w:rsidRPr="00270F9A" w:rsidRDefault="00442F09"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Administracinės atitikties vertinimą</w:t>
      </w:r>
      <w:r w:rsidR="002A3856" w:rsidRPr="00270F9A">
        <w:rPr>
          <w:rFonts w:ascii="Times New Roman" w:hAnsi="Times New Roman" w:cs="Times New Roman"/>
          <w:sz w:val="24"/>
          <w:szCs w:val="24"/>
        </w:rPr>
        <w:t xml:space="preserve"> pagal aprašo 3 priede nustatytą formą</w:t>
      </w:r>
      <w:r w:rsidRPr="00270F9A">
        <w:rPr>
          <w:rFonts w:ascii="Times New Roman" w:hAnsi="Times New Roman" w:cs="Times New Roman"/>
          <w:sz w:val="24"/>
          <w:szCs w:val="24"/>
        </w:rPr>
        <w:t xml:space="preserve">, vadovaudamasis aprašo </w:t>
      </w:r>
      <w:r w:rsidR="005932CE" w:rsidRPr="00270F9A">
        <w:rPr>
          <w:rFonts w:ascii="Times New Roman" w:hAnsi="Times New Roman" w:cs="Times New Roman"/>
          <w:sz w:val="24"/>
          <w:szCs w:val="24"/>
        </w:rPr>
        <w:t>8 punktu</w:t>
      </w:r>
      <w:r w:rsidRPr="00270F9A">
        <w:rPr>
          <w:rFonts w:ascii="Times New Roman" w:hAnsi="Times New Roman" w:cs="Times New Roman"/>
          <w:sz w:val="24"/>
          <w:szCs w:val="24"/>
        </w:rPr>
        <w:t xml:space="preserve">, </w:t>
      </w:r>
      <w:r w:rsidR="002A3856" w:rsidRPr="00270F9A">
        <w:rPr>
          <w:rFonts w:ascii="Times New Roman" w:hAnsi="Times New Roman" w:cs="Times New Roman"/>
          <w:sz w:val="24"/>
          <w:szCs w:val="24"/>
        </w:rPr>
        <w:t xml:space="preserve">ne vėliau kaip per </w:t>
      </w:r>
      <w:r w:rsidR="002A3856" w:rsidRPr="00270F9A">
        <w:rPr>
          <w:rFonts w:ascii="Times New Roman" w:hAnsi="Times New Roman" w:cs="Times New Roman"/>
          <w:spacing w:val="-2"/>
          <w:sz w:val="24"/>
          <w:szCs w:val="24"/>
          <w:highlight w:val="lightGray"/>
          <w:lang w:eastAsia="lt-LT"/>
        </w:rPr>
        <w:t>(nurodyti terminą)</w:t>
      </w:r>
      <w:r w:rsidR="002A3856" w:rsidRPr="00270F9A">
        <w:rPr>
          <w:rFonts w:ascii="Times New Roman" w:hAnsi="Times New Roman" w:cs="Times New Roman"/>
          <w:spacing w:val="-2"/>
          <w:sz w:val="24"/>
          <w:szCs w:val="24"/>
          <w:lang w:eastAsia="lt-LT"/>
        </w:rPr>
        <w:t xml:space="preserve"> darbo dienų, pasibaigus vietos plėtros projektinių pasiūlymų pateikimo terminui, </w:t>
      </w:r>
      <w:r w:rsidRPr="00270F9A">
        <w:rPr>
          <w:rFonts w:ascii="Times New Roman" w:hAnsi="Times New Roman" w:cs="Times New Roman"/>
          <w:sz w:val="24"/>
          <w:szCs w:val="24"/>
        </w:rPr>
        <w:t>atlieka vienas vertintojas (</w:t>
      </w:r>
      <w:r w:rsidRPr="00270F9A">
        <w:rPr>
          <w:rFonts w:ascii="Times New Roman" w:hAnsi="Times New Roman" w:cs="Times New Roman"/>
          <w:sz w:val="24"/>
          <w:szCs w:val="24"/>
          <w:highlight w:val="lightGray"/>
        </w:rPr>
        <w:t xml:space="preserve">arba </w:t>
      </w:r>
      <w:r w:rsidRPr="00270F9A">
        <w:rPr>
          <w:rFonts w:ascii="Times New Roman" w:hAnsi="Times New Roman" w:cs="Times New Roman"/>
          <w:spacing w:val="-2"/>
          <w:sz w:val="24"/>
          <w:szCs w:val="24"/>
          <w:highlight w:val="lightGray"/>
          <w:lang w:eastAsia="lt-LT"/>
        </w:rPr>
        <w:t>miesto VVG paskirtas asmuo, kuris organizuoja ir koordinuoja vietos plėtros projektinių pasiūlymų vertintojų veiklą</w:t>
      </w:r>
      <w:r w:rsidRPr="00270F9A">
        <w:rPr>
          <w:rFonts w:ascii="Times New Roman" w:hAnsi="Times New Roman" w:cs="Times New Roman"/>
          <w:spacing w:val="-2"/>
          <w:sz w:val="24"/>
          <w:szCs w:val="24"/>
          <w:lang w:eastAsia="lt-LT"/>
        </w:rPr>
        <w:t>)</w:t>
      </w:r>
      <w:r w:rsidRPr="00270F9A">
        <w:rPr>
          <w:rFonts w:ascii="Times New Roman" w:hAnsi="Times New Roman" w:cs="Times New Roman"/>
          <w:sz w:val="24"/>
          <w:szCs w:val="24"/>
        </w:rPr>
        <w:t xml:space="preserve">. </w:t>
      </w:r>
    </w:p>
    <w:p w:rsidR="00BE0029" w:rsidRPr="00270F9A" w:rsidRDefault="0068502F"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Vertintojui n</w:t>
      </w:r>
      <w:r w:rsidR="00442F09" w:rsidRPr="00270F9A">
        <w:rPr>
          <w:rFonts w:ascii="Times New Roman" w:hAnsi="Times New Roman" w:cs="Times New Roman"/>
          <w:sz w:val="24"/>
          <w:szCs w:val="24"/>
        </w:rPr>
        <w:t xml:space="preserve">ustačius, kad </w:t>
      </w:r>
      <w:r w:rsidR="00D92D17" w:rsidRPr="00270F9A">
        <w:rPr>
          <w:rFonts w:ascii="Times New Roman" w:hAnsi="Times New Roman" w:cs="Times New Roman"/>
          <w:sz w:val="24"/>
          <w:szCs w:val="24"/>
        </w:rPr>
        <w:t xml:space="preserve">vietos plėtros projektinis pasiūlymas neatitinka administracinės atitikties vertinimo kriterijų, </w:t>
      </w:r>
      <w:r w:rsidR="002A3856" w:rsidRPr="00270F9A">
        <w:rPr>
          <w:rFonts w:ascii="Times New Roman" w:hAnsi="Times New Roman" w:cs="Times New Roman"/>
          <w:sz w:val="24"/>
          <w:szCs w:val="24"/>
          <w:highlight w:val="lightGray"/>
        </w:rPr>
        <w:t>(nurodyti kas)</w:t>
      </w:r>
      <w:r w:rsidR="002A3856" w:rsidRPr="00270F9A">
        <w:rPr>
          <w:rFonts w:ascii="Times New Roman" w:hAnsi="Times New Roman" w:cs="Times New Roman"/>
          <w:sz w:val="24"/>
          <w:szCs w:val="24"/>
        </w:rPr>
        <w:t xml:space="preserve"> raštu </w:t>
      </w:r>
      <w:r w:rsidRPr="00270F9A">
        <w:rPr>
          <w:rFonts w:ascii="Times New Roman" w:hAnsi="Times New Roman" w:cs="Times New Roman"/>
          <w:sz w:val="24"/>
          <w:szCs w:val="24"/>
        </w:rPr>
        <w:t xml:space="preserve">arba elektroniniu paštu </w:t>
      </w:r>
      <w:r w:rsidR="002A3856" w:rsidRPr="00270F9A">
        <w:rPr>
          <w:rFonts w:ascii="Times New Roman" w:hAnsi="Times New Roman" w:cs="Times New Roman"/>
          <w:sz w:val="24"/>
          <w:szCs w:val="24"/>
        </w:rPr>
        <w:t xml:space="preserve">kreipiasi į vietos plėtros projektinio pasiūlymo </w:t>
      </w:r>
      <w:r w:rsidR="00417F4E" w:rsidRPr="00270F9A">
        <w:rPr>
          <w:rFonts w:ascii="Times New Roman" w:hAnsi="Times New Roman" w:cs="Times New Roman"/>
          <w:sz w:val="24"/>
          <w:szCs w:val="24"/>
        </w:rPr>
        <w:t>teikėją ir nustato ne trumpesnį</w:t>
      </w:r>
      <w:r w:rsidR="002A3856" w:rsidRPr="00270F9A">
        <w:rPr>
          <w:rFonts w:ascii="Times New Roman" w:hAnsi="Times New Roman" w:cs="Times New Roman"/>
          <w:sz w:val="24"/>
          <w:szCs w:val="24"/>
        </w:rPr>
        <w:t xml:space="preserve"> kaip </w:t>
      </w:r>
      <w:r w:rsidR="002A3856" w:rsidRPr="00270F9A">
        <w:rPr>
          <w:rFonts w:ascii="Times New Roman" w:hAnsi="Times New Roman" w:cs="Times New Roman"/>
          <w:sz w:val="24"/>
          <w:szCs w:val="24"/>
          <w:highlight w:val="lightGray"/>
        </w:rPr>
        <w:t>(nurodyti terminą</w:t>
      </w:r>
      <w:r w:rsidR="002A3856" w:rsidRPr="00270F9A">
        <w:rPr>
          <w:rFonts w:ascii="Times New Roman" w:hAnsi="Times New Roman" w:cs="Times New Roman"/>
          <w:sz w:val="24"/>
          <w:szCs w:val="24"/>
        </w:rPr>
        <w:t>)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BE0029" w:rsidRPr="00270F9A" w:rsidRDefault="006520CB"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w:t>
      </w:r>
      <w:r w:rsidRPr="00270F9A">
        <w:rPr>
          <w:rFonts w:ascii="Times New Roman" w:hAnsi="Times New Roman" w:cs="Times New Roman"/>
          <w:sz w:val="24"/>
          <w:szCs w:val="24"/>
          <w:highlight w:val="lightGray"/>
        </w:rPr>
        <w:t>Gali būti numatytos s</w:t>
      </w:r>
      <w:r w:rsidR="00417F4E" w:rsidRPr="00270F9A">
        <w:rPr>
          <w:rFonts w:ascii="Times New Roman" w:hAnsi="Times New Roman" w:cs="Times New Roman"/>
          <w:sz w:val="24"/>
          <w:szCs w:val="24"/>
          <w:highlight w:val="lightGray"/>
        </w:rPr>
        <w:t>ąlygos</w:t>
      </w:r>
      <w:r w:rsidRPr="00270F9A">
        <w:rPr>
          <w:rFonts w:ascii="Times New Roman" w:hAnsi="Times New Roman" w:cs="Times New Roman"/>
          <w:sz w:val="24"/>
          <w:szCs w:val="24"/>
          <w:highlight w:val="lightGray"/>
        </w:rPr>
        <w:t>,</w:t>
      </w:r>
      <w:r w:rsidR="00417F4E" w:rsidRPr="00270F9A">
        <w:rPr>
          <w:rFonts w:ascii="Times New Roman" w:hAnsi="Times New Roman" w:cs="Times New Roman"/>
          <w:sz w:val="24"/>
          <w:szCs w:val="24"/>
          <w:highlight w:val="lightGray"/>
        </w:rPr>
        <w:t xml:space="preserve"> kada </w:t>
      </w:r>
      <w:r w:rsidR="004D6DE3" w:rsidRPr="00270F9A">
        <w:rPr>
          <w:rFonts w:ascii="Times New Roman" w:hAnsi="Times New Roman" w:cs="Times New Roman"/>
          <w:sz w:val="24"/>
          <w:szCs w:val="24"/>
          <w:highlight w:val="lightGray"/>
        </w:rPr>
        <w:t xml:space="preserve">nesikreipiant </w:t>
      </w:r>
      <w:r w:rsidR="00417F4E" w:rsidRPr="00270F9A">
        <w:rPr>
          <w:rFonts w:ascii="Times New Roman" w:hAnsi="Times New Roman" w:cs="Times New Roman"/>
          <w:sz w:val="24"/>
          <w:szCs w:val="24"/>
          <w:highlight w:val="lightGray"/>
        </w:rPr>
        <w:t xml:space="preserve">dėl </w:t>
      </w:r>
      <w:r w:rsidRPr="00270F9A">
        <w:rPr>
          <w:rFonts w:ascii="Times New Roman" w:hAnsi="Times New Roman" w:cs="Times New Roman"/>
          <w:sz w:val="24"/>
          <w:szCs w:val="24"/>
          <w:highlight w:val="lightGray"/>
        </w:rPr>
        <w:t>nustatytų trūkumų šalinimo</w:t>
      </w:r>
      <w:r w:rsidR="004D6DE3" w:rsidRPr="00270F9A">
        <w:rPr>
          <w:rFonts w:ascii="Times New Roman" w:hAnsi="Times New Roman" w:cs="Times New Roman"/>
          <w:sz w:val="24"/>
          <w:szCs w:val="24"/>
        </w:rPr>
        <w:t xml:space="preserve"> </w:t>
      </w:r>
      <w:r w:rsidR="004D6DE3" w:rsidRPr="00270F9A">
        <w:rPr>
          <w:rFonts w:ascii="Times New Roman" w:hAnsi="Times New Roman" w:cs="Times New Roman"/>
          <w:sz w:val="24"/>
          <w:szCs w:val="24"/>
          <w:highlight w:val="lightGray"/>
        </w:rPr>
        <w:t>vertintojas parengia administracinės atitikties vertinimo išvadą, nurodydamas, kad vietos plėtros projektinis pasiūlymas neatitinka administracinės atitikties vertinimo kriterijų</w:t>
      </w:r>
      <w:r w:rsidRPr="00270F9A">
        <w:rPr>
          <w:rFonts w:ascii="Times New Roman" w:hAnsi="Times New Roman" w:cs="Times New Roman"/>
          <w:sz w:val="24"/>
          <w:szCs w:val="24"/>
        </w:rPr>
        <w:t>).</w:t>
      </w:r>
    </w:p>
    <w:p w:rsidR="00BE0029" w:rsidRPr="00270F9A" w:rsidRDefault="002A3856"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Atlikus vietos plėtros projektinio pasiūlymo </w:t>
      </w:r>
      <w:r w:rsidR="006B1866" w:rsidRPr="00270F9A">
        <w:rPr>
          <w:rFonts w:ascii="Times New Roman" w:hAnsi="Times New Roman" w:cs="Times New Roman"/>
          <w:sz w:val="24"/>
          <w:szCs w:val="24"/>
        </w:rPr>
        <w:t xml:space="preserve">administracinės atitikties </w:t>
      </w:r>
      <w:r w:rsidRPr="00270F9A">
        <w:rPr>
          <w:rFonts w:ascii="Times New Roman" w:hAnsi="Times New Roman" w:cs="Times New Roman"/>
          <w:sz w:val="24"/>
          <w:szCs w:val="24"/>
        </w:rPr>
        <w:t>vertinimą</w:t>
      </w:r>
      <w:r w:rsidR="006B1866" w:rsidRPr="00270F9A">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 pagal aprašo 4 priede nustatytą formą, vadovau</w:t>
      </w:r>
      <w:r w:rsidR="00417F4E" w:rsidRPr="00270F9A">
        <w:rPr>
          <w:rFonts w:ascii="Times New Roman" w:hAnsi="Times New Roman" w:cs="Times New Roman"/>
          <w:sz w:val="24"/>
          <w:szCs w:val="24"/>
        </w:rPr>
        <w:t>jantis</w:t>
      </w:r>
      <w:r w:rsidR="006B1866" w:rsidRPr="00270F9A">
        <w:rPr>
          <w:rFonts w:ascii="Times New Roman" w:hAnsi="Times New Roman" w:cs="Times New Roman"/>
          <w:sz w:val="24"/>
          <w:szCs w:val="24"/>
        </w:rPr>
        <w:t xml:space="preserve"> aprašo </w:t>
      </w:r>
      <w:r w:rsidR="00AB5BBF" w:rsidRPr="00270F9A">
        <w:rPr>
          <w:rFonts w:ascii="Times New Roman" w:hAnsi="Times New Roman" w:cs="Times New Roman"/>
          <w:sz w:val="24"/>
          <w:szCs w:val="24"/>
        </w:rPr>
        <w:t>9 punktu</w:t>
      </w:r>
      <w:r w:rsidR="006B1866" w:rsidRPr="00270F9A">
        <w:rPr>
          <w:rFonts w:ascii="Times New Roman" w:hAnsi="Times New Roman" w:cs="Times New Roman"/>
          <w:sz w:val="24"/>
          <w:szCs w:val="24"/>
        </w:rPr>
        <w:t xml:space="preserve">, ne vėliau kaip per </w:t>
      </w:r>
      <w:r w:rsidR="006B1866" w:rsidRPr="00270F9A">
        <w:rPr>
          <w:rFonts w:ascii="Times New Roman" w:hAnsi="Times New Roman" w:cs="Times New Roman"/>
          <w:spacing w:val="-2"/>
          <w:sz w:val="24"/>
          <w:szCs w:val="24"/>
          <w:highlight w:val="lightGray"/>
          <w:lang w:eastAsia="lt-LT"/>
        </w:rPr>
        <w:t>(nurodyti terminą)</w:t>
      </w:r>
      <w:r w:rsidR="006B1866" w:rsidRPr="00270F9A">
        <w:rPr>
          <w:rFonts w:ascii="Times New Roman" w:hAnsi="Times New Roman" w:cs="Times New Roman"/>
          <w:spacing w:val="-2"/>
          <w:sz w:val="24"/>
          <w:szCs w:val="24"/>
          <w:lang w:eastAsia="lt-LT"/>
        </w:rPr>
        <w:t xml:space="preserve"> darbo dienų, pasibaigus vietos plėtros projektinių pasiūlymų pateikimo terminui. </w:t>
      </w:r>
    </w:p>
    <w:p w:rsidR="00BE0029" w:rsidRPr="00270F9A" w:rsidRDefault="006A79D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pasiūlymo naudos ir kokybės vertinimą atlieka ne mažiau kaip </w:t>
      </w:r>
      <w:r w:rsidRPr="00270F9A">
        <w:rPr>
          <w:rFonts w:ascii="Times New Roman" w:hAnsi="Times New Roman" w:cs="Times New Roman"/>
          <w:sz w:val="24"/>
          <w:szCs w:val="24"/>
          <w:highlight w:val="lightGray"/>
        </w:rPr>
        <w:t>(nurodyti skaičių)</w:t>
      </w:r>
      <w:r w:rsidRPr="00270F9A">
        <w:rPr>
          <w:rFonts w:ascii="Times New Roman" w:hAnsi="Times New Roman" w:cs="Times New Roman"/>
          <w:sz w:val="24"/>
          <w:szCs w:val="24"/>
        </w:rPr>
        <w:t xml:space="preserve"> vertintojai. Vietos plėtros projektinio pasiūlymo naudos ir kokybės vertinimo negali atlikti vertintojas, kuris atliko to paties </w:t>
      </w:r>
      <w:r w:rsidR="00417F4E" w:rsidRPr="00270F9A">
        <w:rPr>
          <w:rFonts w:ascii="Times New Roman" w:hAnsi="Times New Roman" w:cs="Times New Roman"/>
          <w:sz w:val="24"/>
          <w:szCs w:val="24"/>
        </w:rPr>
        <w:t xml:space="preserve">vietos plėtros </w:t>
      </w:r>
      <w:r w:rsidRPr="00270F9A">
        <w:rPr>
          <w:rFonts w:ascii="Times New Roman" w:hAnsi="Times New Roman" w:cs="Times New Roman"/>
          <w:sz w:val="24"/>
          <w:szCs w:val="24"/>
        </w:rPr>
        <w:t>projektinio pasiūlymo administracinės atitikties vertinimą.</w:t>
      </w:r>
      <w:r w:rsidR="0071514A" w:rsidRPr="00270F9A">
        <w:rPr>
          <w:rFonts w:ascii="Times New Roman" w:hAnsi="Times New Roman" w:cs="Times New Roman"/>
          <w:sz w:val="24"/>
          <w:szCs w:val="24"/>
        </w:rPr>
        <w:t xml:space="preserve"> </w:t>
      </w:r>
    </w:p>
    <w:p w:rsidR="00BE0029" w:rsidRPr="00270F9A" w:rsidRDefault="00417F4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Atlikus vietos plėtros projektinio pasiūlymo naudos ir kokybės vertinimą</w:t>
      </w:r>
      <w:r w:rsidR="00C24D69" w:rsidRPr="00270F9A">
        <w:rPr>
          <w:rFonts w:ascii="Times New Roman" w:hAnsi="Times New Roman" w:cs="Times New Roman"/>
          <w:sz w:val="24"/>
          <w:szCs w:val="24"/>
        </w:rPr>
        <w:t xml:space="preserve">, vietos plėtros </w:t>
      </w:r>
      <w:r w:rsidR="004D6DE3" w:rsidRPr="00270F9A">
        <w:rPr>
          <w:rFonts w:ascii="Times New Roman" w:hAnsi="Times New Roman" w:cs="Times New Roman"/>
          <w:sz w:val="24"/>
          <w:szCs w:val="24"/>
        </w:rPr>
        <w:t xml:space="preserve">projektinio </w:t>
      </w:r>
      <w:r w:rsidR="00C24D69" w:rsidRPr="00270F9A">
        <w:rPr>
          <w:rFonts w:ascii="Times New Roman" w:hAnsi="Times New Roman" w:cs="Times New Roman"/>
          <w:sz w:val="24"/>
          <w:szCs w:val="24"/>
        </w:rPr>
        <w:t>pasiūlym</w:t>
      </w:r>
      <w:r w:rsidR="004D6DE3" w:rsidRPr="00270F9A">
        <w:rPr>
          <w:rFonts w:ascii="Times New Roman" w:hAnsi="Times New Roman" w:cs="Times New Roman"/>
          <w:sz w:val="24"/>
          <w:szCs w:val="24"/>
        </w:rPr>
        <w:t>o</w:t>
      </w:r>
      <w:r w:rsidR="00C24D69" w:rsidRPr="00270F9A">
        <w:rPr>
          <w:rFonts w:ascii="Times New Roman" w:hAnsi="Times New Roman" w:cs="Times New Roman"/>
          <w:sz w:val="24"/>
          <w:szCs w:val="24"/>
        </w:rPr>
        <w:t xml:space="preserve"> galutinis vertinimas nustatomas</w:t>
      </w:r>
      <w:r w:rsidR="00B6187D" w:rsidRPr="00270F9A">
        <w:rPr>
          <w:rFonts w:ascii="Times New Roman" w:hAnsi="Times New Roman" w:cs="Times New Roman"/>
          <w:sz w:val="24"/>
          <w:szCs w:val="24"/>
        </w:rPr>
        <w:t xml:space="preserve"> apskaičiuojant</w:t>
      </w:r>
      <w:r w:rsidR="00C24D69" w:rsidRPr="00270F9A">
        <w:rPr>
          <w:rFonts w:ascii="Times New Roman" w:hAnsi="Times New Roman" w:cs="Times New Roman"/>
          <w:sz w:val="24"/>
          <w:szCs w:val="24"/>
        </w:rPr>
        <w:t xml:space="preserve"> išvedant visų vertintojų skirtų balų vidurkį.</w:t>
      </w:r>
    </w:p>
    <w:p w:rsidR="00E7023E" w:rsidRPr="00270F9A" w:rsidRDefault="00B6187D" w:rsidP="00E7023E">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Atlikęs </w:t>
      </w:r>
      <w:r w:rsidR="00195EA9" w:rsidRPr="00270F9A">
        <w:rPr>
          <w:rFonts w:ascii="Times New Roman" w:hAnsi="Times New Roman" w:cs="Times New Roman"/>
          <w:sz w:val="24"/>
          <w:szCs w:val="24"/>
        </w:rPr>
        <w:t xml:space="preserve">vietos plėtros projektinio pasiūlymo naudos ir kokybės vertinimą, </w:t>
      </w:r>
      <w:r w:rsidRPr="00270F9A">
        <w:rPr>
          <w:rFonts w:ascii="Times New Roman" w:hAnsi="Times New Roman" w:cs="Times New Roman"/>
          <w:sz w:val="24"/>
          <w:szCs w:val="24"/>
        </w:rPr>
        <w:t xml:space="preserve">kiekvienas </w:t>
      </w:r>
      <w:r w:rsidR="00195EA9" w:rsidRPr="00270F9A">
        <w:rPr>
          <w:rFonts w:ascii="Times New Roman" w:hAnsi="Times New Roman" w:cs="Times New Roman"/>
          <w:sz w:val="24"/>
          <w:szCs w:val="24"/>
        </w:rPr>
        <w:t xml:space="preserve">vertintojas nurodo </w:t>
      </w:r>
      <w:r w:rsidR="004D6DE3" w:rsidRPr="00270F9A">
        <w:rPr>
          <w:rFonts w:ascii="Times New Roman" w:hAnsi="Times New Roman" w:cs="Times New Roman"/>
          <w:sz w:val="24"/>
          <w:szCs w:val="24"/>
        </w:rPr>
        <w:t xml:space="preserve">projektinio pasiūlymo įgyvendinimui </w:t>
      </w:r>
      <w:r w:rsidR="00195EA9" w:rsidRPr="00270F9A">
        <w:rPr>
          <w:rFonts w:ascii="Times New Roman" w:hAnsi="Times New Roman" w:cs="Times New Roman"/>
          <w:sz w:val="24"/>
          <w:szCs w:val="24"/>
        </w:rPr>
        <w:t xml:space="preserve">siūlomą skirti </w:t>
      </w:r>
      <w:r w:rsidR="004D6DE3" w:rsidRPr="00270F9A">
        <w:rPr>
          <w:rFonts w:ascii="Times New Roman" w:hAnsi="Times New Roman" w:cs="Times New Roman"/>
          <w:sz w:val="24"/>
          <w:szCs w:val="24"/>
        </w:rPr>
        <w:t xml:space="preserve">finansavimo </w:t>
      </w:r>
      <w:r w:rsidR="00195EA9" w:rsidRPr="00270F9A">
        <w:rPr>
          <w:rFonts w:ascii="Times New Roman" w:hAnsi="Times New Roman" w:cs="Times New Roman"/>
          <w:sz w:val="24"/>
          <w:szCs w:val="24"/>
        </w:rPr>
        <w:t xml:space="preserve"> sumą</w:t>
      </w:r>
      <w:r w:rsidR="00D441B9" w:rsidRPr="00270F9A">
        <w:rPr>
          <w:rFonts w:ascii="Times New Roman" w:hAnsi="Times New Roman" w:cs="Times New Roman"/>
          <w:sz w:val="24"/>
          <w:szCs w:val="24"/>
        </w:rPr>
        <w:t xml:space="preserve"> pagal PFSA tinkamoms finansuoti išlaidoms apmokėti (toliau – finansavimo suma)</w:t>
      </w:r>
      <w:r w:rsidR="00195EA9" w:rsidRPr="00270F9A">
        <w:rPr>
          <w:rFonts w:ascii="Times New Roman" w:hAnsi="Times New Roman" w:cs="Times New Roman"/>
          <w:sz w:val="24"/>
          <w:szCs w:val="24"/>
        </w:rPr>
        <w:t xml:space="preserve">. Jei vertintojų nuomonės išsiskiria dėl vietos plėtros projektiniam pasiūlymui siūlomos skirti </w:t>
      </w:r>
      <w:r w:rsidR="00D441B9" w:rsidRPr="00270F9A">
        <w:rPr>
          <w:rFonts w:ascii="Times New Roman" w:hAnsi="Times New Roman" w:cs="Times New Roman"/>
          <w:sz w:val="24"/>
          <w:szCs w:val="24"/>
        </w:rPr>
        <w:t xml:space="preserve"> finansavimo </w:t>
      </w:r>
      <w:r w:rsidR="00195EA9" w:rsidRPr="00270F9A">
        <w:rPr>
          <w:rFonts w:ascii="Times New Roman" w:hAnsi="Times New Roman" w:cs="Times New Roman"/>
          <w:sz w:val="24"/>
          <w:szCs w:val="24"/>
        </w:rPr>
        <w:t xml:space="preserve">sumos, </w:t>
      </w:r>
      <w:r w:rsidR="00195EA9" w:rsidRPr="00270F9A">
        <w:rPr>
          <w:rFonts w:ascii="Times New Roman" w:hAnsi="Times New Roman" w:cs="Times New Roman"/>
          <w:sz w:val="24"/>
          <w:szCs w:val="24"/>
        </w:rPr>
        <w:lastRenderedPageBreak/>
        <w:t xml:space="preserve">jie turi </w:t>
      </w:r>
      <w:r w:rsidR="00E90C3F" w:rsidRPr="00270F9A">
        <w:rPr>
          <w:rFonts w:ascii="Times New Roman" w:hAnsi="Times New Roman" w:cs="Times New Roman"/>
          <w:sz w:val="24"/>
          <w:szCs w:val="24"/>
        </w:rPr>
        <w:t xml:space="preserve">tarpusavyje susitarti </w:t>
      </w:r>
      <w:r w:rsidR="00195EA9" w:rsidRPr="00270F9A">
        <w:rPr>
          <w:rFonts w:ascii="Times New Roman" w:hAnsi="Times New Roman" w:cs="Times New Roman"/>
          <w:sz w:val="24"/>
          <w:szCs w:val="24"/>
        </w:rPr>
        <w:t>(</w:t>
      </w:r>
      <w:r w:rsidR="00195EA9" w:rsidRPr="00270F9A">
        <w:rPr>
          <w:rFonts w:ascii="Times New Roman" w:hAnsi="Times New Roman" w:cs="Times New Roman"/>
          <w:sz w:val="24"/>
          <w:szCs w:val="24"/>
          <w:highlight w:val="lightGray"/>
        </w:rPr>
        <w:t>n</w:t>
      </w:r>
      <w:r w:rsidR="00E90C3F" w:rsidRPr="00270F9A">
        <w:rPr>
          <w:rFonts w:ascii="Times New Roman" w:hAnsi="Times New Roman" w:cs="Times New Roman"/>
          <w:sz w:val="24"/>
          <w:szCs w:val="24"/>
          <w:highlight w:val="lightGray"/>
        </w:rPr>
        <w:t xml:space="preserve">urodyti, kokiu būdu </w:t>
      </w:r>
      <w:r w:rsidR="00195EA9" w:rsidRPr="00270F9A">
        <w:rPr>
          <w:rFonts w:ascii="Times New Roman" w:hAnsi="Times New Roman" w:cs="Times New Roman"/>
          <w:sz w:val="24"/>
          <w:szCs w:val="24"/>
          <w:highlight w:val="lightGray"/>
        </w:rPr>
        <w:t>susitariama, arba, kokiu būdu priimamas galutinis siūlymas dėl skirti tinkamų finansuoti išlaidų sumos</w:t>
      </w:r>
      <w:r w:rsidR="00195EA9" w:rsidRPr="00270F9A">
        <w:rPr>
          <w:rFonts w:ascii="Times New Roman" w:hAnsi="Times New Roman" w:cs="Times New Roman"/>
          <w:sz w:val="24"/>
          <w:szCs w:val="24"/>
        </w:rPr>
        <w:t>).</w:t>
      </w:r>
    </w:p>
    <w:p w:rsidR="00BE0029" w:rsidRPr="00270F9A" w:rsidRDefault="00417F4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Jeigu vietos plėtros projektinio pasiūlymo naudos ir kokybės vertinimo metu nustatyta </w:t>
      </w:r>
      <w:r w:rsidR="00E90C3F" w:rsidRPr="00270F9A">
        <w:rPr>
          <w:rFonts w:ascii="Times New Roman" w:hAnsi="Times New Roman" w:cs="Times New Roman"/>
          <w:sz w:val="24"/>
          <w:szCs w:val="24"/>
        </w:rPr>
        <w:t>finansavimo</w:t>
      </w:r>
      <w:r w:rsidR="00A066A9" w:rsidRPr="00270F9A">
        <w:rPr>
          <w:rFonts w:ascii="Times New Roman" w:hAnsi="Times New Roman" w:cs="Times New Roman"/>
          <w:sz w:val="24"/>
          <w:szCs w:val="24"/>
        </w:rPr>
        <w:t xml:space="preserve">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w:t>
      </w:r>
      <w:r w:rsidR="007D2A72" w:rsidRPr="00270F9A">
        <w:rPr>
          <w:rFonts w:ascii="Times New Roman" w:hAnsi="Times New Roman" w:cs="Times New Roman"/>
          <w:sz w:val="24"/>
          <w:szCs w:val="24"/>
        </w:rPr>
        <w:t xml:space="preserve"> Vietos plėtros projektinio pasiūlymo teikėjui per (</w:t>
      </w:r>
      <w:r w:rsidR="007D2A72" w:rsidRPr="00270F9A">
        <w:rPr>
          <w:rFonts w:ascii="Times New Roman" w:hAnsi="Times New Roman" w:cs="Times New Roman"/>
          <w:sz w:val="24"/>
          <w:szCs w:val="24"/>
          <w:highlight w:val="lightGray"/>
        </w:rPr>
        <w:t>nurodyti terminą</w:t>
      </w:r>
      <w:r w:rsidR="007D2A72" w:rsidRPr="00270F9A">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w:t>
      </w:r>
      <w:r w:rsidR="00E90C3F" w:rsidRPr="00270F9A">
        <w:rPr>
          <w:rFonts w:ascii="Times New Roman" w:hAnsi="Times New Roman" w:cs="Times New Roman"/>
          <w:sz w:val="24"/>
          <w:szCs w:val="24"/>
        </w:rPr>
        <w:t>finansavimo</w:t>
      </w:r>
      <w:r w:rsidR="00884AD8" w:rsidRPr="00270F9A">
        <w:rPr>
          <w:rFonts w:ascii="Times New Roman" w:hAnsi="Times New Roman" w:cs="Times New Roman"/>
          <w:sz w:val="24"/>
          <w:szCs w:val="24"/>
        </w:rPr>
        <w:t xml:space="preserve"> </w:t>
      </w:r>
      <w:r w:rsidR="007D2A72" w:rsidRPr="00270F9A">
        <w:rPr>
          <w:rFonts w:ascii="Times New Roman" w:hAnsi="Times New Roman" w:cs="Times New Roman"/>
          <w:sz w:val="24"/>
          <w:szCs w:val="24"/>
        </w:rPr>
        <w:t>suma, kuri yra mažesne nei vietos plėtros projektiniame pasiūlyme prašoma skirti finansavimo suma</w:t>
      </w:r>
      <w:r w:rsidR="00A24600" w:rsidRPr="00270F9A">
        <w:rPr>
          <w:rFonts w:ascii="Times New Roman" w:hAnsi="Times New Roman" w:cs="Times New Roman"/>
          <w:sz w:val="24"/>
          <w:szCs w:val="24"/>
        </w:rPr>
        <w:t xml:space="preserve">, </w:t>
      </w:r>
      <w:r w:rsidR="00CD40CD" w:rsidRPr="00270F9A">
        <w:rPr>
          <w:rFonts w:ascii="Times New Roman" w:hAnsi="Times New Roman" w:cs="Times New Roman"/>
          <w:sz w:val="24"/>
          <w:szCs w:val="24"/>
        </w:rPr>
        <w:t xml:space="preserve">per miesto VVG nustatytą terminą </w:t>
      </w:r>
      <w:r w:rsidR="00A24600" w:rsidRPr="00270F9A">
        <w:rPr>
          <w:rFonts w:ascii="Times New Roman" w:hAnsi="Times New Roman" w:cs="Times New Roman"/>
          <w:sz w:val="24"/>
          <w:szCs w:val="24"/>
        </w:rPr>
        <w:t xml:space="preserve">suderinus su miesto VVG </w:t>
      </w:r>
      <w:r w:rsidR="00A24600" w:rsidRPr="00270F9A">
        <w:rPr>
          <w:rFonts w:ascii="Times New Roman" w:hAnsi="Times New Roman" w:cs="Times New Roman"/>
          <w:sz w:val="24"/>
          <w:szCs w:val="24"/>
          <w:highlight w:val="lightGray"/>
        </w:rPr>
        <w:t>(galima nurodyti su kuo konkrečiai)</w:t>
      </w:r>
      <w:r w:rsidR="00A24600" w:rsidRPr="00270F9A">
        <w:rPr>
          <w:rFonts w:ascii="Times New Roman" w:hAnsi="Times New Roman" w:cs="Times New Roman"/>
          <w:sz w:val="24"/>
          <w:szCs w:val="24"/>
        </w:rPr>
        <w:t>, vietos plėtros projektinio pasiūlymo teikėjas gali mažinti veiklų apimtis ir/ arba atsisakyti vykdyti dalį suplanuotų veiklų.</w:t>
      </w:r>
      <w:r w:rsidR="00CD40CD" w:rsidRPr="00270F9A">
        <w:rPr>
          <w:rFonts w:ascii="Times New Roman" w:hAnsi="Times New Roman" w:cs="Times New Roman"/>
          <w:sz w:val="24"/>
          <w:szCs w:val="24"/>
        </w:rPr>
        <w:t xml:space="preserve"> Tokiu atveju vietos plėtros projektinio pasiūlymo teikėjas pateikia patikslintą vietos plėtros projektinį pasiūlymą.</w:t>
      </w:r>
    </w:p>
    <w:p w:rsidR="00BE0029" w:rsidRPr="00270F9A" w:rsidRDefault="00417F4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 xml:space="preserve">Vietos plėtros projektinių pasiūlymų vertintojai </w:t>
      </w:r>
      <w:r w:rsidRPr="00270F9A">
        <w:rPr>
          <w:rFonts w:ascii="Times New Roman" w:hAnsi="Times New Roman" w:cs="Times New Roman"/>
          <w:spacing w:val="-2"/>
          <w:sz w:val="24"/>
          <w:szCs w:val="24"/>
          <w:highlight w:val="lightGray"/>
          <w:lang w:eastAsia="lt-LT"/>
        </w:rPr>
        <w:t>(arba vienas iš vertintojų, arba miesto VVG paskirtas asmuo, kuris organizuoja ir koordinuoja vietos plėtros projektinių pasiūlymų vertintojų veiklą)</w:t>
      </w:r>
      <w:r w:rsidRPr="00270F9A">
        <w:rPr>
          <w:rFonts w:ascii="Times New Roman" w:hAnsi="Times New Roman" w:cs="Times New Roman"/>
          <w:spacing w:val="-2"/>
          <w:sz w:val="24"/>
          <w:szCs w:val="24"/>
          <w:lang w:eastAsia="lt-LT"/>
        </w:rPr>
        <w:t xml:space="preserve"> rengia ir miesto VVG </w:t>
      </w:r>
      <w:r w:rsidRPr="00270F9A">
        <w:rPr>
          <w:rFonts w:ascii="Times New Roman" w:hAnsi="Times New Roman" w:cs="Times New Roman"/>
          <w:spacing w:val="-2"/>
          <w:sz w:val="24"/>
          <w:szCs w:val="24"/>
          <w:highlight w:val="lightGray"/>
          <w:lang w:eastAsia="lt-LT"/>
        </w:rPr>
        <w:t>(nurodyti valdymo organą)</w:t>
      </w:r>
      <w:r w:rsidRPr="00270F9A">
        <w:rPr>
          <w:rFonts w:ascii="Times New Roman" w:hAnsi="Times New Roman" w:cs="Times New Roman"/>
          <w:spacing w:val="-2"/>
          <w:sz w:val="24"/>
          <w:szCs w:val="24"/>
          <w:lang w:eastAsia="lt-LT"/>
        </w:rPr>
        <w:t xml:space="preserve"> teikia vietos plėtros projektini</w:t>
      </w:r>
      <w:r w:rsidR="00C90FBB" w:rsidRPr="00270F9A">
        <w:rPr>
          <w:rFonts w:ascii="Times New Roman" w:hAnsi="Times New Roman" w:cs="Times New Roman"/>
          <w:spacing w:val="-2"/>
          <w:sz w:val="24"/>
          <w:szCs w:val="24"/>
          <w:lang w:eastAsia="lt-LT"/>
        </w:rPr>
        <w:t>ų pasiūlymų vertinimo ataskaitą</w:t>
      </w:r>
      <w:r w:rsidRPr="00270F9A">
        <w:rPr>
          <w:rFonts w:ascii="Times New Roman" w:hAnsi="Times New Roman" w:cs="Times New Roman"/>
          <w:spacing w:val="-2"/>
          <w:sz w:val="24"/>
          <w:szCs w:val="24"/>
          <w:lang w:eastAsia="lt-LT"/>
        </w:rPr>
        <w:t xml:space="preserve"> </w:t>
      </w:r>
      <w:r w:rsidR="00C90FBB" w:rsidRPr="00270F9A">
        <w:rPr>
          <w:rFonts w:ascii="Times New Roman" w:hAnsi="Times New Roman" w:cs="Times New Roman"/>
          <w:spacing w:val="-2"/>
          <w:sz w:val="24"/>
          <w:szCs w:val="24"/>
          <w:lang w:eastAsia="lt-LT"/>
        </w:rPr>
        <w:t xml:space="preserve">(toliau – vertinimo ataskaita) </w:t>
      </w:r>
      <w:r w:rsidRPr="00270F9A">
        <w:rPr>
          <w:rFonts w:ascii="Times New Roman" w:hAnsi="Times New Roman" w:cs="Times New Roman"/>
          <w:spacing w:val="-2"/>
          <w:sz w:val="24"/>
          <w:szCs w:val="24"/>
          <w:lang w:eastAsia="lt-LT"/>
        </w:rPr>
        <w:t xml:space="preserve">ne vėliau kaip po </w:t>
      </w:r>
      <w:r w:rsidRPr="00270F9A">
        <w:rPr>
          <w:rFonts w:ascii="Times New Roman" w:hAnsi="Times New Roman" w:cs="Times New Roman"/>
          <w:spacing w:val="-2"/>
          <w:sz w:val="24"/>
          <w:szCs w:val="24"/>
          <w:highlight w:val="lightGray"/>
          <w:lang w:eastAsia="lt-LT"/>
        </w:rPr>
        <w:t>(nurodyti terminą)</w:t>
      </w:r>
      <w:r w:rsidRPr="00270F9A">
        <w:rPr>
          <w:rFonts w:ascii="Times New Roman" w:hAnsi="Times New Roman" w:cs="Times New Roman"/>
          <w:spacing w:val="-2"/>
          <w:sz w:val="24"/>
          <w:szCs w:val="24"/>
          <w:lang w:eastAsia="lt-LT"/>
        </w:rPr>
        <w:t xml:space="preserve"> darbo dienų, pasibaigus vietos plėtros projektinių pasiūlymų pateikimo terminui.</w:t>
      </w:r>
      <w:r w:rsidR="00C90FBB" w:rsidRPr="00270F9A">
        <w:rPr>
          <w:rFonts w:ascii="Times New Roman" w:hAnsi="Times New Roman" w:cs="Times New Roman"/>
          <w:spacing w:val="-2"/>
          <w:sz w:val="24"/>
          <w:szCs w:val="24"/>
          <w:lang w:eastAsia="lt-LT"/>
        </w:rPr>
        <w:t xml:space="preserve"> Vertinimo ataskaitoje nurodo:</w:t>
      </w:r>
    </w:p>
    <w:p w:rsidR="00BE0029" w:rsidRPr="00270F9A" w:rsidRDefault="00C90FBB" w:rsidP="00BE0029">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bendrą informaciją apie kvietimą atrankai;</w:t>
      </w:r>
    </w:p>
    <w:p w:rsidR="00BE0029" w:rsidRPr="00270F9A" w:rsidRDefault="00C90FBB" w:rsidP="00BE0029">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270F9A">
        <w:rPr>
          <w:rFonts w:ascii="Times New Roman" w:hAnsi="Times New Roman" w:cs="Times New Roman"/>
          <w:spacing w:val="-2"/>
          <w:sz w:val="24"/>
          <w:szCs w:val="24"/>
          <w:lang w:eastAsia="lt-LT"/>
        </w:rPr>
        <w:t xml:space="preserve"> ir balus</w:t>
      </w:r>
      <w:r w:rsidRPr="00270F9A">
        <w:rPr>
          <w:rFonts w:ascii="Times New Roman" w:hAnsi="Times New Roman" w:cs="Times New Roman"/>
          <w:spacing w:val="-2"/>
          <w:sz w:val="24"/>
          <w:szCs w:val="24"/>
          <w:lang w:eastAsia="lt-LT"/>
        </w:rPr>
        <w:t>;</w:t>
      </w:r>
    </w:p>
    <w:p w:rsidR="00C90FBB" w:rsidRPr="00270F9A" w:rsidRDefault="00C90FBB" w:rsidP="00BE0029">
      <w:pPr>
        <w:pStyle w:val="ListParagraph"/>
        <w:numPr>
          <w:ilvl w:val="1"/>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 xml:space="preserve">informaciją apie vietos plėtros projektinius pasiūlymus, </w:t>
      </w:r>
      <w:r w:rsidR="00D441B9" w:rsidRPr="00270F9A">
        <w:rPr>
          <w:rFonts w:ascii="Times New Roman" w:hAnsi="Times New Roman" w:cs="Times New Roman"/>
          <w:spacing w:val="-2"/>
          <w:sz w:val="24"/>
          <w:szCs w:val="24"/>
          <w:lang w:eastAsia="lt-LT"/>
        </w:rPr>
        <w:t xml:space="preserve">kurių </w:t>
      </w:r>
      <w:r w:rsidRPr="00270F9A">
        <w:rPr>
          <w:rFonts w:ascii="Times New Roman" w:hAnsi="Times New Roman" w:cs="Times New Roman"/>
          <w:spacing w:val="-2"/>
          <w:sz w:val="24"/>
          <w:szCs w:val="24"/>
          <w:lang w:eastAsia="lt-LT"/>
        </w:rPr>
        <w:t>siūloma nefinansuoti</w:t>
      </w:r>
      <w:r w:rsidR="003D0B0F" w:rsidRPr="00270F9A">
        <w:rPr>
          <w:rFonts w:ascii="Times New Roman" w:hAnsi="Times New Roman" w:cs="Times New Roman"/>
          <w:spacing w:val="-2"/>
          <w:sz w:val="24"/>
          <w:szCs w:val="24"/>
          <w:lang w:eastAsia="lt-LT"/>
        </w:rPr>
        <w:t>, nurodant kiekvienam vietos plėtros projektiniam pasiūlymui siūlomus skirti balus</w:t>
      </w:r>
      <w:r w:rsidRPr="00270F9A">
        <w:rPr>
          <w:rFonts w:ascii="Times New Roman" w:hAnsi="Times New Roman" w:cs="Times New Roman"/>
          <w:spacing w:val="-2"/>
          <w:sz w:val="24"/>
          <w:szCs w:val="24"/>
          <w:lang w:eastAsia="lt-LT"/>
        </w:rPr>
        <w:t>.</w:t>
      </w:r>
    </w:p>
    <w:p w:rsidR="00B83186" w:rsidRDefault="009E3784"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w:t>
      </w:r>
      <w:r w:rsidRPr="00270F9A">
        <w:rPr>
          <w:rFonts w:ascii="Times New Roman" w:hAnsi="Times New Roman" w:cs="Times New Roman"/>
          <w:spacing w:val="-2"/>
          <w:sz w:val="24"/>
          <w:szCs w:val="24"/>
          <w:lang w:eastAsia="lt-LT"/>
        </w:rPr>
        <w:t xml:space="preserve">iesto VVG </w:t>
      </w:r>
      <w:r w:rsidRPr="00270F9A">
        <w:rPr>
          <w:rFonts w:ascii="Times New Roman" w:hAnsi="Times New Roman" w:cs="Times New Roman"/>
          <w:spacing w:val="-2"/>
          <w:sz w:val="24"/>
          <w:szCs w:val="24"/>
          <w:highlight w:val="lightGray"/>
          <w:lang w:eastAsia="lt-LT"/>
        </w:rPr>
        <w:t>(nurodyti valdymo organą)</w:t>
      </w:r>
      <w:r>
        <w:rPr>
          <w:rFonts w:ascii="Times New Roman" w:hAnsi="Times New Roman" w:cs="Times New Roman"/>
          <w:spacing w:val="-2"/>
          <w:sz w:val="24"/>
          <w:szCs w:val="24"/>
          <w:lang w:eastAsia="lt-LT"/>
        </w:rPr>
        <w:t xml:space="preserve"> nepritarus v</w:t>
      </w:r>
      <w:r w:rsidRPr="00270F9A">
        <w:rPr>
          <w:rFonts w:ascii="Times New Roman" w:hAnsi="Times New Roman" w:cs="Times New Roman"/>
          <w:spacing w:val="-2"/>
          <w:sz w:val="24"/>
          <w:szCs w:val="24"/>
          <w:lang w:eastAsia="lt-LT"/>
        </w:rPr>
        <w:t>ietos plėtros p</w:t>
      </w:r>
      <w:r>
        <w:rPr>
          <w:rFonts w:ascii="Times New Roman" w:hAnsi="Times New Roman" w:cs="Times New Roman"/>
          <w:spacing w:val="-2"/>
          <w:sz w:val="24"/>
          <w:szCs w:val="24"/>
          <w:lang w:eastAsia="lt-LT"/>
        </w:rPr>
        <w:t>rojektinių pasiūlymų vertintojų</w:t>
      </w:r>
      <w:r w:rsidRPr="00270F9A">
        <w:rPr>
          <w:rFonts w:ascii="Times New Roman" w:hAnsi="Times New Roman" w:cs="Times New Roman"/>
          <w:spacing w:val="-2"/>
          <w:sz w:val="24"/>
          <w:szCs w:val="24"/>
          <w:lang w:eastAsia="lt-LT"/>
        </w:rPr>
        <w:t xml:space="preserve"> </w:t>
      </w:r>
      <w:r w:rsidRPr="00270F9A">
        <w:rPr>
          <w:rFonts w:ascii="Times New Roman" w:hAnsi="Times New Roman" w:cs="Times New Roman"/>
          <w:spacing w:val="-2"/>
          <w:sz w:val="24"/>
          <w:szCs w:val="24"/>
          <w:highlight w:val="lightGray"/>
          <w:lang w:eastAsia="lt-LT"/>
        </w:rPr>
        <w:t>(arba vienas iš vertintojų, arba miesto VVG paskirtas asmuo, kuris organizuoja ir koordinuoja vietos plėtros projektinių pasiūlymų vertintojų veiklą)</w:t>
      </w:r>
      <w:r>
        <w:rPr>
          <w:rFonts w:ascii="Times New Roman" w:hAnsi="Times New Roman" w:cs="Times New Roman"/>
          <w:spacing w:val="-2"/>
          <w:sz w:val="24"/>
          <w:szCs w:val="24"/>
          <w:lang w:eastAsia="lt-LT"/>
        </w:rPr>
        <w:t xml:space="preserve"> parengtai vertinimo ataskaitai, m</w:t>
      </w:r>
      <w:r w:rsidRPr="00270F9A">
        <w:rPr>
          <w:rFonts w:ascii="Times New Roman" w:hAnsi="Times New Roman" w:cs="Times New Roman"/>
          <w:spacing w:val="-2"/>
          <w:sz w:val="24"/>
          <w:szCs w:val="24"/>
          <w:lang w:eastAsia="lt-LT"/>
        </w:rPr>
        <w:t xml:space="preserve">iesto VVG </w:t>
      </w:r>
      <w:r w:rsidRPr="00270F9A">
        <w:rPr>
          <w:rFonts w:ascii="Times New Roman" w:hAnsi="Times New Roman" w:cs="Times New Roman"/>
          <w:spacing w:val="-2"/>
          <w:sz w:val="24"/>
          <w:szCs w:val="24"/>
          <w:highlight w:val="lightGray"/>
          <w:lang w:eastAsia="lt-LT"/>
        </w:rPr>
        <w:t>(nurodyti valdymo organą)</w:t>
      </w:r>
      <w:r>
        <w:rPr>
          <w:rFonts w:ascii="Times New Roman" w:hAnsi="Times New Roman" w:cs="Times New Roman"/>
          <w:spacing w:val="-2"/>
          <w:sz w:val="24"/>
          <w:szCs w:val="24"/>
          <w:lang w:eastAsia="lt-LT"/>
        </w:rPr>
        <w:t xml:space="preserve"> sprendimu nustatomas ne trumpesnis nei </w:t>
      </w:r>
      <w:r w:rsidRPr="00270F9A">
        <w:rPr>
          <w:rFonts w:ascii="Times New Roman" w:hAnsi="Times New Roman" w:cs="Times New Roman"/>
          <w:spacing w:val="-2"/>
          <w:sz w:val="24"/>
          <w:szCs w:val="24"/>
          <w:highlight w:val="lightGray"/>
          <w:lang w:eastAsia="lt-LT"/>
        </w:rPr>
        <w:t>(nurodyti terminą)</w:t>
      </w:r>
      <w:r>
        <w:rPr>
          <w:rFonts w:ascii="Times New Roman" w:hAnsi="Times New Roman" w:cs="Times New Roman"/>
          <w:spacing w:val="-2"/>
          <w:sz w:val="24"/>
          <w:szCs w:val="24"/>
          <w:lang w:eastAsia="lt-LT"/>
        </w:rPr>
        <w:t xml:space="preserve"> darbo dienų terminas </w:t>
      </w:r>
      <w:r w:rsidR="00B83186">
        <w:rPr>
          <w:rFonts w:ascii="Times New Roman" w:hAnsi="Times New Roman" w:cs="Times New Roman"/>
          <w:spacing w:val="-2"/>
          <w:sz w:val="24"/>
          <w:szCs w:val="24"/>
          <w:lang w:eastAsia="lt-LT"/>
        </w:rPr>
        <w:t xml:space="preserve">vertintojams atlikti pakartotinį vietos plėtros projektinių pasiūlymų vertinimą, parengti ir pateikti patikslintą vertinimo ataskaitą. </w:t>
      </w:r>
    </w:p>
    <w:p w:rsidR="009E3784" w:rsidRDefault="00B83186"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w:t>
      </w:r>
      <w:r w:rsidRPr="00270F9A">
        <w:rPr>
          <w:rFonts w:ascii="Times New Roman" w:hAnsi="Times New Roman" w:cs="Times New Roman"/>
          <w:spacing w:val="-2"/>
          <w:sz w:val="24"/>
          <w:szCs w:val="24"/>
          <w:lang w:eastAsia="lt-LT"/>
        </w:rPr>
        <w:t xml:space="preserve">iesto VVG </w:t>
      </w:r>
      <w:r w:rsidRPr="00270F9A">
        <w:rPr>
          <w:rFonts w:ascii="Times New Roman" w:hAnsi="Times New Roman" w:cs="Times New Roman"/>
          <w:spacing w:val="-2"/>
          <w:sz w:val="24"/>
          <w:szCs w:val="24"/>
          <w:highlight w:val="lightGray"/>
          <w:lang w:eastAsia="lt-LT"/>
        </w:rPr>
        <w:t>(nurodyti valdymo organą)</w:t>
      </w:r>
      <w:r>
        <w:rPr>
          <w:rFonts w:ascii="Times New Roman" w:hAnsi="Times New Roman" w:cs="Times New Roman"/>
          <w:spacing w:val="-2"/>
          <w:sz w:val="24"/>
          <w:szCs w:val="24"/>
          <w:lang w:eastAsia="lt-LT"/>
        </w:rPr>
        <w:t xml:space="preserve"> nepritarus v</w:t>
      </w:r>
      <w:r w:rsidRPr="00270F9A">
        <w:rPr>
          <w:rFonts w:ascii="Times New Roman" w:hAnsi="Times New Roman" w:cs="Times New Roman"/>
          <w:spacing w:val="-2"/>
          <w:sz w:val="24"/>
          <w:szCs w:val="24"/>
          <w:lang w:eastAsia="lt-LT"/>
        </w:rPr>
        <w:t>ietos plėtros p</w:t>
      </w:r>
      <w:r>
        <w:rPr>
          <w:rFonts w:ascii="Times New Roman" w:hAnsi="Times New Roman" w:cs="Times New Roman"/>
          <w:spacing w:val="-2"/>
          <w:sz w:val="24"/>
          <w:szCs w:val="24"/>
          <w:lang w:eastAsia="lt-LT"/>
        </w:rPr>
        <w:t>rojektinių pasiūlymų vertintojų</w:t>
      </w:r>
      <w:r w:rsidRPr="00270F9A">
        <w:rPr>
          <w:rFonts w:ascii="Times New Roman" w:hAnsi="Times New Roman" w:cs="Times New Roman"/>
          <w:spacing w:val="-2"/>
          <w:sz w:val="24"/>
          <w:szCs w:val="24"/>
          <w:lang w:eastAsia="lt-LT"/>
        </w:rPr>
        <w:t xml:space="preserve"> </w:t>
      </w:r>
      <w:r w:rsidRPr="00270F9A">
        <w:rPr>
          <w:rFonts w:ascii="Times New Roman" w:hAnsi="Times New Roman" w:cs="Times New Roman"/>
          <w:spacing w:val="-2"/>
          <w:sz w:val="24"/>
          <w:szCs w:val="24"/>
          <w:highlight w:val="lightGray"/>
          <w:lang w:eastAsia="lt-LT"/>
        </w:rPr>
        <w:t>(arba vienas iš vertintojų, arba miesto VVG paskirtas asmuo, kuris organizuoja ir koordinuoja vietos plėtros projektinių pasiūlymų vertintojų veiklą)</w:t>
      </w:r>
      <w:r>
        <w:rPr>
          <w:rFonts w:ascii="Times New Roman" w:hAnsi="Times New Roman" w:cs="Times New Roman"/>
          <w:spacing w:val="-2"/>
          <w:sz w:val="24"/>
          <w:szCs w:val="24"/>
          <w:lang w:eastAsia="lt-LT"/>
        </w:rPr>
        <w:t xml:space="preserve"> parengtai patikslintai vertinimo </w:t>
      </w:r>
      <w:r>
        <w:rPr>
          <w:rFonts w:ascii="Times New Roman" w:hAnsi="Times New Roman" w:cs="Times New Roman"/>
          <w:spacing w:val="-2"/>
          <w:sz w:val="24"/>
          <w:szCs w:val="24"/>
          <w:lang w:eastAsia="lt-LT"/>
        </w:rPr>
        <w:lastRenderedPageBreak/>
        <w:t>ataskaitai, M</w:t>
      </w:r>
      <w:r w:rsidRPr="00270F9A">
        <w:rPr>
          <w:rFonts w:ascii="Times New Roman" w:hAnsi="Times New Roman" w:cs="Times New Roman"/>
          <w:spacing w:val="-2"/>
          <w:sz w:val="24"/>
          <w:szCs w:val="24"/>
          <w:lang w:eastAsia="lt-LT"/>
        </w:rPr>
        <w:t xml:space="preserve">iesto VVG </w:t>
      </w:r>
      <w:r w:rsidRPr="00270F9A">
        <w:rPr>
          <w:rFonts w:ascii="Times New Roman" w:hAnsi="Times New Roman" w:cs="Times New Roman"/>
          <w:spacing w:val="-2"/>
          <w:sz w:val="24"/>
          <w:szCs w:val="24"/>
          <w:highlight w:val="lightGray"/>
          <w:lang w:eastAsia="lt-LT"/>
        </w:rPr>
        <w:t>(nurodyti valdymo organą)</w:t>
      </w:r>
      <w:r>
        <w:rPr>
          <w:rFonts w:ascii="Times New Roman" w:hAnsi="Times New Roman" w:cs="Times New Roman"/>
          <w:spacing w:val="-2"/>
          <w:sz w:val="24"/>
          <w:szCs w:val="24"/>
          <w:lang w:eastAsia="lt-LT"/>
        </w:rPr>
        <w:t xml:space="preserve"> sprendimu kvietimas atrankai yra nutraukiamas. Informacija apie kvietimo atrankai nutraukimą ir tai lėmusias priežastis pateikiama </w:t>
      </w:r>
      <w:r w:rsidRPr="00270F9A">
        <w:rPr>
          <w:rFonts w:ascii="Times New Roman" w:hAnsi="Times New Roman" w:cs="Times New Roman"/>
          <w:sz w:val="24"/>
          <w:szCs w:val="24"/>
        </w:rPr>
        <w:t>interneto svetainėje (jeigu miesto VVG tokią turi) ir (arba) vienos iš miesto VVG partnerių (savivaldybės) interneto svetainėje</w:t>
      </w:r>
      <w:r>
        <w:rPr>
          <w:rFonts w:ascii="Times New Roman" w:hAnsi="Times New Roman" w:cs="Times New Roman"/>
          <w:sz w:val="24"/>
          <w:szCs w:val="24"/>
        </w:rPr>
        <w:t>.</w:t>
      </w:r>
    </w:p>
    <w:p w:rsidR="00BE0029" w:rsidRPr="00270F9A" w:rsidRDefault="00C90FBB"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Vietos plėtros projektinis pasiūlymas nefinansuojamas, jeigu:</w:t>
      </w:r>
    </w:p>
    <w:p w:rsidR="00BE0029" w:rsidRPr="00270F9A" w:rsidRDefault="00C90FBB" w:rsidP="00D06054">
      <w:pPr>
        <w:pStyle w:val="ListParagraph"/>
        <w:numPr>
          <w:ilvl w:val="1"/>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vietos plėtros projektinio pasiūlymas neatitinka administracinės atitikties vertinimo kriterijų, nurodytų aprašo </w:t>
      </w:r>
      <w:r w:rsidR="008A77C4" w:rsidRPr="00270F9A">
        <w:rPr>
          <w:rFonts w:ascii="Times New Roman" w:hAnsi="Times New Roman" w:cs="Times New Roman"/>
          <w:spacing w:val="-2"/>
          <w:sz w:val="24"/>
          <w:szCs w:val="24"/>
          <w:lang w:eastAsia="lt-LT"/>
        </w:rPr>
        <w:t>8</w:t>
      </w:r>
      <w:r w:rsidRPr="00270F9A">
        <w:rPr>
          <w:rFonts w:ascii="Times New Roman" w:hAnsi="Times New Roman" w:cs="Times New Roman"/>
          <w:spacing w:val="-2"/>
          <w:sz w:val="24"/>
          <w:szCs w:val="24"/>
          <w:lang w:eastAsia="lt-LT"/>
        </w:rPr>
        <w:t xml:space="preserve"> </w:t>
      </w:r>
      <w:r w:rsidR="00AB5BBF" w:rsidRPr="00270F9A">
        <w:rPr>
          <w:rFonts w:ascii="Times New Roman" w:hAnsi="Times New Roman" w:cs="Times New Roman"/>
          <w:spacing w:val="-2"/>
          <w:sz w:val="24"/>
          <w:szCs w:val="24"/>
          <w:lang w:eastAsia="lt-LT"/>
        </w:rPr>
        <w:t>p</w:t>
      </w:r>
      <w:r w:rsidR="008A77C4" w:rsidRPr="00270F9A">
        <w:rPr>
          <w:rFonts w:ascii="Times New Roman" w:hAnsi="Times New Roman" w:cs="Times New Roman"/>
          <w:spacing w:val="-2"/>
          <w:sz w:val="24"/>
          <w:szCs w:val="24"/>
          <w:lang w:eastAsia="lt-LT"/>
        </w:rPr>
        <w:t>unkt</w:t>
      </w:r>
      <w:r w:rsidRPr="00270F9A">
        <w:rPr>
          <w:rFonts w:ascii="Times New Roman" w:hAnsi="Times New Roman" w:cs="Times New Roman"/>
          <w:spacing w:val="-2"/>
          <w:sz w:val="24"/>
          <w:szCs w:val="24"/>
          <w:lang w:eastAsia="lt-LT"/>
        </w:rPr>
        <w:t>e;</w:t>
      </w:r>
    </w:p>
    <w:p w:rsidR="005D441A" w:rsidRPr="00270F9A" w:rsidRDefault="005D441A" w:rsidP="00D06054">
      <w:pPr>
        <w:pStyle w:val="ListParagraph"/>
        <w:numPr>
          <w:ilvl w:val="1"/>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vietos plėtros projektinis pasiūlymas naudos ir kokybės vertinimo metu įvertintas mažiau kaip </w:t>
      </w:r>
      <w:r w:rsidRPr="00270F9A">
        <w:rPr>
          <w:rFonts w:ascii="Times New Roman" w:hAnsi="Times New Roman" w:cs="Times New Roman"/>
          <w:spacing w:val="-2"/>
          <w:sz w:val="24"/>
          <w:szCs w:val="24"/>
          <w:highlight w:val="lightGray"/>
          <w:lang w:eastAsia="lt-LT"/>
        </w:rPr>
        <w:t>(nurodyti balų skaičių)</w:t>
      </w:r>
      <w:r w:rsidR="00BE0029" w:rsidRPr="00270F9A">
        <w:rPr>
          <w:rFonts w:ascii="Times New Roman" w:hAnsi="Times New Roman" w:cs="Times New Roman"/>
          <w:spacing w:val="-2"/>
          <w:sz w:val="24"/>
          <w:szCs w:val="24"/>
          <w:lang w:eastAsia="lt-LT"/>
        </w:rPr>
        <w:t xml:space="preserve"> balų.</w:t>
      </w:r>
    </w:p>
    <w:p w:rsidR="00E90C3F" w:rsidRPr="00270F9A" w:rsidRDefault="00E90C3F" w:rsidP="00D06054">
      <w:pPr>
        <w:spacing w:after="0" w:line="360" w:lineRule="auto"/>
        <w:jc w:val="both"/>
        <w:rPr>
          <w:rFonts w:ascii="Times New Roman" w:hAnsi="Times New Roman" w:cs="Times New Roman"/>
          <w:sz w:val="24"/>
          <w:szCs w:val="24"/>
        </w:rPr>
      </w:pPr>
    </w:p>
    <w:p w:rsidR="00A83CC4" w:rsidRPr="00270F9A" w:rsidRDefault="00A83CC4"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PROJEKTŲ SĄRAŠŲ SUDARYMAS</w:t>
      </w:r>
    </w:p>
    <w:p w:rsidR="00A83CC4" w:rsidRPr="00270F9A" w:rsidRDefault="00A83CC4" w:rsidP="00D06054">
      <w:pPr>
        <w:spacing w:after="0" w:line="360" w:lineRule="auto"/>
        <w:rPr>
          <w:rFonts w:ascii="Times New Roman" w:hAnsi="Times New Roman" w:cs="Times New Roman"/>
          <w:spacing w:val="-2"/>
          <w:sz w:val="24"/>
          <w:szCs w:val="24"/>
          <w:lang w:eastAsia="lt-LT"/>
        </w:rPr>
      </w:pPr>
    </w:p>
    <w:p w:rsidR="00BE0029" w:rsidRPr="00270F9A" w:rsidRDefault="00A83CC4"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Miesto VVG </w:t>
      </w:r>
      <w:r w:rsidRPr="00270F9A">
        <w:rPr>
          <w:rFonts w:ascii="Times New Roman" w:hAnsi="Times New Roman" w:cs="Times New Roman"/>
          <w:spacing w:val="-2"/>
          <w:sz w:val="24"/>
          <w:szCs w:val="24"/>
          <w:highlight w:val="lightGray"/>
          <w:lang w:eastAsia="lt-LT"/>
        </w:rPr>
        <w:t>(nurodyti konkretų valdymo organą)</w:t>
      </w:r>
      <w:r w:rsidRPr="00270F9A">
        <w:rPr>
          <w:rFonts w:ascii="Times New Roman" w:hAnsi="Times New Roman" w:cs="Times New Roman"/>
          <w:spacing w:val="-2"/>
          <w:sz w:val="24"/>
          <w:szCs w:val="24"/>
          <w:lang w:eastAsia="lt-LT"/>
        </w:rPr>
        <w:t xml:space="preserve">, atsižvelgdama į vertintojų vertinimo ataskaitoje pateiktą informaciją, pagal </w:t>
      </w:r>
      <w:r w:rsidR="00DC50C0" w:rsidRPr="00270F9A">
        <w:rPr>
          <w:rFonts w:ascii="Times New Roman" w:hAnsi="Times New Roman" w:cs="Times New Roman"/>
          <w:sz w:val="24"/>
          <w:szCs w:val="24"/>
        </w:rPr>
        <w:t xml:space="preserve">Vietos plėtros strategijų atrankos ir įgyvendinimo </w:t>
      </w:r>
      <w:r w:rsidR="00D441B9" w:rsidRPr="00270F9A">
        <w:rPr>
          <w:rFonts w:ascii="Times New Roman" w:hAnsi="Times New Roman" w:cs="Times New Roman"/>
          <w:sz w:val="24"/>
          <w:szCs w:val="24"/>
        </w:rPr>
        <w:t>taisyklių</w:t>
      </w:r>
      <w:r w:rsidR="00D441B9" w:rsidRPr="00270F9A">
        <w:rPr>
          <w:rFonts w:ascii="Times New Roman" w:hAnsi="Times New Roman" w:cs="Times New Roman"/>
          <w:spacing w:val="-2"/>
          <w:sz w:val="24"/>
          <w:szCs w:val="24"/>
          <w:lang w:eastAsia="lt-LT"/>
        </w:rPr>
        <w:t xml:space="preserve"> </w:t>
      </w:r>
      <w:r w:rsidR="00DC50C0" w:rsidRPr="00270F9A">
        <w:rPr>
          <w:rFonts w:ascii="Times New Roman" w:hAnsi="Times New Roman" w:cs="Times New Roman"/>
          <w:spacing w:val="-2"/>
          <w:sz w:val="24"/>
          <w:szCs w:val="24"/>
          <w:lang w:eastAsia="lt-LT"/>
        </w:rPr>
        <w:t xml:space="preserve">6 </w:t>
      </w:r>
      <w:r w:rsidRPr="00270F9A">
        <w:rPr>
          <w:rFonts w:ascii="Times New Roman" w:hAnsi="Times New Roman" w:cs="Times New Roman"/>
          <w:spacing w:val="-2"/>
          <w:sz w:val="24"/>
          <w:szCs w:val="24"/>
          <w:lang w:eastAsia="lt-LT"/>
        </w:rPr>
        <w:t>priedą sudaro:</w:t>
      </w:r>
    </w:p>
    <w:p w:rsidR="00BE0029" w:rsidRPr="00270F9A" w:rsidRDefault="000935BF" w:rsidP="00BE0029">
      <w:pPr>
        <w:pStyle w:val="ListParagraph"/>
        <w:numPr>
          <w:ilvl w:val="1"/>
          <w:numId w:val="2"/>
        </w:numPr>
        <w:spacing w:after="0" w:line="360" w:lineRule="auto"/>
        <w:ind w:left="-142" w:firstLine="709"/>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siūlomų finansuoti</w:t>
      </w:r>
      <w:r w:rsidR="009F3D8F" w:rsidRPr="00270F9A">
        <w:rPr>
          <w:rFonts w:ascii="Times New Roman" w:hAnsi="Times New Roman" w:cs="Times New Roman"/>
          <w:spacing w:val="-2"/>
          <w:sz w:val="24"/>
          <w:szCs w:val="24"/>
          <w:lang w:eastAsia="lt-LT"/>
        </w:rPr>
        <w:t xml:space="preserve"> vietos plėtros projektų sąrašą;</w:t>
      </w:r>
    </w:p>
    <w:p w:rsidR="00BE0029" w:rsidRPr="00270F9A" w:rsidRDefault="009F3D8F" w:rsidP="00BE0029">
      <w:pPr>
        <w:pStyle w:val="ListParagraph"/>
        <w:numPr>
          <w:ilvl w:val="1"/>
          <w:numId w:val="2"/>
        </w:numPr>
        <w:spacing w:after="0" w:line="360" w:lineRule="auto"/>
        <w:ind w:left="-142" w:firstLine="709"/>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rezervinį vietos plėtros projektų sąrašą</w:t>
      </w:r>
      <w:r w:rsidR="00E90C3F" w:rsidRPr="00270F9A">
        <w:rPr>
          <w:rFonts w:ascii="Times New Roman" w:hAnsi="Times New Roman" w:cs="Times New Roman"/>
          <w:spacing w:val="-2"/>
          <w:sz w:val="24"/>
          <w:szCs w:val="24"/>
          <w:lang w:eastAsia="lt-LT"/>
        </w:rPr>
        <w:t xml:space="preserve"> (jei taikoma)</w:t>
      </w:r>
      <w:r w:rsidRPr="00270F9A">
        <w:rPr>
          <w:rFonts w:ascii="Times New Roman" w:hAnsi="Times New Roman" w:cs="Times New Roman"/>
          <w:spacing w:val="-2"/>
          <w:sz w:val="24"/>
          <w:szCs w:val="24"/>
          <w:lang w:eastAsia="lt-LT"/>
        </w:rPr>
        <w:t>;</w:t>
      </w:r>
    </w:p>
    <w:p w:rsidR="00BE0029" w:rsidRPr="00270F9A" w:rsidRDefault="009F3D8F" w:rsidP="00BE0029">
      <w:pPr>
        <w:pStyle w:val="ListParagraph"/>
        <w:numPr>
          <w:ilvl w:val="1"/>
          <w:numId w:val="2"/>
        </w:numPr>
        <w:spacing w:after="0" w:line="360" w:lineRule="auto"/>
        <w:ind w:left="-142" w:firstLine="709"/>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siūlomų nefinansuoti vietos plėtros projektų sąrašą</w:t>
      </w:r>
      <w:r w:rsidR="00E90C3F" w:rsidRPr="00270F9A">
        <w:rPr>
          <w:rFonts w:ascii="Times New Roman" w:hAnsi="Times New Roman" w:cs="Times New Roman"/>
          <w:spacing w:val="-2"/>
          <w:sz w:val="24"/>
          <w:szCs w:val="24"/>
          <w:lang w:eastAsia="lt-LT"/>
        </w:rPr>
        <w:t xml:space="preserve"> (jei aktualu)</w:t>
      </w:r>
      <w:r w:rsidRPr="00270F9A">
        <w:rPr>
          <w:rFonts w:ascii="Times New Roman" w:hAnsi="Times New Roman" w:cs="Times New Roman"/>
          <w:spacing w:val="-2"/>
          <w:sz w:val="24"/>
          <w:szCs w:val="24"/>
          <w:lang w:eastAsia="lt-LT"/>
        </w:rPr>
        <w:t>.</w:t>
      </w:r>
    </w:p>
    <w:p w:rsidR="00BE0029" w:rsidRPr="00270F9A" w:rsidRDefault="007D5F9C"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Aprašo </w:t>
      </w:r>
      <w:r w:rsidR="00455695"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55695" w:rsidRPr="00270F9A">
        <w:rPr>
          <w:rFonts w:ascii="Times New Roman" w:hAnsi="Times New Roman" w:cs="Times New Roman"/>
          <w:spacing w:val="-2"/>
          <w:sz w:val="24"/>
          <w:szCs w:val="24"/>
          <w:lang w:eastAsia="lt-LT"/>
        </w:rPr>
        <w:t xml:space="preserve"> punkt</w:t>
      </w:r>
      <w:r w:rsidRPr="00270F9A">
        <w:rPr>
          <w:rFonts w:ascii="Times New Roman" w:hAnsi="Times New Roman" w:cs="Times New Roman"/>
          <w:spacing w:val="-2"/>
          <w:sz w:val="24"/>
          <w:szCs w:val="24"/>
          <w:lang w:eastAsia="lt-LT"/>
        </w:rPr>
        <w:t>e nurodyti s</w:t>
      </w:r>
      <w:r w:rsidR="009F3D8F" w:rsidRPr="00270F9A">
        <w:rPr>
          <w:rFonts w:ascii="Times New Roman" w:hAnsi="Times New Roman" w:cs="Times New Roman"/>
          <w:spacing w:val="-2"/>
          <w:sz w:val="24"/>
          <w:szCs w:val="24"/>
          <w:lang w:eastAsia="lt-LT"/>
        </w:rPr>
        <w:t>ąraša</w:t>
      </w:r>
      <w:r w:rsidRPr="00270F9A">
        <w:rPr>
          <w:rFonts w:ascii="Times New Roman" w:hAnsi="Times New Roman" w:cs="Times New Roman"/>
          <w:spacing w:val="-2"/>
          <w:sz w:val="24"/>
          <w:szCs w:val="24"/>
          <w:lang w:eastAsia="lt-LT"/>
        </w:rPr>
        <w:t>i</w:t>
      </w:r>
      <w:r w:rsidR="009F3D8F" w:rsidRPr="00270F9A">
        <w:rPr>
          <w:rFonts w:ascii="Times New Roman" w:hAnsi="Times New Roman" w:cs="Times New Roman"/>
          <w:spacing w:val="-2"/>
          <w:sz w:val="24"/>
          <w:szCs w:val="24"/>
          <w:lang w:eastAsia="lt-LT"/>
        </w:rPr>
        <w:t xml:space="preserve"> sudarom</w:t>
      </w:r>
      <w:r w:rsidRPr="00270F9A">
        <w:rPr>
          <w:rFonts w:ascii="Times New Roman" w:hAnsi="Times New Roman" w:cs="Times New Roman"/>
          <w:spacing w:val="-2"/>
          <w:sz w:val="24"/>
          <w:szCs w:val="24"/>
          <w:lang w:eastAsia="lt-LT"/>
        </w:rPr>
        <w:t>i</w:t>
      </w:r>
      <w:r w:rsidR="009F3D8F" w:rsidRPr="00270F9A">
        <w:rPr>
          <w:rFonts w:ascii="Times New Roman" w:hAnsi="Times New Roman" w:cs="Times New Roman"/>
          <w:spacing w:val="-2"/>
          <w:sz w:val="24"/>
          <w:szCs w:val="24"/>
          <w:lang w:eastAsia="lt-LT"/>
        </w:rPr>
        <w:t xml:space="preserve"> vietos plėtros projektinių pasiūlymų</w:t>
      </w:r>
      <w:r w:rsidRPr="00270F9A">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270F9A">
        <w:rPr>
          <w:rFonts w:ascii="Times New Roman" w:hAnsi="Times New Roman" w:cs="Times New Roman"/>
          <w:spacing w:val="-2"/>
          <w:sz w:val="24"/>
          <w:szCs w:val="24"/>
          <w:lang w:eastAsia="lt-LT"/>
        </w:rPr>
        <w:t xml:space="preserve">teikiama pirma vieta ir t.t.). </w:t>
      </w:r>
      <w:r w:rsidRPr="00270F9A">
        <w:rPr>
          <w:rFonts w:ascii="Times New Roman" w:hAnsi="Times New Roman" w:cs="Times New Roman"/>
          <w:spacing w:val="-2"/>
          <w:sz w:val="24"/>
          <w:szCs w:val="24"/>
          <w:lang w:eastAsia="lt-LT"/>
        </w:rPr>
        <w:t xml:space="preserve">Vietos plėtros projektinius pasiūlymus įvertinus vienodu balų skaičiumi aukštesnė pozicija sąraše suteikiama tam vietos plėtros projektiniam pasiūlymui, kuris </w:t>
      </w:r>
      <w:r w:rsidRPr="00270F9A">
        <w:rPr>
          <w:rFonts w:ascii="Times New Roman" w:hAnsi="Times New Roman" w:cs="Times New Roman"/>
          <w:spacing w:val="-2"/>
          <w:sz w:val="24"/>
          <w:szCs w:val="24"/>
          <w:highlight w:val="lightGray"/>
          <w:lang w:eastAsia="lt-LT"/>
        </w:rPr>
        <w:t>(pasirinkti: kurio pateikimo data ir laikas pirmesnis; kuriame numatytas didesnis lėšų prisidėjimas prie projekto įgyvendinimo; kuris skirtas didesniam projekto tikslinės grupės skaičiui; ir pan.)</w:t>
      </w:r>
      <w:r w:rsidRPr="00270F9A">
        <w:rPr>
          <w:rFonts w:ascii="Times New Roman" w:hAnsi="Times New Roman" w:cs="Times New Roman"/>
          <w:spacing w:val="-2"/>
          <w:sz w:val="24"/>
          <w:szCs w:val="24"/>
          <w:lang w:eastAsia="lt-LT"/>
        </w:rPr>
        <w:t xml:space="preserve">. </w:t>
      </w:r>
    </w:p>
    <w:p w:rsidR="00BE0029" w:rsidRPr="00270F9A" w:rsidRDefault="00D3786C"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Į aprašo </w:t>
      </w:r>
      <w:r w:rsidR="00455695"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55695" w:rsidRPr="00270F9A">
        <w:rPr>
          <w:rFonts w:ascii="Times New Roman" w:hAnsi="Times New Roman" w:cs="Times New Roman"/>
          <w:spacing w:val="-2"/>
          <w:sz w:val="24"/>
          <w:szCs w:val="24"/>
          <w:lang w:eastAsia="lt-LT"/>
        </w:rPr>
        <w:t>.1</w:t>
      </w:r>
      <w:r w:rsidRPr="00270F9A">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pakanka lėšų.</w:t>
      </w:r>
      <w:r w:rsidRPr="00270F9A">
        <w:rPr>
          <w:rFonts w:ascii="Times New Roman" w:hAnsi="Times New Roman" w:cs="Times New Roman"/>
          <w:spacing w:val="-2"/>
          <w:sz w:val="24"/>
          <w:szCs w:val="24"/>
          <w:lang w:eastAsia="lt-LT"/>
        </w:rPr>
        <w:t xml:space="preserve"> </w:t>
      </w:r>
    </w:p>
    <w:p w:rsidR="00BE0029" w:rsidRPr="00270F9A" w:rsidRDefault="00802D67"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Jeigu miesto VVG kvietime</w:t>
      </w:r>
      <w:r w:rsidR="00D3786C" w:rsidRPr="00270F9A">
        <w:rPr>
          <w:rFonts w:ascii="Times New Roman" w:hAnsi="Times New Roman" w:cs="Times New Roman"/>
          <w:spacing w:val="-2"/>
          <w:sz w:val="24"/>
          <w:szCs w:val="24"/>
          <w:lang w:eastAsia="lt-LT"/>
        </w:rPr>
        <w:t xml:space="preserve"> atrankai </w:t>
      </w:r>
      <w:r w:rsidRPr="00270F9A">
        <w:rPr>
          <w:rFonts w:ascii="Times New Roman" w:hAnsi="Times New Roman" w:cs="Times New Roman"/>
          <w:spacing w:val="-2"/>
          <w:sz w:val="24"/>
          <w:szCs w:val="24"/>
          <w:lang w:eastAsia="lt-LT"/>
        </w:rPr>
        <w:t xml:space="preserve">numatyta sudaryti rezervinį vietos plėtros projektų sąrašą, </w:t>
      </w:r>
      <w:r w:rsidR="00D3786C" w:rsidRPr="00270F9A">
        <w:rPr>
          <w:rFonts w:ascii="Times New Roman" w:hAnsi="Times New Roman" w:cs="Times New Roman"/>
          <w:spacing w:val="-2"/>
          <w:sz w:val="24"/>
          <w:szCs w:val="24"/>
          <w:lang w:eastAsia="lt-LT"/>
        </w:rPr>
        <w:t>vietos plėtros projektiniai</w:t>
      </w:r>
      <w:r w:rsidRPr="00270F9A">
        <w:rPr>
          <w:rFonts w:ascii="Times New Roman" w:hAnsi="Times New Roman" w:cs="Times New Roman"/>
          <w:spacing w:val="-2"/>
          <w:sz w:val="24"/>
          <w:szCs w:val="24"/>
          <w:lang w:eastAsia="lt-LT"/>
        </w:rPr>
        <w:t xml:space="preserve"> pasiūlymai</w:t>
      </w:r>
      <w:r w:rsidR="00D3786C" w:rsidRPr="00270F9A">
        <w:rPr>
          <w:rFonts w:ascii="Times New Roman" w:hAnsi="Times New Roman" w:cs="Times New Roman"/>
          <w:spacing w:val="-2"/>
          <w:sz w:val="24"/>
          <w:szCs w:val="24"/>
          <w:lang w:eastAsia="lt-LT"/>
        </w:rPr>
        <w:t xml:space="preserve">, kurių įgyvendinimui lėšų nepakanka, </w:t>
      </w:r>
      <w:r w:rsidRPr="00270F9A">
        <w:rPr>
          <w:rFonts w:ascii="Times New Roman" w:hAnsi="Times New Roman" w:cs="Times New Roman"/>
          <w:spacing w:val="-2"/>
          <w:sz w:val="24"/>
          <w:szCs w:val="24"/>
          <w:lang w:eastAsia="lt-LT"/>
        </w:rPr>
        <w:t xml:space="preserve">įtraukiami į </w:t>
      </w:r>
      <w:r w:rsidR="00D3786C" w:rsidRPr="00270F9A">
        <w:rPr>
          <w:rFonts w:ascii="Times New Roman" w:hAnsi="Times New Roman" w:cs="Times New Roman"/>
          <w:spacing w:val="-2"/>
          <w:sz w:val="24"/>
          <w:szCs w:val="24"/>
          <w:lang w:eastAsia="lt-LT"/>
        </w:rPr>
        <w:t xml:space="preserve">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87713" w:rsidRPr="00270F9A">
        <w:rPr>
          <w:rFonts w:ascii="Times New Roman" w:hAnsi="Times New Roman" w:cs="Times New Roman"/>
          <w:spacing w:val="-2"/>
          <w:sz w:val="24"/>
          <w:szCs w:val="24"/>
          <w:lang w:eastAsia="lt-LT"/>
        </w:rPr>
        <w:t>.2</w:t>
      </w:r>
      <w:r w:rsidR="00D3786C" w:rsidRPr="00270F9A">
        <w:rPr>
          <w:rFonts w:ascii="Times New Roman" w:hAnsi="Times New Roman" w:cs="Times New Roman"/>
          <w:spacing w:val="-2"/>
          <w:sz w:val="24"/>
          <w:szCs w:val="24"/>
          <w:lang w:eastAsia="lt-LT"/>
        </w:rPr>
        <w:t xml:space="preserve"> papunktyje </w:t>
      </w:r>
      <w:r w:rsidRPr="00270F9A">
        <w:rPr>
          <w:rFonts w:ascii="Times New Roman" w:hAnsi="Times New Roman" w:cs="Times New Roman"/>
          <w:spacing w:val="-2"/>
          <w:sz w:val="24"/>
          <w:szCs w:val="24"/>
          <w:lang w:eastAsia="lt-LT"/>
        </w:rPr>
        <w:t>nurodytą sąrašą</w:t>
      </w:r>
      <w:r w:rsidR="00D3786C" w:rsidRPr="00270F9A">
        <w:rPr>
          <w:rFonts w:ascii="Times New Roman" w:hAnsi="Times New Roman" w:cs="Times New Roman"/>
          <w:spacing w:val="-2"/>
          <w:sz w:val="24"/>
          <w:szCs w:val="24"/>
          <w:lang w:eastAsia="lt-LT"/>
        </w:rPr>
        <w:t xml:space="preserve">. Esant sutaupymų, </w:t>
      </w:r>
      <w:r w:rsidR="00270F9A" w:rsidRPr="00270F9A">
        <w:rPr>
          <w:rFonts w:ascii="Times New Roman" w:hAnsi="Times New Roman" w:cs="Times New Roman"/>
          <w:spacing w:val="-2"/>
          <w:sz w:val="24"/>
          <w:szCs w:val="24"/>
          <w:highlight w:val="lightGray"/>
          <w:lang w:eastAsia="lt-LT"/>
        </w:rPr>
        <w:t>(Nurodyti: visuotinis miesto VVG narių susirinkimas arba kolegialus valdymo organas, jeigu jam visuotinis narių susirinkimas yra suteikęs šią teisę)</w:t>
      </w:r>
      <w:r w:rsidR="00270F9A" w:rsidRPr="00270F9A">
        <w:rPr>
          <w:rFonts w:ascii="Times New Roman" w:hAnsi="Times New Roman" w:cs="Times New Roman"/>
          <w:spacing w:val="-2"/>
          <w:sz w:val="24"/>
          <w:szCs w:val="24"/>
          <w:lang w:eastAsia="lt-LT"/>
        </w:rPr>
        <w:t xml:space="preserve"> pritarus </w:t>
      </w:r>
      <w:r w:rsidR="00D3786C" w:rsidRPr="00270F9A">
        <w:rPr>
          <w:rFonts w:ascii="Times New Roman" w:hAnsi="Times New Roman" w:cs="Times New Roman"/>
          <w:spacing w:val="-2"/>
          <w:sz w:val="24"/>
          <w:szCs w:val="24"/>
          <w:lang w:eastAsia="lt-LT"/>
        </w:rPr>
        <w:t xml:space="preserve">vietos plėtros projektiniai pasiūlymai iš 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87713" w:rsidRPr="00270F9A">
        <w:rPr>
          <w:rFonts w:ascii="Times New Roman" w:hAnsi="Times New Roman" w:cs="Times New Roman"/>
          <w:spacing w:val="-2"/>
          <w:sz w:val="24"/>
          <w:szCs w:val="24"/>
          <w:lang w:eastAsia="lt-LT"/>
        </w:rPr>
        <w:t>.2</w:t>
      </w:r>
      <w:r w:rsidR="00D3786C" w:rsidRPr="00270F9A">
        <w:rPr>
          <w:rFonts w:ascii="Times New Roman" w:hAnsi="Times New Roman" w:cs="Times New Roman"/>
          <w:spacing w:val="-2"/>
          <w:sz w:val="24"/>
          <w:szCs w:val="24"/>
          <w:lang w:eastAsia="lt-LT"/>
        </w:rPr>
        <w:t xml:space="preserve"> papunktyje nurodyto sąrašo eilės tvarka </w:t>
      </w:r>
      <w:r w:rsidR="00270F9A" w:rsidRPr="00270F9A">
        <w:rPr>
          <w:rFonts w:ascii="Times New Roman" w:hAnsi="Times New Roman" w:cs="Times New Roman"/>
          <w:spacing w:val="-2"/>
          <w:sz w:val="24"/>
          <w:szCs w:val="24"/>
          <w:lang w:eastAsia="lt-LT"/>
        </w:rPr>
        <w:t xml:space="preserve">gali būti </w:t>
      </w:r>
      <w:r w:rsidR="00D3786C" w:rsidRPr="00270F9A">
        <w:rPr>
          <w:rFonts w:ascii="Times New Roman" w:hAnsi="Times New Roman" w:cs="Times New Roman"/>
          <w:spacing w:val="-2"/>
          <w:sz w:val="24"/>
          <w:szCs w:val="24"/>
          <w:lang w:eastAsia="lt-LT"/>
        </w:rPr>
        <w:t xml:space="preserve">perkeliami į aprašo </w:t>
      </w:r>
      <w:r w:rsidR="00487713" w:rsidRPr="00270F9A">
        <w:rPr>
          <w:rFonts w:ascii="Times New Roman" w:hAnsi="Times New Roman" w:cs="Times New Roman"/>
          <w:spacing w:val="-2"/>
          <w:sz w:val="24"/>
          <w:szCs w:val="24"/>
          <w:lang w:eastAsia="lt-LT"/>
        </w:rPr>
        <w:t>3</w:t>
      </w:r>
      <w:r w:rsidR="005C4063" w:rsidRPr="00270F9A">
        <w:rPr>
          <w:rFonts w:ascii="Times New Roman" w:hAnsi="Times New Roman" w:cs="Times New Roman"/>
          <w:spacing w:val="-2"/>
          <w:sz w:val="24"/>
          <w:szCs w:val="24"/>
          <w:lang w:eastAsia="lt-LT"/>
        </w:rPr>
        <w:t>3</w:t>
      </w:r>
      <w:r w:rsidR="00487713" w:rsidRPr="00270F9A">
        <w:rPr>
          <w:rFonts w:ascii="Times New Roman" w:hAnsi="Times New Roman" w:cs="Times New Roman"/>
          <w:spacing w:val="-2"/>
          <w:sz w:val="24"/>
          <w:szCs w:val="24"/>
          <w:lang w:eastAsia="lt-LT"/>
        </w:rPr>
        <w:t>.1</w:t>
      </w:r>
      <w:r w:rsidR="00D3786C" w:rsidRPr="00270F9A">
        <w:rPr>
          <w:rFonts w:ascii="Times New Roman" w:hAnsi="Times New Roman" w:cs="Times New Roman"/>
          <w:spacing w:val="-2"/>
          <w:sz w:val="24"/>
          <w:szCs w:val="24"/>
          <w:lang w:eastAsia="lt-LT"/>
        </w:rPr>
        <w:t xml:space="preserve"> papunktyje nurodytą sąrašą.</w:t>
      </w:r>
    </w:p>
    <w:p w:rsidR="00BE0029" w:rsidRPr="00270F9A" w:rsidRDefault="00685897"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lastRenderedPageBreak/>
        <w:t xml:space="preserve">Vietos plėtros projektiniai pasiūlymai, atitinkantys vieną </w:t>
      </w:r>
      <w:r w:rsidR="00487713" w:rsidRPr="00270F9A">
        <w:rPr>
          <w:rFonts w:ascii="Times New Roman" w:hAnsi="Times New Roman" w:cs="Times New Roman"/>
          <w:spacing w:val="-2"/>
          <w:sz w:val="24"/>
          <w:szCs w:val="24"/>
          <w:lang w:eastAsia="lt-LT"/>
        </w:rPr>
        <w:t xml:space="preserve">iš </w:t>
      </w:r>
      <w:r w:rsidRPr="00270F9A">
        <w:rPr>
          <w:rFonts w:ascii="Times New Roman" w:hAnsi="Times New Roman" w:cs="Times New Roman"/>
          <w:spacing w:val="-2"/>
          <w:sz w:val="24"/>
          <w:szCs w:val="24"/>
          <w:lang w:eastAsia="lt-LT"/>
        </w:rPr>
        <w:t xml:space="preserve">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4</w:t>
      </w:r>
      <w:r w:rsidRPr="00270F9A">
        <w:rPr>
          <w:rFonts w:ascii="Times New Roman" w:hAnsi="Times New Roman" w:cs="Times New Roman"/>
          <w:spacing w:val="-2"/>
          <w:sz w:val="24"/>
          <w:szCs w:val="24"/>
          <w:lang w:eastAsia="lt-LT"/>
        </w:rPr>
        <w:t xml:space="preserve"> </w:t>
      </w:r>
      <w:r w:rsidR="00CD40CD" w:rsidRPr="00270F9A">
        <w:rPr>
          <w:rFonts w:ascii="Times New Roman" w:hAnsi="Times New Roman" w:cs="Times New Roman"/>
          <w:spacing w:val="-2"/>
          <w:sz w:val="24"/>
          <w:szCs w:val="24"/>
          <w:lang w:eastAsia="lt-LT"/>
        </w:rPr>
        <w:t>punkte</w:t>
      </w:r>
      <w:r w:rsidRPr="00270F9A">
        <w:rPr>
          <w:rFonts w:ascii="Times New Roman" w:hAnsi="Times New Roman" w:cs="Times New Roman"/>
          <w:spacing w:val="-2"/>
          <w:sz w:val="24"/>
          <w:szCs w:val="24"/>
          <w:lang w:eastAsia="lt-LT"/>
        </w:rPr>
        <w:t xml:space="preserve"> </w:t>
      </w:r>
      <w:r w:rsidR="00CD40CD" w:rsidRPr="00270F9A">
        <w:rPr>
          <w:rFonts w:ascii="Times New Roman" w:hAnsi="Times New Roman" w:cs="Times New Roman"/>
          <w:spacing w:val="-2"/>
          <w:sz w:val="24"/>
          <w:szCs w:val="24"/>
          <w:lang w:eastAsia="lt-LT"/>
        </w:rPr>
        <w:t>nurodytą</w:t>
      </w:r>
      <w:r w:rsidRPr="00270F9A">
        <w:rPr>
          <w:rFonts w:ascii="Times New Roman" w:hAnsi="Times New Roman" w:cs="Times New Roman"/>
          <w:spacing w:val="-2"/>
          <w:sz w:val="24"/>
          <w:szCs w:val="24"/>
          <w:lang w:eastAsia="lt-LT"/>
        </w:rPr>
        <w:t xml:space="preserve"> są</w:t>
      </w:r>
      <w:r w:rsidR="00CD40CD" w:rsidRPr="00270F9A">
        <w:rPr>
          <w:rFonts w:ascii="Times New Roman" w:hAnsi="Times New Roman" w:cs="Times New Roman"/>
          <w:spacing w:val="-2"/>
          <w:sz w:val="24"/>
          <w:szCs w:val="24"/>
          <w:lang w:eastAsia="lt-LT"/>
        </w:rPr>
        <w:t>lygą, įtraukiam</w:t>
      </w:r>
      <w:r w:rsidR="00ED332D" w:rsidRPr="00270F9A">
        <w:rPr>
          <w:rFonts w:ascii="Times New Roman" w:hAnsi="Times New Roman" w:cs="Times New Roman"/>
          <w:spacing w:val="-2"/>
          <w:sz w:val="24"/>
          <w:szCs w:val="24"/>
          <w:lang w:eastAsia="lt-LT"/>
        </w:rPr>
        <w:t>i</w:t>
      </w:r>
      <w:r w:rsidR="00CD40CD" w:rsidRPr="00270F9A">
        <w:rPr>
          <w:rFonts w:ascii="Times New Roman" w:hAnsi="Times New Roman" w:cs="Times New Roman"/>
          <w:spacing w:val="-2"/>
          <w:sz w:val="24"/>
          <w:szCs w:val="24"/>
          <w:lang w:eastAsia="lt-LT"/>
        </w:rPr>
        <w:t xml:space="preserve"> į aprašo </w:t>
      </w:r>
      <w:r w:rsidR="00487713" w:rsidRPr="00270F9A">
        <w:rPr>
          <w:rFonts w:ascii="Times New Roman" w:hAnsi="Times New Roman" w:cs="Times New Roman"/>
          <w:spacing w:val="-2"/>
          <w:sz w:val="24"/>
          <w:szCs w:val="24"/>
          <w:lang w:eastAsia="lt-LT"/>
        </w:rPr>
        <w:t>3</w:t>
      </w:r>
      <w:r w:rsidR="00B83186">
        <w:rPr>
          <w:rFonts w:ascii="Times New Roman" w:hAnsi="Times New Roman" w:cs="Times New Roman"/>
          <w:spacing w:val="-2"/>
          <w:sz w:val="24"/>
          <w:szCs w:val="24"/>
          <w:lang w:eastAsia="lt-LT"/>
        </w:rPr>
        <w:t>5</w:t>
      </w:r>
      <w:r w:rsidR="00487713" w:rsidRPr="00270F9A">
        <w:rPr>
          <w:rFonts w:ascii="Times New Roman" w:hAnsi="Times New Roman" w:cs="Times New Roman"/>
          <w:spacing w:val="-2"/>
          <w:sz w:val="24"/>
          <w:szCs w:val="24"/>
          <w:lang w:eastAsia="lt-LT"/>
        </w:rPr>
        <w:t>.3</w:t>
      </w:r>
      <w:r w:rsidR="00CD40CD" w:rsidRPr="00270F9A">
        <w:rPr>
          <w:rFonts w:ascii="Times New Roman" w:hAnsi="Times New Roman" w:cs="Times New Roman"/>
          <w:spacing w:val="-2"/>
          <w:sz w:val="24"/>
          <w:szCs w:val="24"/>
          <w:lang w:eastAsia="lt-LT"/>
        </w:rPr>
        <w:t xml:space="preserve"> papunktyje nurodytą sąrašą.</w:t>
      </w:r>
    </w:p>
    <w:p w:rsidR="00BE0029" w:rsidRPr="00270F9A" w:rsidRDefault="00B352D5"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Aprašo </w:t>
      </w:r>
      <w:r w:rsidR="00B83186">
        <w:rPr>
          <w:rFonts w:ascii="Times New Roman" w:hAnsi="Times New Roman" w:cs="Times New Roman"/>
          <w:spacing w:val="-2"/>
          <w:sz w:val="24"/>
          <w:szCs w:val="24"/>
          <w:lang w:eastAsia="lt-LT"/>
        </w:rPr>
        <w:t>35</w:t>
      </w:r>
      <w:r w:rsidRPr="00270F9A">
        <w:rPr>
          <w:rFonts w:ascii="Times New Roman" w:hAnsi="Times New Roman" w:cs="Times New Roman"/>
          <w:spacing w:val="-2"/>
          <w:sz w:val="24"/>
          <w:szCs w:val="24"/>
          <w:lang w:eastAsia="lt-LT"/>
        </w:rPr>
        <w:t xml:space="preserve"> punkte nurodytus sąrašus tvirtina </w:t>
      </w:r>
      <w:r w:rsidRPr="00270F9A">
        <w:rPr>
          <w:rFonts w:ascii="Times New Roman" w:hAnsi="Times New Roman" w:cs="Times New Roman"/>
          <w:spacing w:val="-2"/>
          <w:sz w:val="24"/>
          <w:szCs w:val="24"/>
          <w:highlight w:val="lightGray"/>
          <w:lang w:eastAsia="lt-LT"/>
        </w:rPr>
        <w:t>(nurodyti: visuotinis miesto VVG narių susirinkimas arba kolegialus valdymo organas, jeigu jam visuotinis narių susirinkimas yra suteikęs šią teisę</w:t>
      </w:r>
      <w:r w:rsidR="003116AA" w:rsidRPr="00270F9A">
        <w:rPr>
          <w:rFonts w:ascii="Times New Roman" w:hAnsi="Times New Roman" w:cs="Times New Roman"/>
          <w:spacing w:val="-2"/>
          <w:sz w:val="24"/>
          <w:szCs w:val="24"/>
          <w:highlight w:val="lightGray"/>
          <w:lang w:eastAsia="lt-LT"/>
        </w:rPr>
        <w:t>)</w:t>
      </w:r>
      <w:r w:rsidR="003116AA" w:rsidRPr="00270F9A">
        <w:rPr>
          <w:rFonts w:ascii="Times New Roman" w:hAnsi="Times New Roman" w:cs="Times New Roman"/>
          <w:spacing w:val="-2"/>
          <w:sz w:val="24"/>
          <w:szCs w:val="24"/>
          <w:lang w:eastAsia="lt-LT"/>
        </w:rPr>
        <w:t xml:space="preserve"> per </w:t>
      </w:r>
      <w:r w:rsidR="003116AA" w:rsidRPr="00270F9A">
        <w:rPr>
          <w:rFonts w:ascii="Times New Roman" w:hAnsi="Times New Roman" w:cs="Times New Roman"/>
          <w:spacing w:val="-2"/>
          <w:sz w:val="24"/>
          <w:szCs w:val="24"/>
          <w:highlight w:val="lightGray"/>
          <w:lang w:eastAsia="lt-LT"/>
        </w:rPr>
        <w:t>(nurodyti terminą)</w:t>
      </w:r>
      <w:r w:rsidR="003116AA" w:rsidRPr="00270F9A">
        <w:rPr>
          <w:rFonts w:ascii="Times New Roman" w:hAnsi="Times New Roman" w:cs="Times New Roman"/>
          <w:spacing w:val="-2"/>
          <w:sz w:val="24"/>
          <w:szCs w:val="24"/>
          <w:lang w:eastAsia="lt-LT"/>
        </w:rPr>
        <w:t xml:space="preserve"> darbo dienų gavus vertintojų ataskaitą</w:t>
      </w:r>
      <w:r w:rsidRPr="00270F9A">
        <w:rPr>
          <w:rFonts w:ascii="Times New Roman" w:hAnsi="Times New Roman" w:cs="Times New Roman"/>
          <w:spacing w:val="-2"/>
          <w:sz w:val="24"/>
          <w:szCs w:val="24"/>
          <w:lang w:eastAsia="lt-LT"/>
        </w:rPr>
        <w:t xml:space="preserve">. </w:t>
      </w:r>
    </w:p>
    <w:p w:rsidR="008F3B93" w:rsidRPr="00270F9A" w:rsidRDefault="008F3B93" w:rsidP="00D0605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Miesto VVG </w:t>
      </w:r>
      <w:r w:rsidRPr="00270F9A">
        <w:rPr>
          <w:rFonts w:ascii="Times New Roman" w:hAnsi="Times New Roman" w:cs="Times New Roman"/>
          <w:sz w:val="24"/>
          <w:szCs w:val="24"/>
          <w:highlight w:val="lightGray"/>
        </w:rPr>
        <w:t>(nurodyti kas konkrečiai)</w:t>
      </w:r>
      <w:r w:rsidRPr="00270F9A">
        <w:rPr>
          <w:rFonts w:ascii="Times New Roman" w:hAnsi="Times New Roman" w:cs="Times New Roman"/>
          <w:sz w:val="24"/>
          <w:szCs w:val="24"/>
        </w:rPr>
        <w:t xml:space="preserve"> </w:t>
      </w:r>
      <w:r w:rsidR="001228BB" w:rsidRPr="00270F9A">
        <w:rPr>
          <w:rFonts w:ascii="Times New Roman" w:hAnsi="Times New Roman" w:cs="Times New Roman"/>
          <w:sz w:val="24"/>
          <w:szCs w:val="24"/>
        </w:rPr>
        <w:t xml:space="preserve">ne vėliau kaip </w:t>
      </w:r>
      <w:r w:rsidRPr="00270F9A">
        <w:rPr>
          <w:rFonts w:ascii="Times New Roman" w:hAnsi="Times New Roman" w:cs="Times New Roman"/>
          <w:sz w:val="24"/>
          <w:szCs w:val="24"/>
        </w:rPr>
        <w:t xml:space="preserve">per </w:t>
      </w:r>
      <w:r w:rsidR="001245E0" w:rsidRPr="00270F9A">
        <w:rPr>
          <w:rFonts w:ascii="Times New Roman" w:hAnsi="Times New Roman" w:cs="Times New Roman"/>
          <w:spacing w:val="-2"/>
          <w:sz w:val="24"/>
          <w:szCs w:val="24"/>
          <w:highlight w:val="lightGray"/>
          <w:lang w:eastAsia="lt-LT"/>
        </w:rPr>
        <w:t>(nurodyti terminą)</w:t>
      </w:r>
      <w:r w:rsidRPr="00270F9A">
        <w:rPr>
          <w:rFonts w:ascii="Times New Roman" w:hAnsi="Times New Roman" w:cs="Times New Roman"/>
          <w:sz w:val="24"/>
          <w:szCs w:val="24"/>
        </w:rPr>
        <w:t xml:space="preserve"> darbo dienų</w:t>
      </w:r>
      <w:r w:rsidR="00681B71" w:rsidRPr="00270F9A">
        <w:rPr>
          <w:rFonts w:ascii="Times New Roman" w:hAnsi="Times New Roman" w:cs="Times New Roman"/>
          <w:sz w:val="24"/>
          <w:szCs w:val="24"/>
        </w:rPr>
        <w:t xml:space="preserve"> nuo sąrašo (-ų) patvirtinimo dienos</w:t>
      </w:r>
      <w:r w:rsidRPr="00270F9A">
        <w:rPr>
          <w:rFonts w:ascii="Times New Roman" w:hAnsi="Times New Roman" w:cs="Times New Roman"/>
          <w:sz w:val="24"/>
          <w:szCs w:val="24"/>
        </w:rPr>
        <w:t xml:space="preserve"> raštu </w:t>
      </w:r>
      <w:r w:rsidR="00681B71" w:rsidRPr="00270F9A">
        <w:rPr>
          <w:rFonts w:ascii="Times New Roman" w:hAnsi="Times New Roman" w:cs="Times New Roman"/>
          <w:sz w:val="24"/>
          <w:szCs w:val="24"/>
        </w:rPr>
        <w:t>arba el. paštu</w:t>
      </w:r>
      <w:r w:rsidR="0030004A" w:rsidRPr="00270F9A">
        <w:rPr>
          <w:rFonts w:ascii="Times New Roman" w:hAnsi="Times New Roman" w:cs="Times New Roman"/>
          <w:sz w:val="24"/>
          <w:szCs w:val="24"/>
        </w:rPr>
        <w:t xml:space="preserve">, </w:t>
      </w:r>
      <w:r w:rsidR="001228BB" w:rsidRPr="00270F9A">
        <w:rPr>
          <w:rFonts w:ascii="Times New Roman" w:hAnsi="Times New Roman" w:cs="Times New Roman"/>
          <w:sz w:val="24"/>
          <w:szCs w:val="24"/>
        </w:rPr>
        <w:t>interneto svetainėje (jeigu miesto VVG tokią turi) ir (arba) vienos iš miesto VVG partnerių (savivaldybės) interneto svetainėje</w:t>
      </w:r>
      <w:r w:rsidR="00681B71" w:rsidRPr="00270F9A">
        <w:rPr>
          <w:rFonts w:ascii="Times New Roman" w:hAnsi="Times New Roman" w:cs="Times New Roman"/>
          <w:sz w:val="24"/>
          <w:szCs w:val="24"/>
        </w:rPr>
        <w:t xml:space="preserve"> </w:t>
      </w:r>
      <w:r w:rsidRPr="00270F9A">
        <w:rPr>
          <w:rFonts w:ascii="Times New Roman" w:hAnsi="Times New Roman" w:cs="Times New Roman"/>
          <w:sz w:val="24"/>
          <w:szCs w:val="24"/>
        </w:rPr>
        <w:t>informuoja vietos plėtros projektinių pasiūlymų teikėjus apie visus priimtus sprendimus, susijusiu su pateiktu vietos plėtros projektiniu pasiūlymu, nurodydama sprendimų priėmimo motyvus.</w:t>
      </w:r>
    </w:p>
    <w:p w:rsidR="00211B84" w:rsidRPr="00270F9A" w:rsidRDefault="001228BB" w:rsidP="00211B8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Miesto VVG siūlomų finansuoti vietos plėtros projektų sąrašą kartu su vietos plėtros projektiniais pasiūlymais pateikia Vidaus reikalų ministerijai. Vidaus reikalų ministerija įvertina pateiktus vietos plėtros projektinius pasiūlymus, kaip tai nustatyta </w:t>
      </w:r>
      <w:r w:rsidRPr="00270F9A">
        <w:rPr>
          <w:rFonts w:ascii="Times New Roman" w:hAnsi="Times New Roman" w:cs="Times New Roman"/>
          <w:sz w:val="24"/>
          <w:szCs w:val="24"/>
        </w:rPr>
        <w:t>Vietos plėtros strategijų atrankos ir įgyvendinimo taisyklių</w:t>
      </w:r>
      <w:r w:rsidR="00211B84" w:rsidRPr="00270F9A">
        <w:rPr>
          <w:rFonts w:ascii="Times New Roman" w:hAnsi="Times New Roman" w:cs="Times New Roman"/>
          <w:sz w:val="24"/>
          <w:szCs w:val="24"/>
        </w:rPr>
        <w:t xml:space="preserve"> 87 punkte.</w:t>
      </w:r>
    </w:p>
    <w:p w:rsidR="00211B84" w:rsidRPr="00270F9A" w:rsidRDefault="001228BB" w:rsidP="00211B8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z w:val="24"/>
          <w:szCs w:val="24"/>
        </w:rPr>
        <w:t>Jeigu atlikus vietos plėtros projektinio p</w:t>
      </w:r>
      <w:r w:rsidR="00211B84" w:rsidRPr="00270F9A">
        <w:rPr>
          <w:rFonts w:ascii="Times New Roman" w:hAnsi="Times New Roman" w:cs="Times New Roman"/>
          <w:sz w:val="24"/>
          <w:szCs w:val="24"/>
        </w:rPr>
        <w:t>asiūlymo vertinimą Vidaus reikalų m</w:t>
      </w:r>
      <w:r w:rsidRPr="00270F9A">
        <w:rPr>
          <w:rFonts w:ascii="Times New Roman" w:hAnsi="Times New Roman" w:cs="Times New Roman"/>
          <w:sz w:val="24"/>
          <w:szCs w:val="24"/>
        </w:rPr>
        <w:t xml:space="preserve">inisterijos atsakingi darbuotojai nustato, kad vietos plėtros </w:t>
      </w:r>
      <w:r w:rsidR="00211B84" w:rsidRPr="00270F9A">
        <w:rPr>
          <w:rFonts w:ascii="Times New Roman" w:hAnsi="Times New Roman" w:cs="Times New Roman"/>
          <w:sz w:val="24"/>
          <w:szCs w:val="24"/>
        </w:rPr>
        <w:t>projektinis pasiūlymas</w:t>
      </w:r>
      <w:r w:rsidRPr="00270F9A">
        <w:rPr>
          <w:rFonts w:ascii="Times New Roman" w:hAnsi="Times New Roman" w:cs="Times New Roman"/>
          <w:sz w:val="24"/>
          <w:szCs w:val="24"/>
        </w:rPr>
        <w:t xml:space="preserve"> neatitinka bent vieno </w:t>
      </w:r>
      <w:r w:rsidR="00211B84" w:rsidRPr="00270F9A">
        <w:rPr>
          <w:rFonts w:ascii="Times New Roman" w:hAnsi="Times New Roman" w:cs="Times New Roman"/>
          <w:sz w:val="24"/>
          <w:szCs w:val="24"/>
        </w:rPr>
        <w:t xml:space="preserve">Vietos plėtros strategijų atrankos ir įgyvendinimo taisyklių 87 punkte nustatyto reikalavimo, miesto VVG ne vėliau kaip per </w:t>
      </w:r>
      <w:r w:rsidR="001245E0" w:rsidRPr="00270F9A">
        <w:rPr>
          <w:rFonts w:ascii="Times New Roman" w:hAnsi="Times New Roman" w:cs="Times New Roman"/>
          <w:spacing w:val="-2"/>
          <w:sz w:val="24"/>
          <w:szCs w:val="24"/>
          <w:highlight w:val="lightGray"/>
          <w:lang w:eastAsia="lt-LT"/>
        </w:rPr>
        <w:t>(nurodyti terminą)</w:t>
      </w:r>
      <w:r w:rsidR="00211B84" w:rsidRPr="00270F9A">
        <w:rPr>
          <w:rFonts w:ascii="Times New Roman" w:hAnsi="Times New Roman" w:cs="Times New Roman"/>
          <w:sz w:val="24"/>
          <w:szCs w:val="24"/>
        </w:rPr>
        <w:t xml:space="preserve"> darbo dienas nuo vietos plėtros projektinių pasiūlymų vertinimo termino pabaigos raštu išsiunčiama Vidaus reikalų m</w:t>
      </w:r>
      <w:r w:rsidRPr="00270F9A">
        <w:rPr>
          <w:rFonts w:ascii="Times New Roman" w:hAnsi="Times New Roman" w:cs="Times New Roman"/>
          <w:sz w:val="24"/>
          <w:szCs w:val="24"/>
        </w:rPr>
        <w:t>inisterijos Regioninės politikos depar</w:t>
      </w:r>
      <w:r w:rsidR="008C7A7F">
        <w:rPr>
          <w:rFonts w:ascii="Times New Roman" w:hAnsi="Times New Roman" w:cs="Times New Roman"/>
          <w:sz w:val="24"/>
          <w:szCs w:val="24"/>
        </w:rPr>
        <w:t>tamento direktoriaus patvirtinta</w:t>
      </w:r>
      <w:r w:rsidRPr="00270F9A">
        <w:rPr>
          <w:rFonts w:ascii="Times New Roman" w:hAnsi="Times New Roman" w:cs="Times New Roman"/>
          <w:sz w:val="24"/>
          <w:szCs w:val="24"/>
        </w:rPr>
        <w:t xml:space="preserve"> pagal </w:t>
      </w:r>
      <w:r w:rsidR="00211B84" w:rsidRPr="00270F9A">
        <w:rPr>
          <w:rFonts w:ascii="Times New Roman" w:hAnsi="Times New Roman" w:cs="Times New Roman"/>
          <w:sz w:val="24"/>
          <w:szCs w:val="24"/>
        </w:rPr>
        <w:t xml:space="preserve">Vietos plėtros strategijų atrankos ir įgyvendinimo taisyklių </w:t>
      </w:r>
      <w:r w:rsidRPr="00270F9A">
        <w:rPr>
          <w:rFonts w:ascii="Times New Roman" w:hAnsi="Times New Roman" w:cs="Times New Roman"/>
          <w:sz w:val="24"/>
          <w:szCs w:val="24"/>
        </w:rPr>
        <w:t>3 priedą pa</w:t>
      </w:r>
      <w:r w:rsidR="00211B84" w:rsidRPr="00270F9A">
        <w:rPr>
          <w:rFonts w:ascii="Times New Roman" w:hAnsi="Times New Roman" w:cs="Times New Roman"/>
          <w:sz w:val="24"/>
          <w:szCs w:val="24"/>
        </w:rPr>
        <w:t>rengta</w:t>
      </w:r>
      <w:r w:rsidRPr="00270F9A">
        <w:rPr>
          <w:rFonts w:ascii="Times New Roman" w:hAnsi="Times New Roman" w:cs="Times New Roman"/>
          <w:sz w:val="24"/>
          <w:szCs w:val="24"/>
        </w:rPr>
        <w:t xml:space="preserve"> Vietos plėtros projektinio pasiūlymo dėl vietos plėtros projek</w:t>
      </w:r>
      <w:r w:rsidR="00211B84" w:rsidRPr="00270F9A">
        <w:rPr>
          <w:rFonts w:ascii="Times New Roman" w:hAnsi="Times New Roman" w:cs="Times New Roman"/>
          <w:sz w:val="24"/>
          <w:szCs w:val="24"/>
        </w:rPr>
        <w:t>to įgyvendinimo vertinimo išvada (toliau – išvada)</w:t>
      </w:r>
      <w:r w:rsidRPr="00270F9A">
        <w:rPr>
          <w:rFonts w:ascii="Times New Roman" w:hAnsi="Times New Roman" w:cs="Times New Roman"/>
          <w:sz w:val="24"/>
          <w:szCs w:val="24"/>
        </w:rPr>
        <w:t xml:space="preserve">, kurioje nurodoma, kad vietos plėtros </w:t>
      </w:r>
      <w:r w:rsidR="00211B84" w:rsidRPr="00270F9A">
        <w:rPr>
          <w:rFonts w:ascii="Times New Roman" w:hAnsi="Times New Roman" w:cs="Times New Roman"/>
          <w:sz w:val="24"/>
          <w:szCs w:val="24"/>
        </w:rPr>
        <w:t>projektinis pasiūlymas</w:t>
      </w:r>
      <w:r w:rsidRPr="00270F9A">
        <w:rPr>
          <w:rFonts w:ascii="Times New Roman" w:hAnsi="Times New Roman" w:cs="Times New Roman"/>
          <w:sz w:val="24"/>
          <w:szCs w:val="24"/>
        </w:rPr>
        <w:t xml:space="preserve"> negali būti įtrauktas į </w:t>
      </w:r>
      <w:r w:rsidR="00211B84" w:rsidRPr="00270F9A">
        <w:rPr>
          <w:rFonts w:ascii="Times New Roman" w:hAnsi="Times New Roman" w:cs="Times New Roman"/>
          <w:sz w:val="24"/>
          <w:szCs w:val="24"/>
        </w:rPr>
        <w:t>Vidaus reikalų m</w:t>
      </w:r>
      <w:r w:rsidRPr="00270F9A">
        <w:rPr>
          <w:rFonts w:ascii="Times New Roman" w:hAnsi="Times New Roman" w:cs="Times New Roman"/>
          <w:sz w:val="24"/>
          <w:szCs w:val="24"/>
        </w:rPr>
        <w:t>inisterijos siūlomų finansuoti vietos plėtros projektų sąrašą</w:t>
      </w:r>
      <w:r w:rsidR="00211B84" w:rsidRPr="00270F9A">
        <w:rPr>
          <w:rFonts w:ascii="Times New Roman" w:hAnsi="Times New Roman" w:cs="Times New Roman"/>
          <w:sz w:val="24"/>
          <w:szCs w:val="24"/>
        </w:rPr>
        <w:t>.</w:t>
      </w:r>
    </w:p>
    <w:p w:rsidR="00211B84" w:rsidRPr="00270F9A" w:rsidRDefault="00211B84" w:rsidP="00211B84">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z w:val="24"/>
          <w:szCs w:val="24"/>
        </w:rPr>
        <w:t xml:space="preserve">Miesto VVG, ne vėliau kaip per </w:t>
      </w:r>
      <w:r w:rsidR="001245E0" w:rsidRPr="00270F9A">
        <w:rPr>
          <w:rFonts w:ascii="Times New Roman" w:hAnsi="Times New Roman" w:cs="Times New Roman"/>
          <w:spacing w:val="-2"/>
          <w:sz w:val="24"/>
          <w:szCs w:val="24"/>
          <w:highlight w:val="lightGray"/>
          <w:lang w:eastAsia="lt-LT"/>
        </w:rPr>
        <w:t>(nurodyti terminą)</w:t>
      </w:r>
      <w:r w:rsidRPr="00270F9A">
        <w:rPr>
          <w:rFonts w:ascii="Times New Roman" w:hAnsi="Times New Roman" w:cs="Times New Roman"/>
          <w:sz w:val="24"/>
          <w:szCs w:val="24"/>
        </w:rPr>
        <w:t xml:space="preserve"> darbo dienas nuo išvados gavimo, informuoja vietos plėtros projektinių (-</w:t>
      </w:r>
      <w:proofErr w:type="spellStart"/>
      <w:r w:rsidRPr="00270F9A">
        <w:rPr>
          <w:rFonts w:ascii="Times New Roman" w:hAnsi="Times New Roman" w:cs="Times New Roman"/>
          <w:sz w:val="24"/>
          <w:szCs w:val="24"/>
        </w:rPr>
        <w:t>io</w:t>
      </w:r>
      <w:proofErr w:type="spellEnd"/>
      <w:r w:rsidRPr="00270F9A">
        <w:rPr>
          <w:rFonts w:ascii="Times New Roman" w:hAnsi="Times New Roman" w:cs="Times New Roman"/>
          <w:sz w:val="24"/>
          <w:szCs w:val="24"/>
        </w:rPr>
        <w:t>) pasiūlymų (-o) pareiškėjus (-ą) raštu arba el. paštu, interneto svetainėje (jeigu miesto VVG tokią turi) ir (arba) vienos iš miesto VVG partnerių (savivaldybės) interneto svetainėje.</w:t>
      </w:r>
    </w:p>
    <w:p w:rsidR="0016326D" w:rsidRPr="00270F9A" w:rsidRDefault="00211B84" w:rsidP="005069F5">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z w:val="24"/>
          <w:szCs w:val="24"/>
        </w:rPr>
        <w:t>Miesto VVG, atsižvelgdama į gautą išvadą</w:t>
      </w:r>
      <w:r w:rsidR="005069F5" w:rsidRPr="00270F9A">
        <w:rPr>
          <w:rFonts w:ascii="Times New Roman" w:hAnsi="Times New Roman" w:cs="Times New Roman"/>
          <w:sz w:val="24"/>
          <w:szCs w:val="24"/>
        </w:rPr>
        <w:t xml:space="preserve">, koreguoja </w:t>
      </w:r>
      <w:r w:rsidR="001245E0">
        <w:rPr>
          <w:rFonts w:ascii="Times New Roman" w:hAnsi="Times New Roman" w:cs="Times New Roman"/>
          <w:spacing w:val="-2"/>
          <w:sz w:val="24"/>
          <w:szCs w:val="24"/>
          <w:lang w:eastAsia="lt-LT"/>
        </w:rPr>
        <w:t>aprašo 35</w:t>
      </w:r>
      <w:r w:rsidR="005069F5" w:rsidRPr="00270F9A">
        <w:rPr>
          <w:rFonts w:ascii="Times New Roman" w:hAnsi="Times New Roman" w:cs="Times New Roman"/>
          <w:spacing w:val="-2"/>
          <w:sz w:val="24"/>
          <w:szCs w:val="24"/>
          <w:lang w:eastAsia="lt-LT"/>
        </w:rPr>
        <w:t xml:space="preserve"> punkte nurodytus sąrašus</w:t>
      </w:r>
      <w:r w:rsidR="0016326D" w:rsidRPr="00270F9A">
        <w:rPr>
          <w:rFonts w:ascii="Times New Roman" w:hAnsi="Times New Roman" w:cs="Times New Roman"/>
          <w:spacing w:val="-2"/>
          <w:sz w:val="24"/>
          <w:szCs w:val="24"/>
          <w:lang w:eastAsia="lt-LT"/>
        </w:rPr>
        <w:t xml:space="preserve"> ir patvirtina</w:t>
      </w:r>
      <w:r w:rsidR="001245E0">
        <w:rPr>
          <w:rFonts w:ascii="Times New Roman" w:hAnsi="Times New Roman" w:cs="Times New Roman"/>
          <w:spacing w:val="-2"/>
          <w:sz w:val="24"/>
          <w:szCs w:val="24"/>
          <w:lang w:eastAsia="lt-LT"/>
        </w:rPr>
        <w:t xml:space="preserve"> kaip tai numatyti aprašo 40</w:t>
      </w:r>
      <w:r w:rsidR="005069F5" w:rsidRPr="00270F9A">
        <w:rPr>
          <w:rFonts w:ascii="Times New Roman" w:hAnsi="Times New Roman" w:cs="Times New Roman"/>
          <w:spacing w:val="-2"/>
          <w:sz w:val="24"/>
          <w:szCs w:val="24"/>
          <w:lang w:eastAsia="lt-LT"/>
        </w:rPr>
        <w:t xml:space="preserve"> punkte</w:t>
      </w:r>
      <w:r w:rsidR="0016326D" w:rsidRPr="00270F9A">
        <w:rPr>
          <w:rFonts w:ascii="Times New Roman" w:hAnsi="Times New Roman" w:cs="Times New Roman"/>
          <w:spacing w:val="-2"/>
          <w:sz w:val="24"/>
          <w:szCs w:val="24"/>
          <w:lang w:eastAsia="lt-LT"/>
        </w:rPr>
        <w:t>. Vadovaujantis pateikta išvada i</w:t>
      </w:r>
      <w:r w:rsidR="001245E0">
        <w:rPr>
          <w:rFonts w:ascii="Times New Roman" w:hAnsi="Times New Roman" w:cs="Times New Roman"/>
          <w:spacing w:val="-2"/>
          <w:sz w:val="24"/>
          <w:szCs w:val="24"/>
          <w:lang w:eastAsia="lt-LT"/>
        </w:rPr>
        <w:t>š aprašo 35</w:t>
      </w:r>
      <w:r w:rsidR="0016326D" w:rsidRPr="00270F9A">
        <w:rPr>
          <w:rFonts w:ascii="Times New Roman" w:hAnsi="Times New Roman" w:cs="Times New Roman"/>
          <w:spacing w:val="-2"/>
          <w:sz w:val="24"/>
          <w:szCs w:val="24"/>
          <w:lang w:eastAsia="lt-LT"/>
        </w:rPr>
        <w:t>.1 papunktyje nurodyto sąrašo išbraukiamas (-i) vietos plėtros projektinis (-</w:t>
      </w:r>
      <w:proofErr w:type="spellStart"/>
      <w:r w:rsidR="0016326D" w:rsidRPr="00270F9A">
        <w:rPr>
          <w:rFonts w:ascii="Times New Roman" w:hAnsi="Times New Roman" w:cs="Times New Roman"/>
          <w:spacing w:val="-2"/>
          <w:sz w:val="24"/>
          <w:szCs w:val="24"/>
          <w:lang w:eastAsia="lt-LT"/>
        </w:rPr>
        <w:t>iai</w:t>
      </w:r>
      <w:proofErr w:type="spellEnd"/>
      <w:r w:rsidR="0016326D" w:rsidRPr="00270F9A">
        <w:rPr>
          <w:rFonts w:ascii="Times New Roman" w:hAnsi="Times New Roman" w:cs="Times New Roman"/>
          <w:spacing w:val="-2"/>
          <w:sz w:val="24"/>
          <w:szCs w:val="24"/>
          <w:lang w:eastAsia="lt-LT"/>
        </w:rPr>
        <w:t>) pasiūlymas (-ai)</w:t>
      </w:r>
      <w:r w:rsidR="001245E0">
        <w:rPr>
          <w:rFonts w:ascii="Times New Roman" w:hAnsi="Times New Roman" w:cs="Times New Roman"/>
          <w:spacing w:val="-2"/>
          <w:sz w:val="24"/>
          <w:szCs w:val="24"/>
          <w:lang w:eastAsia="lt-LT"/>
        </w:rPr>
        <w:t xml:space="preserve"> ir įtraukiamas (-i) į aprašo 35</w:t>
      </w:r>
      <w:r w:rsidR="0016326D" w:rsidRPr="00270F9A">
        <w:rPr>
          <w:rFonts w:ascii="Times New Roman" w:hAnsi="Times New Roman" w:cs="Times New Roman"/>
          <w:spacing w:val="-2"/>
          <w:sz w:val="24"/>
          <w:szCs w:val="24"/>
          <w:lang w:eastAsia="lt-LT"/>
        </w:rPr>
        <w:t>.3 papunktyje nurodytą sąrašą</w:t>
      </w:r>
      <w:r w:rsidR="0016326D" w:rsidRPr="00270F9A">
        <w:rPr>
          <w:rFonts w:ascii="Times New Roman" w:hAnsi="Times New Roman" w:cs="Times New Roman"/>
          <w:sz w:val="24"/>
          <w:szCs w:val="24"/>
        </w:rPr>
        <w:t>.</w:t>
      </w:r>
    </w:p>
    <w:p w:rsidR="0016326D" w:rsidRPr="00270F9A" w:rsidRDefault="0016326D" w:rsidP="005069F5">
      <w:pPr>
        <w:pStyle w:val="ListParagraph"/>
        <w:numPr>
          <w:ilvl w:val="0"/>
          <w:numId w:val="2"/>
        </w:numPr>
        <w:spacing w:after="0" w:line="360" w:lineRule="auto"/>
        <w:ind w:left="0" w:firstLine="567"/>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highlight w:val="lightGray"/>
          <w:lang w:eastAsia="lt-LT"/>
        </w:rPr>
        <w:t>(</w:t>
      </w:r>
      <w:r w:rsidR="00D03DD5" w:rsidRPr="00270F9A">
        <w:rPr>
          <w:rFonts w:ascii="Times New Roman" w:hAnsi="Times New Roman" w:cs="Times New Roman"/>
          <w:spacing w:val="-2"/>
          <w:sz w:val="24"/>
          <w:szCs w:val="24"/>
          <w:highlight w:val="lightGray"/>
          <w:lang w:eastAsia="lt-LT"/>
        </w:rPr>
        <w:t>N</w:t>
      </w:r>
      <w:r w:rsidRPr="00270F9A">
        <w:rPr>
          <w:rFonts w:ascii="Times New Roman" w:hAnsi="Times New Roman" w:cs="Times New Roman"/>
          <w:spacing w:val="-2"/>
          <w:sz w:val="24"/>
          <w:szCs w:val="24"/>
          <w:highlight w:val="lightGray"/>
          <w:lang w:eastAsia="lt-LT"/>
        </w:rPr>
        <w:t>urodyti: visuotinis miesto VVG narių susirinkimas arba kolegialus valdymo organas, jeigu jam visuotinis narių susirinkimas yra suteikęs šią teisę)</w:t>
      </w:r>
      <w:r w:rsidRPr="00270F9A">
        <w:rPr>
          <w:rFonts w:ascii="Times New Roman" w:hAnsi="Times New Roman" w:cs="Times New Roman"/>
          <w:spacing w:val="-2"/>
          <w:sz w:val="24"/>
          <w:szCs w:val="24"/>
          <w:lang w:eastAsia="lt-LT"/>
        </w:rPr>
        <w:t xml:space="preserve"> patvirtinus patikslintus pagal pateiktą </w:t>
      </w:r>
      <w:r w:rsidR="001245E0">
        <w:rPr>
          <w:rFonts w:ascii="Times New Roman" w:hAnsi="Times New Roman" w:cs="Times New Roman"/>
          <w:spacing w:val="-2"/>
          <w:sz w:val="24"/>
          <w:szCs w:val="24"/>
          <w:lang w:eastAsia="lt-LT"/>
        </w:rPr>
        <w:lastRenderedPageBreak/>
        <w:t>išvadą aprašo 35.1 ir 35</w:t>
      </w:r>
      <w:r w:rsidRPr="00270F9A">
        <w:rPr>
          <w:rFonts w:ascii="Times New Roman" w:hAnsi="Times New Roman" w:cs="Times New Roman"/>
          <w:spacing w:val="-2"/>
          <w:sz w:val="24"/>
          <w:szCs w:val="24"/>
          <w:lang w:eastAsia="lt-LT"/>
        </w:rPr>
        <w:t>.3 papunkčiuose nurodytus sąrašus</w:t>
      </w:r>
      <w:r w:rsidR="00D03DD5" w:rsidRPr="00270F9A">
        <w:rPr>
          <w:rFonts w:ascii="Times New Roman" w:hAnsi="Times New Roman" w:cs="Times New Roman"/>
          <w:spacing w:val="-2"/>
          <w:sz w:val="24"/>
          <w:szCs w:val="24"/>
          <w:lang w:eastAsia="lt-LT"/>
        </w:rPr>
        <w:t xml:space="preserve">, </w:t>
      </w:r>
      <w:r w:rsidR="00472052" w:rsidRPr="00270F9A">
        <w:rPr>
          <w:rFonts w:ascii="Times New Roman" w:hAnsi="Times New Roman" w:cs="Times New Roman"/>
          <w:spacing w:val="-2"/>
          <w:sz w:val="24"/>
          <w:szCs w:val="24"/>
          <w:highlight w:val="lightGray"/>
          <w:lang w:eastAsia="lt-LT"/>
        </w:rPr>
        <w:t>(Nurodyti: visuotinis miesto VVG narių susirinkimas arba kolegialus valdymo organas, jeigu jam visuotinis narių susirinkimas yra suteikęs šią teisę)</w:t>
      </w:r>
      <w:r w:rsidR="00472052" w:rsidRPr="00270F9A">
        <w:rPr>
          <w:rFonts w:ascii="Times New Roman" w:hAnsi="Times New Roman" w:cs="Times New Roman"/>
          <w:spacing w:val="-2"/>
          <w:sz w:val="24"/>
          <w:szCs w:val="24"/>
          <w:lang w:eastAsia="lt-LT"/>
        </w:rPr>
        <w:t xml:space="preserve"> pritarus gali būti skelbiamas papildomas kvietimas atrankai.</w:t>
      </w:r>
      <w:r w:rsidRPr="00270F9A">
        <w:rPr>
          <w:rFonts w:ascii="Times New Roman" w:hAnsi="Times New Roman" w:cs="Times New Roman"/>
          <w:spacing w:val="-2"/>
          <w:sz w:val="24"/>
          <w:szCs w:val="24"/>
          <w:lang w:eastAsia="lt-LT"/>
        </w:rPr>
        <w:t xml:space="preserve"> </w:t>
      </w:r>
    </w:p>
    <w:p w:rsidR="00A83CC4" w:rsidRPr="00270F9A" w:rsidRDefault="00A83CC4" w:rsidP="00C1205A">
      <w:pPr>
        <w:spacing w:after="0" w:line="360" w:lineRule="auto"/>
        <w:rPr>
          <w:rFonts w:ascii="Times New Roman" w:hAnsi="Times New Roman" w:cs="Times New Roman"/>
          <w:b/>
          <w:spacing w:val="-2"/>
          <w:sz w:val="24"/>
          <w:szCs w:val="24"/>
          <w:lang w:eastAsia="lt-LT"/>
        </w:rPr>
      </w:pPr>
    </w:p>
    <w:p w:rsidR="006B529E" w:rsidRPr="00270F9A"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BAIGIAMOSIOS NUOSTATOS</w:t>
      </w:r>
    </w:p>
    <w:p w:rsidR="00B05F72" w:rsidRPr="00270F9A" w:rsidRDefault="00B05F72" w:rsidP="00D06054">
      <w:pPr>
        <w:spacing w:after="0" w:line="360" w:lineRule="auto"/>
        <w:jc w:val="both"/>
        <w:rPr>
          <w:rFonts w:ascii="Times New Roman" w:hAnsi="Times New Roman" w:cs="Times New Roman"/>
          <w:sz w:val="24"/>
          <w:szCs w:val="24"/>
          <w:lang w:eastAsia="lt-LT"/>
        </w:rPr>
      </w:pPr>
    </w:p>
    <w:p w:rsidR="00BE0029" w:rsidRPr="00270F9A" w:rsidRDefault="006B529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lang w:eastAsia="lt-LT"/>
        </w:rPr>
        <w:t xml:space="preserve">Prieš paskelbiant kvietimą atrankai, aprašas gali būti keičiami siekiant efektyvesnio </w:t>
      </w:r>
      <w:r w:rsidRPr="00270F9A">
        <w:rPr>
          <w:rFonts w:ascii="Times New Roman" w:hAnsi="Times New Roman" w:cs="Times New Roman"/>
          <w:sz w:val="24"/>
          <w:szCs w:val="24"/>
          <w:highlight w:val="lightGray"/>
        </w:rPr>
        <w:t>(Nurodomas pavadinimas)</w:t>
      </w:r>
      <w:r w:rsidRPr="00270F9A">
        <w:rPr>
          <w:rFonts w:ascii="Times New Roman" w:hAnsi="Times New Roman" w:cs="Times New Roman"/>
          <w:sz w:val="24"/>
          <w:szCs w:val="24"/>
        </w:rPr>
        <w:t xml:space="preserve"> </w:t>
      </w:r>
      <w:r w:rsidRPr="00270F9A">
        <w:rPr>
          <w:rFonts w:ascii="Times New Roman" w:hAnsi="Times New Roman" w:cs="Times New Roman"/>
          <w:sz w:val="24"/>
          <w:szCs w:val="24"/>
          <w:lang w:eastAsia="lt-LT"/>
        </w:rPr>
        <w:t>vietos plėtros strategijos įgyvendinimo ir (arba) atsižvelgiant į vietos plėtros strategijos pakeitimus.</w:t>
      </w:r>
    </w:p>
    <w:p w:rsidR="006B529E" w:rsidRPr="00270F9A" w:rsidRDefault="006B529E" w:rsidP="00D06054">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Paskelbus kvietimą atrankai ir vietos plėtros projektinių pasiūlymų vertinimo metu aprašas nekeičiamas.</w:t>
      </w:r>
    </w:p>
    <w:p w:rsidR="0097127A" w:rsidRPr="00270F9A" w:rsidRDefault="0097127A" w:rsidP="006B529E">
      <w:pPr>
        <w:spacing w:after="0" w:line="240" w:lineRule="auto"/>
        <w:jc w:val="both"/>
        <w:rPr>
          <w:rFonts w:ascii="Times New Roman" w:hAnsi="Times New Roman" w:cs="Times New Roman"/>
          <w:sz w:val="24"/>
          <w:szCs w:val="24"/>
        </w:rPr>
      </w:pPr>
    </w:p>
    <w:p w:rsidR="00BE5AD1" w:rsidRPr="00270F9A" w:rsidRDefault="00BE5AD1" w:rsidP="0097127A">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70F9A" w:rsidSect="00124903">
          <w:headerReference w:type="default" r:id="rId8"/>
          <w:pgSz w:w="11906" w:h="16838"/>
          <w:pgMar w:top="1701" w:right="567" w:bottom="1134" w:left="1701" w:header="567" w:footer="567" w:gutter="0"/>
          <w:cols w:space="1296"/>
          <w:titlePg/>
          <w:docGrid w:linePitch="360"/>
        </w:sectPr>
      </w:pPr>
    </w:p>
    <w:p w:rsidR="0097127A" w:rsidRPr="00270F9A" w:rsidRDefault="00C255F5" w:rsidP="0097127A">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highlight w:val="lightGray"/>
          <w:shd w:val="clear" w:color="auto" w:fill="FFFFFF"/>
          <w:lang w:eastAsia="lt-LT"/>
        </w:rPr>
        <w:lastRenderedPageBreak/>
        <w:t>(Nurodomas vietos plėtros strategijos pavadinimas)</w:t>
      </w:r>
      <w:r w:rsidRPr="00270F9A">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97127A" w:rsidRPr="00270F9A" w:rsidRDefault="003B313E" w:rsidP="0097127A">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Content>
          <w:r w:rsidR="0097127A" w:rsidRPr="00270F9A">
            <w:rPr>
              <w:rFonts w:ascii="Times New Roman" w:hAnsi="Times New Roman" w:cs="Times New Roman"/>
              <w:sz w:val="24"/>
              <w:szCs w:val="24"/>
              <w:lang w:eastAsia="lt-LT"/>
            </w:rPr>
            <w:t>1</w:t>
          </w:r>
        </w:sdtContent>
      </w:sdt>
      <w:r w:rsidR="0097127A" w:rsidRPr="00270F9A">
        <w:rPr>
          <w:rFonts w:ascii="Times New Roman" w:hAnsi="Times New Roman" w:cs="Times New Roman"/>
          <w:sz w:val="24"/>
          <w:szCs w:val="24"/>
          <w:lang w:eastAsia="lt-LT"/>
        </w:rPr>
        <w:t xml:space="preserve"> priedas</w:t>
      </w:r>
    </w:p>
    <w:p w:rsidR="0097127A" w:rsidRPr="00270F9A" w:rsidRDefault="0097127A" w:rsidP="0097127A">
      <w:pPr>
        <w:spacing w:after="0" w:line="240" w:lineRule="auto"/>
        <w:ind w:left="4961"/>
        <w:jc w:val="right"/>
        <w:rPr>
          <w:rFonts w:ascii="Times New Roman" w:hAnsi="Times New Roman" w:cs="Times New Roman"/>
          <w:sz w:val="24"/>
          <w:szCs w:val="24"/>
          <w:lang w:eastAsia="lt-LT"/>
        </w:rPr>
      </w:pPr>
    </w:p>
    <w:p w:rsidR="0097127A" w:rsidRPr="00270F9A" w:rsidRDefault="0097127A" w:rsidP="0097127A">
      <w:pPr>
        <w:spacing w:after="0" w:line="240" w:lineRule="auto"/>
        <w:ind w:left="4961"/>
        <w:jc w:val="both"/>
        <w:rPr>
          <w:rFonts w:ascii="Times New Roman" w:hAnsi="Times New Roman" w:cs="Times New Roman"/>
          <w:sz w:val="24"/>
          <w:szCs w:val="24"/>
          <w:lang w:eastAsia="lt-LT"/>
        </w:rPr>
      </w:pPr>
    </w:p>
    <w:p w:rsidR="0097127A" w:rsidRPr="00270F9A" w:rsidRDefault="003B313E" w:rsidP="0097127A">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Content>
          <w:r w:rsidR="0097127A" w:rsidRPr="00270F9A">
            <w:rPr>
              <w:rFonts w:ascii="Times New Roman" w:hAnsi="Times New Roman" w:cs="Times New Roman"/>
              <w:b/>
              <w:sz w:val="24"/>
              <w:szCs w:val="24"/>
              <w:lang w:eastAsia="lt-LT"/>
            </w:rPr>
            <w:t>(Kvietimo teikti vietos plėtros projektinius pasiūlymus forma)</w:t>
          </w:r>
        </w:sdtContent>
      </w:sdt>
    </w:p>
    <w:p w:rsidR="0097127A" w:rsidRPr="00270F9A" w:rsidRDefault="0097127A" w:rsidP="0097127A">
      <w:pPr>
        <w:spacing w:after="0" w:line="240" w:lineRule="auto"/>
        <w:jc w:val="center"/>
        <w:rPr>
          <w:rFonts w:ascii="Times New Roman" w:hAnsi="Times New Roman" w:cs="Times New Roman"/>
          <w:b/>
          <w:sz w:val="24"/>
          <w:szCs w:val="24"/>
          <w:lang w:eastAsia="lt-LT"/>
        </w:rPr>
      </w:pPr>
    </w:p>
    <w:p w:rsidR="0097127A" w:rsidRPr="00270F9A" w:rsidRDefault="005B5E78" w:rsidP="0097127A">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highlight w:val="lightGray"/>
          <w:lang w:eastAsia="lt-LT"/>
        </w:rPr>
        <w:t>(NURODOMAS MIESTO VVG PAVADINIMAS)</w:t>
      </w:r>
    </w:p>
    <w:p w:rsidR="0097127A" w:rsidRPr="00270F9A" w:rsidRDefault="005B5E78" w:rsidP="0097127A">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highlight w:val="lightGray"/>
          <w:lang w:eastAsia="lt-LT"/>
        </w:rPr>
        <w:t>(NURODOMAS MIESTO VVG ADRESAS)</w:t>
      </w:r>
    </w:p>
    <w:p w:rsidR="0097127A" w:rsidRPr="00270F9A" w:rsidRDefault="0097127A" w:rsidP="0097127A">
      <w:pPr>
        <w:spacing w:after="0" w:line="240" w:lineRule="auto"/>
        <w:jc w:val="center"/>
        <w:rPr>
          <w:rFonts w:ascii="Times New Roman" w:hAnsi="Times New Roman" w:cs="Times New Roman"/>
          <w:b/>
          <w:sz w:val="24"/>
          <w:szCs w:val="24"/>
          <w:lang w:eastAsia="lt-LT"/>
        </w:rPr>
      </w:pPr>
    </w:p>
    <w:p w:rsidR="005B5E78" w:rsidRPr="00270F9A" w:rsidRDefault="0097127A" w:rsidP="005B5E78">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KVIETIMAS TEIKTI </w:t>
      </w:r>
      <w:r w:rsidR="00A34C3F" w:rsidRPr="00270F9A">
        <w:rPr>
          <w:rFonts w:ascii="Times New Roman" w:hAnsi="Times New Roman" w:cs="Times New Roman"/>
          <w:b/>
          <w:sz w:val="24"/>
          <w:szCs w:val="24"/>
          <w:highlight w:val="lightGray"/>
          <w:lang w:eastAsia="lt-LT"/>
        </w:rPr>
        <w:t>(REZERVINIUS, jei taikoma)</w:t>
      </w:r>
      <w:r w:rsidR="00A34C3F" w:rsidRPr="00270F9A">
        <w:rPr>
          <w:rFonts w:ascii="Times New Roman" w:hAnsi="Times New Roman" w:cs="Times New Roman"/>
          <w:b/>
          <w:sz w:val="24"/>
          <w:szCs w:val="24"/>
          <w:lang w:eastAsia="lt-LT"/>
        </w:rPr>
        <w:t xml:space="preserve"> </w:t>
      </w:r>
      <w:r w:rsidRPr="00270F9A">
        <w:rPr>
          <w:rFonts w:ascii="Times New Roman" w:hAnsi="Times New Roman" w:cs="Times New Roman"/>
          <w:b/>
          <w:sz w:val="24"/>
          <w:szCs w:val="24"/>
          <w:lang w:eastAsia="lt-LT"/>
        </w:rPr>
        <w:t>VIETOS PLĖTROS PROJEKTINIUS</w:t>
      </w:r>
      <w:r w:rsidR="00A34C3F" w:rsidRPr="00270F9A">
        <w:rPr>
          <w:rFonts w:ascii="Times New Roman" w:hAnsi="Times New Roman" w:cs="Times New Roman"/>
          <w:b/>
          <w:sz w:val="24"/>
          <w:szCs w:val="24"/>
          <w:lang w:eastAsia="lt-LT"/>
        </w:rPr>
        <w:t xml:space="preserve"> PASIŪLYMUS</w:t>
      </w:r>
    </w:p>
    <w:p w:rsidR="0097127A" w:rsidRPr="00270F9A" w:rsidRDefault="0097127A"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97127A" w:rsidRPr="00270F9A" w:rsidTr="00DA0BFC">
        <w:tc>
          <w:tcPr>
            <w:tcW w:w="532" w:type="dxa"/>
            <w:shd w:val="clear" w:color="auto" w:fill="auto"/>
          </w:tcPr>
          <w:p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3346" w:type="dxa"/>
            <w:shd w:val="clear" w:color="auto" w:fill="auto"/>
          </w:tcPr>
          <w:p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5976" w:type="dxa"/>
            <w:shd w:val="clear" w:color="auto" w:fill="auto"/>
          </w:tcPr>
          <w:p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rsidTr="00DA0BFC">
        <w:tc>
          <w:tcPr>
            <w:tcW w:w="532" w:type="dxa"/>
            <w:shd w:val="clear" w:color="auto" w:fill="auto"/>
          </w:tcPr>
          <w:p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3346" w:type="dxa"/>
            <w:shd w:val="clear" w:color="auto" w:fill="auto"/>
          </w:tcPr>
          <w:p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5976" w:type="dxa"/>
            <w:shd w:val="clear" w:color="auto" w:fill="auto"/>
          </w:tcPr>
          <w:p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rsidTr="00DA0BFC">
        <w:tc>
          <w:tcPr>
            <w:tcW w:w="532" w:type="dxa"/>
            <w:shd w:val="clear" w:color="auto" w:fill="auto"/>
          </w:tcPr>
          <w:p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3346" w:type="dxa"/>
            <w:shd w:val="clear" w:color="auto" w:fill="auto"/>
          </w:tcPr>
          <w:p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5976" w:type="dxa"/>
            <w:shd w:val="clear" w:color="auto" w:fill="auto"/>
          </w:tcPr>
          <w:p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rsidTr="00DA0BFC">
        <w:tc>
          <w:tcPr>
            <w:tcW w:w="532" w:type="dxa"/>
            <w:shd w:val="clear" w:color="auto" w:fill="auto"/>
          </w:tcPr>
          <w:p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3346" w:type="dxa"/>
            <w:shd w:val="clear" w:color="auto" w:fill="auto"/>
          </w:tcPr>
          <w:p w:rsidR="0097127A" w:rsidRPr="00270F9A" w:rsidRDefault="0097127A" w:rsidP="0047205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w:t>
            </w:r>
            <w:r w:rsidR="00E77BB5" w:rsidRPr="00270F9A">
              <w:rPr>
                <w:rFonts w:ascii="Times New Roman" w:hAnsi="Times New Roman" w:cs="Times New Roman"/>
                <w:sz w:val="24"/>
                <w:szCs w:val="24"/>
              </w:rPr>
              <w:t xml:space="preserve">, kuriam įgyvendinti skelbiamas kvietimas teikti </w:t>
            </w:r>
            <w:r w:rsidR="00472052" w:rsidRPr="00270F9A">
              <w:rPr>
                <w:rFonts w:ascii="Times New Roman" w:hAnsi="Times New Roman" w:cs="Times New Roman"/>
                <w:sz w:val="24"/>
                <w:szCs w:val="24"/>
              </w:rPr>
              <w:t xml:space="preserve">vietos plėtros </w:t>
            </w:r>
            <w:r w:rsidR="00E77BB5" w:rsidRPr="00270F9A">
              <w:rPr>
                <w:rFonts w:ascii="Times New Roman" w:hAnsi="Times New Roman" w:cs="Times New Roman"/>
                <w:sz w:val="24"/>
                <w:szCs w:val="24"/>
              </w:rPr>
              <w:t>pasiūlymus (toliau – Kvietimas)</w:t>
            </w:r>
          </w:p>
        </w:tc>
        <w:tc>
          <w:tcPr>
            <w:tcW w:w="5976" w:type="dxa"/>
            <w:shd w:val="clear" w:color="auto" w:fill="auto"/>
          </w:tcPr>
          <w:p w:rsidR="0097127A" w:rsidRPr="00270F9A" w:rsidRDefault="0097127A" w:rsidP="0097127A">
            <w:pPr>
              <w:spacing w:after="0" w:line="240" w:lineRule="auto"/>
              <w:rPr>
                <w:rFonts w:ascii="Times New Roman" w:hAnsi="Times New Roman" w:cs="Times New Roman"/>
                <w:sz w:val="24"/>
                <w:szCs w:val="24"/>
                <w:lang w:eastAsia="lt-LT"/>
              </w:rPr>
            </w:pPr>
          </w:p>
        </w:tc>
      </w:tr>
      <w:tr w:rsidR="005B5E78" w:rsidRPr="00270F9A" w:rsidTr="00DA0BFC">
        <w:tc>
          <w:tcPr>
            <w:tcW w:w="532" w:type="dxa"/>
            <w:shd w:val="clear" w:color="auto" w:fill="auto"/>
          </w:tcPr>
          <w:p w:rsidR="005B5E78" w:rsidRPr="00270F9A" w:rsidRDefault="005B5E78" w:rsidP="005B5E78">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3346" w:type="dxa"/>
            <w:shd w:val="clear" w:color="auto" w:fill="auto"/>
          </w:tcPr>
          <w:p w:rsidR="005B5E78" w:rsidRPr="00270F9A" w:rsidRDefault="005B5E78" w:rsidP="0097127A">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w:t>
            </w:r>
            <w:r w:rsidR="00E77BB5" w:rsidRPr="00270F9A">
              <w:rPr>
                <w:rFonts w:ascii="Times New Roman" w:hAnsi="Times New Roman" w:cs="Times New Roman"/>
                <w:sz w:val="24"/>
                <w:szCs w:val="24"/>
              </w:rPr>
              <w:t>, kuriam įgyvendinti skelbiamas kvietimas</w:t>
            </w:r>
          </w:p>
        </w:tc>
        <w:tc>
          <w:tcPr>
            <w:tcW w:w="5976" w:type="dxa"/>
            <w:shd w:val="clear" w:color="auto" w:fill="auto"/>
          </w:tcPr>
          <w:p w:rsidR="005B5E78" w:rsidRPr="00270F9A" w:rsidRDefault="005B5E78" w:rsidP="0097127A">
            <w:pPr>
              <w:spacing w:after="0" w:line="240" w:lineRule="auto"/>
              <w:rPr>
                <w:rFonts w:ascii="Times New Roman" w:hAnsi="Times New Roman" w:cs="Times New Roman"/>
                <w:sz w:val="24"/>
                <w:szCs w:val="24"/>
                <w:lang w:eastAsia="lt-LT"/>
              </w:rPr>
            </w:pPr>
          </w:p>
        </w:tc>
      </w:tr>
      <w:tr w:rsidR="0097127A" w:rsidRPr="00270F9A" w:rsidTr="00DA0BFC">
        <w:tc>
          <w:tcPr>
            <w:tcW w:w="532" w:type="dxa"/>
            <w:shd w:val="clear" w:color="auto" w:fill="auto"/>
          </w:tcPr>
          <w:p w:rsidR="0097127A" w:rsidRPr="00270F9A" w:rsidRDefault="005B5E78"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r w:rsidR="0097127A"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2266FC" w:rsidP="002266FC">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b w:val="0"/>
                <w:sz w:val="24"/>
                <w:szCs w:val="24"/>
              </w:rPr>
              <w:t>Kvietimui numatytas finansavimas</w:t>
            </w:r>
          </w:p>
        </w:tc>
        <w:tc>
          <w:tcPr>
            <w:tcW w:w="5976" w:type="dxa"/>
            <w:shd w:val="clear" w:color="auto" w:fill="auto"/>
          </w:tcPr>
          <w:p w:rsidR="0097127A" w:rsidRPr="00270F9A" w:rsidRDefault="0097127A" w:rsidP="0097127A">
            <w:pPr>
              <w:spacing w:after="0" w:line="240" w:lineRule="auto"/>
              <w:rPr>
                <w:rFonts w:ascii="Times New Roman" w:hAnsi="Times New Roman" w:cs="Times New Roman"/>
                <w:sz w:val="24"/>
                <w:szCs w:val="24"/>
                <w:lang w:eastAsia="lt-LT"/>
              </w:rPr>
            </w:pPr>
          </w:p>
        </w:tc>
      </w:tr>
      <w:tr w:rsidR="002266FC" w:rsidRPr="00270F9A" w:rsidTr="00DA0BFC">
        <w:tc>
          <w:tcPr>
            <w:tcW w:w="532" w:type="dxa"/>
            <w:shd w:val="clear" w:color="auto" w:fill="auto"/>
          </w:tcPr>
          <w:p w:rsidR="002266FC" w:rsidRPr="00270F9A" w:rsidRDefault="002266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3346" w:type="dxa"/>
            <w:shd w:val="clear" w:color="auto" w:fill="auto"/>
          </w:tcPr>
          <w:p w:rsidR="002266FC" w:rsidRPr="00270F9A" w:rsidRDefault="002266FC" w:rsidP="0097127A">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2266FC" w:rsidRPr="00270F9A" w:rsidRDefault="002266FC" w:rsidP="0097127A">
            <w:pPr>
              <w:spacing w:after="0" w:line="240" w:lineRule="auto"/>
              <w:rPr>
                <w:rFonts w:ascii="Times New Roman" w:hAnsi="Times New Roman" w:cs="Times New Roman"/>
                <w:sz w:val="24"/>
                <w:szCs w:val="24"/>
                <w:lang w:eastAsia="lt-LT"/>
              </w:rPr>
            </w:pPr>
          </w:p>
        </w:tc>
      </w:tr>
      <w:tr w:rsidR="0097127A" w:rsidRPr="00270F9A" w:rsidTr="00DA0BFC">
        <w:tc>
          <w:tcPr>
            <w:tcW w:w="532" w:type="dxa"/>
            <w:shd w:val="clear" w:color="auto" w:fill="auto"/>
          </w:tcPr>
          <w:p w:rsidR="0097127A"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r w:rsidR="0097127A" w:rsidRPr="00270F9A">
              <w:rPr>
                <w:rFonts w:ascii="Times New Roman" w:hAnsi="Times New Roman" w:cs="Times New Roman"/>
                <w:sz w:val="24"/>
                <w:szCs w:val="24"/>
                <w:lang w:eastAsia="lt-LT"/>
              </w:rPr>
              <w:t>.</w:t>
            </w:r>
          </w:p>
        </w:tc>
        <w:tc>
          <w:tcPr>
            <w:tcW w:w="3346" w:type="dxa"/>
            <w:shd w:val="clear" w:color="auto" w:fill="auto"/>
          </w:tcPr>
          <w:p w:rsidR="0097127A" w:rsidRPr="00270F9A" w:rsidRDefault="0097127A" w:rsidP="0047205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Tinkami vietos plėtros projektinių pasiūlymų </w:t>
            </w:r>
            <w:r w:rsidR="00472052" w:rsidRPr="00270F9A">
              <w:rPr>
                <w:rFonts w:ascii="Times New Roman" w:hAnsi="Times New Roman" w:cs="Times New Roman"/>
                <w:sz w:val="24"/>
                <w:szCs w:val="24"/>
                <w:lang w:eastAsia="lt-LT"/>
              </w:rPr>
              <w:t>pareiškėjai</w:t>
            </w:r>
            <w:r w:rsidR="00C50A77" w:rsidRPr="00270F9A">
              <w:rPr>
                <w:rFonts w:ascii="Times New Roman" w:hAnsi="Times New Roman" w:cs="Times New Roman"/>
                <w:sz w:val="24"/>
                <w:szCs w:val="24"/>
                <w:lang w:eastAsia="lt-LT"/>
              </w:rPr>
              <w:t xml:space="preserve"> </w:t>
            </w:r>
            <w:r w:rsidR="00DA0BFC" w:rsidRPr="00270F9A">
              <w:rPr>
                <w:rFonts w:ascii="Times New Roman" w:hAnsi="Times New Roman" w:cs="Times New Roman"/>
                <w:sz w:val="24"/>
                <w:szCs w:val="24"/>
                <w:lang w:eastAsia="lt-LT"/>
              </w:rPr>
              <w:t>bei partneriai</w:t>
            </w:r>
          </w:p>
        </w:tc>
        <w:tc>
          <w:tcPr>
            <w:tcW w:w="5976" w:type="dxa"/>
            <w:shd w:val="clear" w:color="auto" w:fill="auto"/>
          </w:tcPr>
          <w:p w:rsidR="0097127A" w:rsidRPr="00270F9A" w:rsidRDefault="0097127A" w:rsidP="0097127A">
            <w:pPr>
              <w:spacing w:after="0" w:line="240" w:lineRule="auto"/>
              <w:rPr>
                <w:rFonts w:ascii="Times New Roman" w:hAnsi="Times New Roman" w:cs="Times New Roman"/>
                <w:sz w:val="24"/>
                <w:szCs w:val="24"/>
                <w:lang w:eastAsia="lt-LT"/>
              </w:rPr>
            </w:pPr>
          </w:p>
        </w:tc>
      </w:tr>
      <w:tr w:rsidR="001E43D9" w:rsidRPr="00270F9A" w:rsidTr="00DA0BFC">
        <w:tc>
          <w:tcPr>
            <w:tcW w:w="532" w:type="dxa"/>
            <w:shd w:val="clear" w:color="auto" w:fill="auto"/>
          </w:tcPr>
          <w:p w:rsidR="001E43D9"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9</w:t>
            </w:r>
            <w:r w:rsidR="001E43D9"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6E2F3C" w:rsidP="0097127A">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w:t>
            </w:r>
            <w:r w:rsidR="00BA76CD" w:rsidRPr="00270F9A">
              <w:rPr>
                <w:rFonts w:ascii="Times New Roman" w:hAnsi="Times New Roman" w:cs="Times New Roman"/>
                <w:sz w:val="24"/>
                <w:szCs w:val="24"/>
                <w:lang w:eastAsia="lt-LT"/>
              </w:rPr>
              <w:t xml:space="preserve"> (tikslinės grupės</w:t>
            </w:r>
            <w:r w:rsidR="00C46828" w:rsidRPr="00270F9A">
              <w:rPr>
                <w:rFonts w:ascii="Times New Roman" w:hAnsi="Times New Roman" w:cs="Times New Roman"/>
                <w:sz w:val="24"/>
                <w:szCs w:val="24"/>
                <w:lang w:eastAsia="lt-LT"/>
              </w:rPr>
              <w:t>, būtinas prisidėjimas lėšomis</w:t>
            </w:r>
            <w:r w:rsidR="00360E68" w:rsidRPr="00270F9A">
              <w:rPr>
                <w:rFonts w:ascii="Times New Roman" w:hAnsi="Times New Roman" w:cs="Times New Roman"/>
                <w:sz w:val="24"/>
                <w:szCs w:val="24"/>
                <w:lang w:eastAsia="lt-LT"/>
              </w:rPr>
              <w:t>, projekto trukmė</w:t>
            </w:r>
            <w:r w:rsidR="00BA76CD" w:rsidRPr="00270F9A">
              <w:rPr>
                <w:rFonts w:ascii="Times New Roman" w:hAnsi="Times New Roman" w:cs="Times New Roman"/>
                <w:sz w:val="24"/>
                <w:szCs w:val="24"/>
                <w:lang w:eastAsia="lt-LT"/>
              </w:rPr>
              <w:t xml:space="preserve"> ir kt.)</w:t>
            </w:r>
            <w:r w:rsidRPr="00270F9A">
              <w:rPr>
                <w:rFonts w:ascii="Times New Roman" w:hAnsi="Times New Roman" w:cs="Times New Roman"/>
                <w:sz w:val="24"/>
                <w:szCs w:val="24"/>
                <w:lang w:eastAsia="lt-LT"/>
              </w:rPr>
              <w:t>,</w:t>
            </w:r>
            <w:r w:rsidRPr="00270F9A">
              <w:rPr>
                <w:rStyle w:val="Strong"/>
                <w:rFonts w:ascii="Times New Roman" w:hAnsi="Times New Roman" w:cs="Times New Roman"/>
                <w:b w:val="0"/>
                <w:sz w:val="24"/>
                <w:szCs w:val="24"/>
              </w:rPr>
              <w:t xml:space="preserve"> r</w:t>
            </w:r>
            <w:r w:rsidR="002266FC" w:rsidRPr="00270F9A">
              <w:rPr>
                <w:rStyle w:val="Strong"/>
                <w:rFonts w:ascii="Times New Roman" w:hAnsi="Times New Roman" w:cs="Times New Roman"/>
                <w:b w:val="0"/>
                <w:sz w:val="24"/>
                <w:szCs w:val="24"/>
              </w:rPr>
              <w:t>emiamos veiklos</w:t>
            </w:r>
            <w:r w:rsidRPr="00270F9A">
              <w:rPr>
                <w:rStyle w:val="Strong"/>
                <w:rFonts w:ascii="Times New Roman" w:hAnsi="Times New Roman" w:cs="Times New Roman"/>
                <w:b w:val="0"/>
                <w:sz w:val="24"/>
                <w:szCs w:val="24"/>
              </w:rPr>
              <w:t xml:space="preserve">, </w:t>
            </w:r>
            <w:r w:rsidRPr="00270F9A">
              <w:rPr>
                <w:rFonts w:ascii="Times New Roman" w:hAnsi="Times New Roman" w:cs="Times New Roman"/>
                <w:sz w:val="24"/>
                <w:szCs w:val="24"/>
                <w:lang w:eastAsia="lt-LT"/>
              </w:rPr>
              <w:t>tinkamoms finansuoti išlaidos</w:t>
            </w:r>
          </w:p>
        </w:tc>
        <w:tc>
          <w:tcPr>
            <w:tcW w:w="5976" w:type="dxa"/>
            <w:shd w:val="clear" w:color="auto" w:fill="auto"/>
          </w:tcPr>
          <w:p w:rsidR="00472052" w:rsidRPr="00270F9A" w:rsidRDefault="00472052"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Teikiama informacija iš Priemonės PFSA. </w:t>
            </w:r>
          </w:p>
          <w:p w:rsidR="00472052" w:rsidRPr="00270F9A" w:rsidRDefault="00472052" w:rsidP="0097127A">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būtinas prisidėjimas.</w:t>
            </w:r>
            <w:r w:rsidR="00DA0BFC" w:rsidRPr="00270F9A">
              <w:rPr>
                <w:rFonts w:ascii="Times New Roman" w:hAnsi="Times New Roman" w:cs="Times New Roman"/>
                <w:i/>
                <w:sz w:val="24"/>
                <w:szCs w:val="24"/>
                <w:lang w:eastAsia="lt-LT"/>
              </w:rPr>
              <w:t xml:space="preserve"> Informuojama apie galimybes prisidėti nepiniginiu įnašu.</w:t>
            </w:r>
          </w:p>
        </w:tc>
      </w:tr>
      <w:tr w:rsidR="0097127A" w:rsidRPr="00270F9A" w:rsidTr="00DA0BFC">
        <w:tc>
          <w:tcPr>
            <w:tcW w:w="532" w:type="dxa"/>
            <w:shd w:val="clear" w:color="auto" w:fill="auto"/>
          </w:tcPr>
          <w:p w:rsidR="0097127A"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w:t>
            </w:r>
            <w:r w:rsidR="0097127A"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w:t>
            </w:r>
            <w:r w:rsidR="005B5E78" w:rsidRPr="00270F9A">
              <w:rPr>
                <w:rFonts w:ascii="Times New Roman" w:hAnsi="Times New Roman" w:cs="Times New Roman"/>
                <w:sz w:val="24"/>
                <w:szCs w:val="24"/>
                <w:lang w:eastAsia="lt-LT"/>
              </w:rPr>
              <w:t xml:space="preserve"> projektinių pasiūlymų </w:t>
            </w:r>
            <w:r w:rsidR="00AF0197" w:rsidRPr="00270F9A">
              <w:rPr>
                <w:rFonts w:ascii="Times New Roman" w:hAnsi="Times New Roman" w:cs="Times New Roman"/>
                <w:sz w:val="24"/>
                <w:szCs w:val="24"/>
                <w:lang w:eastAsia="lt-LT"/>
              </w:rPr>
              <w:t>pateikimo</w:t>
            </w:r>
            <w:r w:rsidR="005B5E78" w:rsidRPr="00270F9A">
              <w:rPr>
                <w:rFonts w:ascii="Times New Roman" w:hAnsi="Times New Roman" w:cs="Times New Roman"/>
                <w:sz w:val="24"/>
                <w:szCs w:val="24"/>
                <w:lang w:eastAsia="lt-LT"/>
              </w:rPr>
              <w:t xml:space="preserve"> </w:t>
            </w:r>
            <w:r w:rsidR="001E43D9" w:rsidRPr="00270F9A">
              <w:rPr>
                <w:rFonts w:ascii="Times New Roman" w:hAnsi="Times New Roman" w:cs="Times New Roman"/>
                <w:sz w:val="24"/>
                <w:szCs w:val="24"/>
                <w:lang w:eastAsia="lt-LT"/>
              </w:rPr>
              <w:t>terminas</w:t>
            </w:r>
            <w:r w:rsidRPr="00270F9A">
              <w:rPr>
                <w:rFonts w:ascii="Times New Roman" w:hAnsi="Times New Roman" w:cs="Times New Roman"/>
                <w:sz w:val="24"/>
                <w:szCs w:val="24"/>
                <w:lang w:eastAsia="lt-LT"/>
              </w:rPr>
              <w:t xml:space="preserve"> </w:t>
            </w:r>
          </w:p>
        </w:tc>
        <w:tc>
          <w:tcPr>
            <w:tcW w:w="5976" w:type="dxa"/>
            <w:shd w:val="clear" w:color="auto" w:fill="auto"/>
          </w:tcPr>
          <w:p w:rsidR="0097127A" w:rsidRPr="00270F9A" w:rsidRDefault="00DA0BFC" w:rsidP="0097127A">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data ir laikas.</w:t>
            </w:r>
          </w:p>
          <w:p w:rsidR="00DA0BFC" w:rsidRPr="00270F9A" w:rsidRDefault="00DA0BFC" w:rsidP="0097127A">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2266FC" w:rsidRPr="00270F9A" w:rsidTr="00DA0BFC">
        <w:tc>
          <w:tcPr>
            <w:tcW w:w="532" w:type="dxa"/>
            <w:shd w:val="clear" w:color="auto" w:fill="auto"/>
          </w:tcPr>
          <w:p w:rsidR="002266FC"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11</w:t>
            </w:r>
            <w:r w:rsidR="00AF0197"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AF0197"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002266FC" w:rsidRPr="00270F9A">
              <w:rPr>
                <w:rFonts w:ascii="Times New Roman" w:hAnsi="Times New Roman" w:cs="Times New Roman"/>
                <w:bCs/>
                <w:sz w:val="24"/>
                <w:szCs w:val="24"/>
              </w:rPr>
              <w:t>pateikimo būdas</w:t>
            </w:r>
          </w:p>
        </w:tc>
        <w:tc>
          <w:tcPr>
            <w:tcW w:w="5976" w:type="dxa"/>
            <w:shd w:val="clear" w:color="auto" w:fill="auto"/>
          </w:tcPr>
          <w:p w:rsidR="002266FC" w:rsidRPr="00270F9A" w:rsidRDefault="002266FC" w:rsidP="0097127A">
            <w:pPr>
              <w:spacing w:after="0" w:line="240" w:lineRule="auto"/>
              <w:rPr>
                <w:rFonts w:ascii="Times New Roman" w:hAnsi="Times New Roman" w:cs="Times New Roman"/>
                <w:sz w:val="24"/>
                <w:szCs w:val="24"/>
                <w:lang w:eastAsia="lt-LT"/>
              </w:rPr>
            </w:pPr>
          </w:p>
        </w:tc>
      </w:tr>
      <w:tr w:rsidR="002266FC" w:rsidRPr="00270F9A" w:rsidTr="00DA0BFC">
        <w:tc>
          <w:tcPr>
            <w:tcW w:w="532" w:type="dxa"/>
            <w:shd w:val="clear" w:color="auto" w:fill="auto"/>
          </w:tcPr>
          <w:p w:rsidR="002266FC"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12</w:t>
            </w:r>
            <w:r w:rsidR="00AF0197"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2266FC" w:rsidP="0097127A">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5976" w:type="dxa"/>
            <w:shd w:val="clear" w:color="auto" w:fill="auto"/>
          </w:tcPr>
          <w:p w:rsidR="00FD271C" w:rsidRPr="00270F9A" w:rsidRDefault="00AF0197" w:rsidP="00AF0197">
            <w:pPr>
              <w:spacing w:after="0" w:line="240" w:lineRule="auto"/>
              <w:jc w:val="both"/>
              <w:rPr>
                <w:rFonts w:ascii="Times New Roman" w:hAnsi="Times New Roman" w:cs="Times New Roman"/>
                <w:i/>
                <w:sz w:val="24"/>
                <w:szCs w:val="24"/>
                <w:shd w:val="clear" w:color="auto" w:fill="FFFFFF"/>
                <w:lang w:eastAsia="lt-LT"/>
              </w:rPr>
            </w:pPr>
            <w:r w:rsidRPr="00270F9A">
              <w:rPr>
                <w:rFonts w:ascii="Times New Roman" w:hAnsi="Times New Roman" w:cs="Times New Roman"/>
                <w:i/>
                <w:sz w:val="24"/>
                <w:szCs w:val="24"/>
              </w:rPr>
              <w:t>Pateikiama nuoroda į (</w:t>
            </w:r>
            <w:r w:rsidRPr="00270F9A">
              <w:rPr>
                <w:rFonts w:ascii="Times New Roman" w:hAnsi="Times New Roman" w:cs="Times New Roman"/>
                <w:i/>
                <w:sz w:val="24"/>
                <w:szCs w:val="24"/>
                <w:highlight w:val="lightGray"/>
                <w:shd w:val="clear" w:color="auto" w:fill="FFFFFF"/>
                <w:lang w:eastAsia="lt-LT"/>
              </w:rPr>
              <w:t>Nurodomas vietos plėtros strategijos pavadinimas)</w:t>
            </w:r>
            <w:r w:rsidRPr="00270F9A">
              <w:rPr>
                <w:rFonts w:ascii="Times New Roman" w:hAnsi="Times New Roman" w:cs="Times New Roman"/>
                <w:i/>
                <w:sz w:val="24"/>
                <w:szCs w:val="24"/>
                <w:shd w:val="clear" w:color="auto" w:fill="FFFFFF"/>
                <w:lang w:eastAsia="lt-LT"/>
              </w:rPr>
              <w:t xml:space="preserve"> vietos plėtros projektinių pasiūlymų vertinimo ir atrankos vidaus tvarkos aprašą</w:t>
            </w:r>
            <w:r w:rsidR="00DA0BFC" w:rsidRPr="00270F9A">
              <w:rPr>
                <w:rFonts w:ascii="Times New Roman" w:hAnsi="Times New Roman" w:cs="Times New Roman"/>
                <w:i/>
                <w:sz w:val="24"/>
                <w:szCs w:val="24"/>
                <w:shd w:val="clear" w:color="auto" w:fill="FFFFFF"/>
                <w:lang w:eastAsia="lt-LT"/>
              </w:rPr>
              <w:t xml:space="preserve">, Priemonės PFSA, </w:t>
            </w:r>
            <w:r w:rsidR="00DA0BFC" w:rsidRPr="00270F9A">
              <w:rPr>
                <w:rFonts w:ascii="Times New Roman" w:hAnsi="Times New Roman" w:cs="Times New Roman"/>
                <w:i/>
                <w:sz w:val="24"/>
                <w:szCs w:val="24"/>
              </w:rPr>
              <w:t>Vietos plėtros strategijų atrankos ir įgyvendinimo taisykles</w:t>
            </w:r>
            <w:r w:rsidR="00DA0BFC" w:rsidRPr="00270F9A">
              <w:rPr>
                <w:rFonts w:ascii="Times New Roman" w:hAnsi="Times New Roman" w:cs="Times New Roman"/>
                <w:i/>
                <w:sz w:val="24"/>
                <w:szCs w:val="24"/>
                <w:shd w:val="clear" w:color="auto" w:fill="FFFFFF"/>
                <w:lang w:eastAsia="lt-LT"/>
              </w:rPr>
              <w:t xml:space="preserve">, </w:t>
            </w:r>
            <w:r w:rsidR="00DA0BFC" w:rsidRPr="00270F9A">
              <w:rPr>
                <w:rFonts w:ascii="Times New Roman" w:hAnsi="Times New Roman" w:cs="Times New Roman"/>
                <w:bCs/>
                <w:i/>
                <w:sz w:val="24"/>
                <w:szCs w:val="24"/>
              </w:rPr>
              <w:t>Lietuvos Respublikos finansų ministro 2014 m. spalio 8 d. įsakymą Nr. 1K-316 „Dėl projektų administravimo ir finansavimo taisyklių patvirtinimo“</w:t>
            </w:r>
            <w:r w:rsidR="00DA0BFC" w:rsidRPr="00270F9A">
              <w:rPr>
                <w:rFonts w:ascii="Times New Roman" w:hAnsi="Times New Roman" w:cs="Times New Roman"/>
                <w:i/>
                <w:sz w:val="24"/>
                <w:szCs w:val="24"/>
                <w:shd w:val="clear" w:color="auto" w:fill="FFFFFF"/>
                <w:lang w:eastAsia="lt-LT"/>
              </w:rPr>
              <w:t xml:space="preserve"> ir kitus susijusius dokumentus.</w:t>
            </w:r>
          </w:p>
        </w:tc>
      </w:tr>
      <w:tr w:rsidR="002266FC" w:rsidRPr="00270F9A" w:rsidTr="00DA0BFC">
        <w:tc>
          <w:tcPr>
            <w:tcW w:w="532" w:type="dxa"/>
            <w:shd w:val="clear" w:color="auto" w:fill="auto"/>
          </w:tcPr>
          <w:p w:rsidR="002266FC"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13</w:t>
            </w:r>
            <w:r w:rsidR="00AF0197"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2266FC" w:rsidP="0097127A">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5976" w:type="dxa"/>
            <w:shd w:val="clear" w:color="auto" w:fill="auto"/>
          </w:tcPr>
          <w:p w:rsidR="002266FC" w:rsidRPr="00270F9A" w:rsidRDefault="00AF0197" w:rsidP="00AF019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shd w:val="clear" w:color="auto" w:fill="FFFFFF"/>
                <w:lang w:eastAsia="lt-LT"/>
              </w:rPr>
              <w:t>Nurodomas asmuo kontaktams, į kurį galima kreiptis iškilus klausimams.</w:t>
            </w:r>
          </w:p>
        </w:tc>
      </w:tr>
      <w:tr w:rsidR="002266FC" w:rsidRPr="00270F9A" w:rsidTr="00DA0BFC">
        <w:tc>
          <w:tcPr>
            <w:tcW w:w="532" w:type="dxa"/>
            <w:shd w:val="clear" w:color="auto" w:fill="auto"/>
          </w:tcPr>
          <w:p w:rsidR="002266FC"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14</w:t>
            </w:r>
            <w:r w:rsidR="00AF0197" w:rsidRPr="00270F9A">
              <w:rPr>
                <w:rFonts w:ascii="Times New Roman" w:hAnsi="Times New Roman" w:cs="Times New Roman"/>
                <w:sz w:val="24"/>
                <w:szCs w:val="24"/>
                <w:lang w:eastAsia="lt-LT"/>
              </w:rPr>
              <w:t>.</w:t>
            </w:r>
          </w:p>
        </w:tc>
        <w:tc>
          <w:tcPr>
            <w:tcW w:w="3346" w:type="dxa"/>
            <w:shd w:val="clear" w:color="auto" w:fill="auto"/>
          </w:tcPr>
          <w:p w:rsidR="002266FC" w:rsidRPr="00270F9A" w:rsidRDefault="002266FC" w:rsidP="0097127A">
            <w:pPr>
              <w:spacing w:after="0" w:line="240" w:lineRule="auto"/>
              <w:jc w:val="both"/>
              <w:rPr>
                <w:rFonts w:ascii="Times New Roman" w:hAnsi="Times New Roman" w:cs="Times New Roman"/>
                <w:b/>
                <w:bCs/>
                <w:sz w:val="24"/>
                <w:szCs w:val="24"/>
              </w:rPr>
            </w:pPr>
            <w:r w:rsidRPr="00270F9A">
              <w:rPr>
                <w:rStyle w:val="Strong"/>
                <w:rFonts w:ascii="Times New Roman" w:hAnsi="Times New Roman" w:cs="Times New Roman"/>
                <w:b w:val="0"/>
                <w:sz w:val="24"/>
                <w:szCs w:val="24"/>
              </w:rPr>
              <w:t>Papildoma informacija</w:t>
            </w:r>
          </w:p>
        </w:tc>
        <w:tc>
          <w:tcPr>
            <w:tcW w:w="5976" w:type="dxa"/>
            <w:shd w:val="clear" w:color="auto" w:fill="auto"/>
          </w:tcPr>
          <w:p w:rsidR="002266FC" w:rsidRPr="00270F9A" w:rsidRDefault="00E4493B" w:rsidP="00E4493B">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mokymų vietos plėtros projektinių pasiūlymų rengėjams data.</w:t>
            </w:r>
          </w:p>
          <w:p w:rsidR="00DA0BFC" w:rsidRPr="00270F9A" w:rsidRDefault="00DA0BFC" w:rsidP="00E4493B">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ar bus sudaromas rezervinis vietos plėtros projektinių pasiūlymų sąrašas.</w:t>
            </w:r>
          </w:p>
        </w:tc>
      </w:tr>
    </w:tbl>
    <w:p w:rsidR="00AF0197" w:rsidRDefault="00AF0197">
      <w:pPr>
        <w:spacing w:after="0" w:line="240" w:lineRule="auto"/>
        <w:jc w:val="both"/>
        <w:rPr>
          <w:rFonts w:ascii="Times New Roman" w:hAnsi="Times New Roman" w:cs="Times New Roman"/>
          <w:sz w:val="24"/>
          <w:szCs w:val="24"/>
        </w:rPr>
      </w:pPr>
    </w:p>
    <w:p w:rsidR="00B50681" w:rsidRDefault="00B50681">
      <w:pPr>
        <w:spacing w:after="0" w:line="240" w:lineRule="auto"/>
        <w:jc w:val="both"/>
        <w:rPr>
          <w:rFonts w:ascii="Times New Roman" w:hAnsi="Times New Roman" w:cs="Times New Roman"/>
          <w:sz w:val="24"/>
          <w:szCs w:val="24"/>
        </w:rPr>
      </w:pPr>
    </w:p>
    <w:p w:rsidR="00B50681" w:rsidRPr="00270F9A" w:rsidRDefault="00B50681">
      <w:pPr>
        <w:spacing w:after="0" w:line="240" w:lineRule="auto"/>
        <w:jc w:val="both"/>
        <w:rPr>
          <w:rFonts w:ascii="Times New Roman" w:hAnsi="Times New Roman" w:cs="Times New Roman"/>
          <w:sz w:val="24"/>
          <w:szCs w:val="24"/>
        </w:rPr>
      </w:pPr>
    </w:p>
    <w:p w:rsidR="00BE5AD1" w:rsidRPr="00270F9A" w:rsidRDefault="00BE5AD1" w:rsidP="0078293B">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70F9A" w:rsidSect="00124903">
          <w:pgSz w:w="11906" w:h="16838"/>
          <w:pgMar w:top="1701" w:right="567" w:bottom="1134" w:left="1701" w:header="567" w:footer="567" w:gutter="0"/>
          <w:cols w:space="1296"/>
          <w:titlePg/>
          <w:docGrid w:linePitch="360"/>
        </w:sectPr>
      </w:pPr>
    </w:p>
    <w:p w:rsidR="0078293B" w:rsidRPr="00270F9A" w:rsidRDefault="0078293B" w:rsidP="0078293B">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highlight w:val="lightGray"/>
          <w:shd w:val="clear" w:color="auto" w:fill="FFFFFF"/>
          <w:lang w:eastAsia="lt-LT"/>
        </w:rPr>
        <w:lastRenderedPageBreak/>
        <w:t>(Nurodomas vietos plėtros strategijos pavadinimas)</w:t>
      </w:r>
      <w:r w:rsidRPr="00270F9A">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3B313E" w:rsidP="008776D9">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Content>
          <w:r w:rsidR="00DB4C86" w:rsidRPr="00270F9A">
            <w:rPr>
              <w:rFonts w:ascii="Times New Roman" w:hAnsi="Times New Roman" w:cs="Times New Roman"/>
              <w:b/>
              <w:bCs/>
              <w:kern w:val="28"/>
              <w:sz w:val="24"/>
              <w:szCs w:val="24"/>
              <w:lang w:eastAsia="lt-LT"/>
            </w:rPr>
            <w:t>(Bendruomenių inicijuotos v</w:t>
          </w:r>
          <w:r w:rsidR="008776D9" w:rsidRPr="00270F9A">
            <w:rPr>
              <w:rFonts w:ascii="Times New Roman" w:hAnsi="Times New Roman" w:cs="Times New Roman"/>
              <w:b/>
              <w:bCs/>
              <w:kern w:val="28"/>
              <w:sz w:val="24"/>
              <w:szCs w:val="24"/>
              <w:lang w:eastAsia="lt-LT"/>
            </w:rPr>
            <w:t>ietos plėtros projektinio pasiūlymo forma)</w:t>
          </w:r>
        </w:sdtContent>
      </w:sdt>
    </w:p>
    <w:p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8776D9" w:rsidRPr="00270F9A" w:rsidTr="008776D9">
        <w:trPr>
          <w:trHeight w:val="353"/>
        </w:trPr>
        <w:tc>
          <w:tcPr>
            <w:tcW w:w="1532" w:type="pct"/>
            <w:shd w:val="clear" w:color="auto" w:fill="BFBFBF"/>
          </w:tcPr>
          <w:p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8776D9" w:rsidRPr="00270F9A" w:rsidTr="008776D9">
        <w:trPr>
          <w:cantSplit/>
          <w:trHeight w:val="399"/>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rsidTr="008776D9">
        <w:trPr>
          <w:cantSplit/>
          <w:trHeight w:val="321"/>
        </w:trPr>
        <w:tc>
          <w:tcPr>
            <w:tcW w:w="1049" w:type="pct"/>
            <w:vMerge/>
            <w:tcBorders>
              <w:bottom w:val="single" w:sz="4" w:space="0" w:color="auto"/>
            </w:tcBorders>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rsidTr="008776D9">
        <w:trPr>
          <w:cantSplit/>
          <w:trHeight w:val="273"/>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cantSplit/>
          <w:trHeight w:val="70"/>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cantSplit/>
          <w:trHeight w:val="70"/>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cantSplit/>
          <w:trHeight w:val="317"/>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rPr>
      </w:pPr>
    </w:p>
    <w:p w:rsidR="006F2F94" w:rsidRPr="00270F9A" w:rsidRDefault="006F2F94" w:rsidP="008776D9">
      <w:pPr>
        <w:spacing w:after="0" w:line="240" w:lineRule="auto"/>
        <w:rPr>
          <w:rFonts w:ascii="Times New Roman" w:hAnsi="Times New Roman" w:cs="Times New Roman"/>
          <w:sz w:val="24"/>
          <w:szCs w:val="24"/>
        </w:rPr>
      </w:pPr>
    </w:p>
    <w:p w:rsidR="008776D9" w:rsidRPr="00270F9A" w:rsidRDefault="008776D9" w:rsidP="00BA76CD">
      <w:pPr>
        <w:keepNext/>
        <w:spacing w:after="0" w:line="240" w:lineRule="auto"/>
        <w:ind w:left="709"/>
        <w:rPr>
          <w:rFonts w:ascii="Times New Roman" w:hAnsi="Times New Roman" w:cs="Times New Roman"/>
          <w:sz w:val="24"/>
          <w:szCs w:val="24"/>
          <w:lang w:eastAsia="lt-LT"/>
        </w:rPr>
      </w:pPr>
      <w:r w:rsidRPr="00270F9A">
        <w:rPr>
          <w:rFonts w:ascii="Times New Roman" w:hAnsi="Times New Roman" w:cs="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8776D9" w:rsidRPr="00270F9A" w:rsidTr="008776D9">
        <w:tc>
          <w:tcPr>
            <w:tcW w:w="1883" w:type="pc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w:t>
            </w:r>
            <w:proofErr w:type="spellStart"/>
            <w:r w:rsidRPr="00270F9A">
              <w:rPr>
                <w:rFonts w:ascii="Times New Roman" w:hAnsi="Times New Roman" w:cs="Times New Roman"/>
                <w:b/>
                <w:sz w:val="24"/>
                <w:szCs w:val="24"/>
                <w:lang w:eastAsia="lt-LT"/>
              </w:rPr>
              <w:t>iais</w:t>
            </w:r>
            <w:proofErr w:type="spellEnd"/>
            <w:r w:rsidRPr="00270F9A">
              <w:rPr>
                <w:rFonts w:ascii="Times New Roman" w:hAnsi="Times New Roman" w:cs="Times New Roman"/>
                <w:b/>
                <w:sz w:val="24"/>
                <w:szCs w:val="24"/>
                <w:lang w:eastAsia="lt-LT"/>
              </w:rPr>
              <w:t>)?</w:t>
            </w:r>
          </w:p>
        </w:tc>
        <w:tc>
          <w:tcPr>
            <w:tcW w:w="311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tbl>
    <w:p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8776D9" w:rsidRPr="00270F9A" w:rsidTr="008776D9">
        <w:trPr>
          <w:cantSplit/>
          <w:trHeight w:val="128"/>
        </w:trPr>
        <w:tc>
          <w:tcPr>
            <w:tcW w:w="1883"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rsidTr="008776D9">
        <w:trPr>
          <w:cantSplit/>
          <w:trHeight w:val="128"/>
        </w:trPr>
        <w:tc>
          <w:tcPr>
            <w:tcW w:w="1883" w:type="pct"/>
            <w:vMerge/>
            <w:shd w:val="clear" w:color="auto" w:fill="BFBFBF"/>
          </w:tcPr>
          <w:p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590688">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4. Projekto</w:t>
      </w:r>
      <w:r w:rsidRPr="00270F9A">
        <w:rPr>
          <w:rFonts w:ascii="Times New Roman" w:hAnsi="Times New Roman" w:cs="Times New Roman"/>
          <w:b/>
          <w:sz w:val="24"/>
          <w:szCs w:val="24"/>
          <w:lang w:eastAsia="lt-LT"/>
        </w:rPr>
        <w:t xml:space="preserve"> aprašymas (</w:t>
      </w:r>
      <w:r w:rsidRPr="00270F9A">
        <w:rPr>
          <w:rFonts w:ascii="Times New Roman" w:hAnsi="Times New Roman" w:cs="Times New Roman"/>
          <w:b/>
          <w:bCs/>
          <w:sz w:val="24"/>
          <w:szCs w:val="24"/>
          <w:lang w:eastAsia="lt-LT"/>
        </w:rPr>
        <w:t>s</w:t>
      </w:r>
      <w:r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8776D9" w:rsidRPr="00270F9A" w:rsidTr="008776D9">
        <w:trPr>
          <w:trHeight w:val="443"/>
        </w:trPr>
        <w:tc>
          <w:tcPr>
            <w:tcW w:w="9351" w:type="dxa"/>
            <w:shd w:val="clear" w:color="auto" w:fill="BFBFBF"/>
            <w:vAlign w:val="center"/>
          </w:tcPr>
          <w:p w:rsidR="008776D9" w:rsidRPr="00270F9A" w:rsidRDefault="008776D9" w:rsidP="008776D9">
            <w:pPr>
              <w:keepNext/>
              <w:spacing w:after="0" w:line="240" w:lineRule="auto"/>
              <w:ind w:firstLine="34"/>
              <w:outlineLvl w:val="4"/>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4.1. Trumpas projekto esmės aprašymas </w:t>
            </w:r>
          </w:p>
        </w:tc>
      </w:tr>
      <w:tr w:rsidR="008776D9" w:rsidRPr="00270F9A" w:rsidTr="008776D9">
        <w:trPr>
          <w:trHeight w:val="414"/>
        </w:trPr>
        <w:tc>
          <w:tcPr>
            <w:tcW w:w="9351" w:type="dxa"/>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15DCC" w:rsidRPr="00270F9A">
              <w:rPr>
                <w:rFonts w:ascii="Times New Roman" w:hAnsi="Times New Roman" w:cs="Times New Roman"/>
                <w:i/>
                <w:sz w:val="24"/>
                <w:szCs w:val="24"/>
              </w:rPr>
              <w:t>8.6.1-ESFA-V-911 priemonės „Vietos plėtros strategijų įgyvendinimas“ (toliau – Priemonė)</w:t>
            </w:r>
            <w:r w:rsidR="006F2F94" w:rsidRPr="00270F9A">
              <w:rPr>
                <w:rFonts w:ascii="Times New Roman" w:hAnsi="Times New Roman" w:cs="Times New Roman"/>
                <w:sz w:val="24"/>
                <w:szCs w:val="24"/>
              </w:rPr>
              <w:t xml:space="preserve"> </w:t>
            </w:r>
            <w:r w:rsidRPr="00270F9A">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rsidTr="008776D9">
        <w:trPr>
          <w:trHeight w:val="405"/>
        </w:trPr>
        <w:tc>
          <w:tcPr>
            <w:tcW w:w="9351" w:type="dxa"/>
            <w:shd w:val="clear" w:color="auto" w:fill="BFBFBF"/>
          </w:tcPr>
          <w:p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8776D9" w:rsidRPr="00270F9A" w:rsidTr="008776D9">
        <w:trPr>
          <w:trHeight w:val="449"/>
        </w:trPr>
        <w:tc>
          <w:tcPr>
            <w:tcW w:w="9351" w:type="dxa"/>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270F9A">
              <w:rPr>
                <w:rFonts w:ascii="Times New Roman" w:hAnsi="Times New Roman" w:cs="Times New Roman"/>
                <w:i/>
                <w:sz w:val="24"/>
                <w:szCs w:val="24"/>
                <w:lang w:eastAsia="lt-LT"/>
              </w:rPr>
              <w:t>.</w:t>
            </w:r>
            <w:r w:rsidRPr="00270F9A">
              <w:rPr>
                <w:rFonts w:ascii="Times New Roman" w:hAnsi="Times New Roman" w:cs="Times New Roman"/>
                <w:i/>
                <w:sz w:val="24"/>
                <w:szCs w:val="24"/>
                <w:lang w:eastAsia="lt-LT"/>
              </w:rPr>
              <w:t xml:space="preserve">  </w:t>
            </w:r>
          </w:p>
        </w:tc>
      </w:tr>
      <w:tr w:rsidR="008776D9" w:rsidRPr="00270F9A"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4.3. Projekto atitiktis </w:t>
            </w:r>
            <w:r w:rsidR="00BA76CD" w:rsidRPr="00270F9A">
              <w:rPr>
                <w:rFonts w:ascii="Times New Roman" w:hAnsi="Times New Roman" w:cs="Times New Roman"/>
                <w:sz w:val="24"/>
                <w:szCs w:val="24"/>
                <w:highlight w:val="lightGray"/>
              </w:rPr>
              <w:t>(</w:t>
            </w:r>
            <w:r w:rsidR="00BA76CD" w:rsidRPr="00270F9A">
              <w:rPr>
                <w:rFonts w:ascii="Times New Roman" w:hAnsi="Times New Roman" w:cs="Times New Roman"/>
                <w:sz w:val="24"/>
                <w:szCs w:val="24"/>
                <w:highlight w:val="darkGray"/>
              </w:rPr>
              <w:t>nurodomas vietos plėtros strategijos pavadinimas</w:t>
            </w:r>
            <w:r w:rsidR="00BA76CD" w:rsidRPr="00270F9A">
              <w:rPr>
                <w:rFonts w:ascii="Times New Roman" w:hAnsi="Times New Roman" w:cs="Times New Roman"/>
                <w:sz w:val="24"/>
                <w:szCs w:val="24"/>
                <w:highlight w:val="lightGray"/>
              </w:rPr>
              <w:t>)</w:t>
            </w:r>
          </w:p>
        </w:tc>
      </w:tr>
      <w:tr w:rsidR="008776D9" w:rsidRPr="00270F9A" w:rsidTr="008776D9">
        <w:trPr>
          <w:trHeight w:val="449"/>
        </w:trPr>
        <w:tc>
          <w:tcPr>
            <w:tcW w:w="9351" w:type="dxa"/>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70F9A">
              <w:rPr>
                <w:rFonts w:ascii="Times New Roman" w:hAnsi="Times New Roman" w:cs="Times New Roman"/>
                <w:i/>
                <w:sz w:val="24"/>
                <w:szCs w:val="24"/>
                <w:lang w:eastAsia="lt-LT"/>
              </w:rPr>
              <w:t>us</w:t>
            </w:r>
            <w:proofErr w:type="spellEnd"/>
            <w:r w:rsidRPr="00270F9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BA76CD">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5. Projekto tikslas, uždavinys (-</w:t>
      </w:r>
      <w:proofErr w:type="spellStart"/>
      <w:r w:rsidRPr="00270F9A">
        <w:rPr>
          <w:rFonts w:ascii="Times New Roman" w:hAnsi="Times New Roman" w:cs="Times New Roman"/>
          <w:b/>
          <w:sz w:val="24"/>
          <w:szCs w:val="24"/>
          <w:lang w:eastAsia="lt-LT"/>
        </w:rPr>
        <w:t>iai</w:t>
      </w:r>
      <w:proofErr w:type="spellEnd"/>
      <w:r w:rsidRPr="00270F9A">
        <w:rPr>
          <w:rFonts w:ascii="Times New Roman" w:hAnsi="Times New Roman" w:cs="Times New Roman"/>
          <w:b/>
          <w:sz w:val="24"/>
          <w:szCs w:val="24"/>
          <w:lang w:eastAsia="lt-LT"/>
        </w:rPr>
        <w:t>), veikla (-</w:t>
      </w:r>
      <w:proofErr w:type="spellStart"/>
      <w:r w:rsidRPr="00270F9A">
        <w:rPr>
          <w:rFonts w:ascii="Times New Roman" w:hAnsi="Times New Roman" w:cs="Times New Roman"/>
          <w:b/>
          <w:sz w:val="24"/>
          <w:szCs w:val="24"/>
          <w:lang w:eastAsia="lt-LT"/>
        </w:rPr>
        <w:t>os</w:t>
      </w:r>
      <w:proofErr w:type="spellEnd"/>
      <w:r w:rsidRPr="00270F9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A12AE6" w:rsidRPr="00270F9A" w:rsidTr="00A12AE6">
        <w:trPr>
          <w:trHeight w:val="345"/>
        </w:trPr>
        <w:tc>
          <w:tcPr>
            <w:tcW w:w="5000" w:type="pct"/>
            <w:gridSpan w:val="5"/>
          </w:tcPr>
          <w:p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rsidR="00A12AE6" w:rsidRPr="00270F9A" w:rsidRDefault="00A12AE6" w:rsidP="008776D9">
            <w:pPr>
              <w:spacing w:after="0" w:line="240" w:lineRule="auto"/>
              <w:rPr>
                <w:rFonts w:ascii="Times New Roman" w:hAnsi="Times New Roman" w:cs="Times New Roman"/>
                <w:sz w:val="24"/>
                <w:szCs w:val="24"/>
              </w:rPr>
            </w:pPr>
          </w:p>
          <w:p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rsidTr="00A12AE6">
        <w:trPr>
          <w:trHeight w:val="210"/>
        </w:trPr>
        <w:tc>
          <w:tcPr>
            <w:tcW w:w="733"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rsidTr="00A12AE6">
        <w:trPr>
          <w:trHeight w:val="697"/>
        </w:trPr>
        <w:tc>
          <w:tcPr>
            <w:tcW w:w="733" w:type="pct"/>
            <w:shd w:val="clear" w:color="auto" w:fill="FFFFFF"/>
          </w:tcPr>
          <w:p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w:t>
            </w:r>
            <w:r w:rsidRPr="00270F9A">
              <w:rPr>
                <w:rFonts w:ascii="Times New Roman" w:hAnsi="Times New Roman" w:cs="Times New Roman"/>
                <w:i/>
                <w:sz w:val="24"/>
                <w:szCs w:val="24"/>
              </w:rPr>
              <w:lastRenderedPageBreak/>
              <w:t xml:space="preserve">tikslas per aprašomus uždavinius. </w:t>
            </w:r>
          </w:p>
          <w:p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Nurodomos projekto veiklos. </w:t>
            </w:r>
            <w:r w:rsidRPr="00270F9A">
              <w:rPr>
                <w:rFonts w:ascii="Times New Roman" w:hAnsi="Times New Roman" w:cs="Times New Roman"/>
                <w:i/>
                <w:sz w:val="24"/>
                <w:szCs w:val="24"/>
              </w:rPr>
              <w:lastRenderedPageBreak/>
              <w:t>Kiekviena veikla nurodoma atskiroje eilutėje.</w:t>
            </w:r>
          </w:p>
          <w:p w:rsidR="00A12AE6" w:rsidRPr="00270F9A" w:rsidRDefault="00A12AE6" w:rsidP="008776D9">
            <w:pPr>
              <w:spacing w:after="0" w:line="240" w:lineRule="auto"/>
              <w:jc w:val="both"/>
              <w:rPr>
                <w:rFonts w:ascii="Times New Roman" w:hAnsi="Times New Roman" w:cs="Times New Roman"/>
                <w:i/>
                <w:sz w:val="24"/>
                <w:szCs w:val="24"/>
              </w:rPr>
            </w:pP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rsidR="00A12AE6" w:rsidRPr="00270F9A" w:rsidRDefault="00A12AE6" w:rsidP="008776D9">
            <w:pPr>
              <w:spacing w:after="0" w:line="240" w:lineRule="auto"/>
              <w:jc w:val="both"/>
              <w:rPr>
                <w:rFonts w:ascii="Times New Roman" w:hAnsi="Times New Roman" w:cs="Times New Roman"/>
                <w:i/>
                <w:sz w:val="24"/>
                <w:szCs w:val="24"/>
              </w:rPr>
            </w:pP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Aprašoma kiekviena projekto veikla, ją pagrindžiant ir nurodant atitiktį bent vienai strategijos </w:t>
            </w:r>
            <w:r w:rsidRPr="00270F9A">
              <w:rPr>
                <w:rFonts w:ascii="Times New Roman" w:hAnsi="Times New Roman" w:cs="Times New Roman"/>
                <w:i/>
                <w:sz w:val="24"/>
                <w:szCs w:val="24"/>
              </w:rPr>
              <w:lastRenderedPageBreak/>
              <w:t xml:space="preserve">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Nurodoma kiekvienos projekto veiklos </w:t>
            </w:r>
            <w:r w:rsidRPr="00270F9A">
              <w:rPr>
                <w:rFonts w:ascii="Times New Roman" w:hAnsi="Times New Roman" w:cs="Times New Roman"/>
                <w:i/>
                <w:sz w:val="24"/>
                <w:szCs w:val="24"/>
              </w:rPr>
              <w:lastRenderedPageBreak/>
              <w:t>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Nurodomi fizinių rodiklių </w:t>
            </w:r>
            <w:r w:rsidRPr="00270F9A">
              <w:rPr>
                <w:rFonts w:ascii="Times New Roman" w:hAnsi="Times New Roman" w:cs="Times New Roman"/>
                <w:i/>
                <w:sz w:val="24"/>
                <w:szCs w:val="24"/>
              </w:rPr>
              <w:lastRenderedPageBreak/>
              <w:t xml:space="preserve">pavadinimai, siektinos reikšmės ir mato vienetai. </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rsidTr="00A12AE6">
        <w:tc>
          <w:tcPr>
            <w:tcW w:w="733"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1.</w:t>
            </w:r>
          </w:p>
        </w:tc>
        <w:tc>
          <w:tcPr>
            <w:tcW w:w="905"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rsidTr="00A12AE6">
        <w:trPr>
          <w:trHeight w:val="255"/>
        </w:trPr>
        <w:tc>
          <w:tcPr>
            <w:tcW w:w="733" w:type="pct"/>
          </w:tcPr>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2.</w:t>
            </w:r>
          </w:p>
        </w:tc>
        <w:tc>
          <w:tcPr>
            <w:tcW w:w="905"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rsidTr="00A12AE6">
        <w:trPr>
          <w:trHeight w:val="246"/>
        </w:trPr>
        <w:tc>
          <w:tcPr>
            <w:tcW w:w="733" w:type="pct"/>
          </w:tcPr>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w:t>
            </w:r>
          </w:p>
        </w:tc>
        <w:tc>
          <w:tcPr>
            <w:tcW w:w="905"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rsidR="00A12AE6" w:rsidRPr="00270F9A" w:rsidRDefault="00A12AE6" w:rsidP="008776D9">
            <w:pPr>
              <w:spacing w:after="0" w:line="240" w:lineRule="auto"/>
              <w:jc w:val="both"/>
              <w:rPr>
                <w:rFonts w:ascii="Times New Roman" w:hAnsi="Times New Roman" w:cs="Times New Roman"/>
                <w:sz w:val="24"/>
                <w:szCs w:val="24"/>
              </w:rPr>
            </w:pP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BA76CD">
      <w:pPr>
        <w:keepNext/>
        <w:spacing w:after="0" w:line="240" w:lineRule="auto"/>
        <w:ind w:firstLine="709"/>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2"/>
        <w:gridCol w:w="3303"/>
        <w:gridCol w:w="2833"/>
      </w:tblGrid>
      <w:tr w:rsidR="008776D9" w:rsidRPr="00270F9A"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8776D9" w:rsidRPr="00270F9A"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776D9" w:rsidRPr="00270F9A" w:rsidRDefault="007B200B"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Priemonės PFSA nurodyti p</w:t>
            </w:r>
            <w:r w:rsidR="008776D9" w:rsidRPr="00270F9A">
              <w:rPr>
                <w:rFonts w:ascii="Times New Roman" w:hAnsi="Times New Roman" w:cs="Times New Roman"/>
                <w:b/>
                <w:sz w:val="24"/>
                <w:szCs w:val="24"/>
                <w:lang w:eastAsia="lt-LT"/>
              </w:rPr>
              <w:t>rodukto rodikliai</w:t>
            </w:r>
          </w:p>
        </w:tc>
      </w:tr>
      <w:tr w:rsidR="00B02CF3" w:rsidRPr="00270F9A"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97295E" w:rsidRPr="00270F9A" w:rsidRDefault="0097295E" w:rsidP="003A1324">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r w:rsidR="007B200B" w:rsidRPr="00270F9A"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7B200B" w:rsidRPr="00270F9A" w:rsidRDefault="009A6120" w:rsidP="00B02CF3">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7B200B" w:rsidRPr="00270F9A"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7B200B" w:rsidRPr="00270F9A"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270F9A"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84AD8" w:rsidRPr="00270F9A" w:rsidRDefault="00884AD8" w:rsidP="00884AD8">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Kiti strategijoje nurodyti produkto rodikliai</w:t>
            </w:r>
          </w:p>
        </w:tc>
      </w:tr>
      <w:tr w:rsidR="00B02CF3" w:rsidRPr="00270F9A"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1245E0" w:rsidRDefault="001245E0" w:rsidP="00485B34">
            <w:pPr>
              <w:spacing w:after="0" w:line="240" w:lineRule="auto"/>
              <w:jc w:val="both"/>
              <w:rPr>
                <w:rFonts w:ascii="Times New Roman" w:hAnsi="Times New Roman" w:cs="Times New Roman"/>
                <w:i/>
                <w:sz w:val="24"/>
                <w:szCs w:val="24"/>
                <w:lang w:eastAsia="lt-LT"/>
              </w:rPr>
            </w:pPr>
          </w:p>
          <w:p w:rsidR="00B02CF3" w:rsidRPr="00270F9A" w:rsidRDefault="00B02CF3" w:rsidP="00485B34">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Strategijoje nurodyti stebėsenos </w:t>
            </w:r>
            <w:r w:rsidRPr="00270F9A">
              <w:rPr>
                <w:rFonts w:ascii="Times New Roman" w:hAnsi="Times New Roman" w:cs="Times New Roman"/>
                <w:i/>
                <w:sz w:val="24"/>
                <w:szCs w:val="24"/>
                <w:u w:val="single"/>
                <w:lang w:eastAsia="lt-LT"/>
              </w:rPr>
              <w:lastRenderedPageBreak/>
              <w:t>produkto rodikliai</w:t>
            </w:r>
            <w:r w:rsidRPr="00270F9A">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1245E0"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Nurodomas rodiklio matavimo </w:t>
            </w:r>
            <w:r w:rsidRPr="00270F9A">
              <w:rPr>
                <w:rFonts w:ascii="Times New Roman" w:hAnsi="Times New Roman" w:cs="Times New Roman"/>
                <w:i/>
                <w:sz w:val="24"/>
                <w:szCs w:val="24"/>
                <w:lang w:eastAsia="lt-LT"/>
              </w:rPr>
              <w:lastRenderedPageBreak/>
              <w:t>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1245E0"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Nurodoma vykdant projektą </w:t>
            </w:r>
            <w:r w:rsidRPr="00270F9A">
              <w:rPr>
                <w:rFonts w:ascii="Times New Roman" w:hAnsi="Times New Roman" w:cs="Times New Roman"/>
                <w:i/>
                <w:sz w:val="24"/>
                <w:szCs w:val="24"/>
                <w:lang w:eastAsia="lt-LT"/>
              </w:rPr>
              <w:lastRenderedPageBreak/>
              <w:t xml:space="preserve">numatomo pasiekti rodiklio reikšmė. </w:t>
            </w:r>
          </w:p>
        </w:tc>
      </w:tr>
      <w:tr w:rsidR="00B02CF3" w:rsidRPr="00270F9A"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02CF3" w:rsidRPr="00270F9A" w:rsidRDefault="00B02CF3"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Rezultato rodikliai</w:t>
            </w:r>
          </w:p>
        </w:tc>
      </w:tr>
      <w:tr w:rsidR="00B02CF3" w:rsidRPr="00270F9A" w:rsidTr="008776D9">
        <w:trPr>
          <w:trHeight w:val="165"/>
        </w:trPr>
        <w:tc>
          <w:tcPr>
            <w:tcW w:w="1749" w:type="pct"/>
            <w:tcBorders>
              <w:top w:val="single" w:sz="4" w:space="0" w:color="auto"/>
              <w:left w:val="single" w:sz="4" w:space="0" w:color="auto"/>
              <w:bottom w:val="single" w:sz="4" w:space="0" w:color="auto"/>
              <w:right w:val="single" w:sz="4" w:space="0" w:color="auto"/>
            </w:tcBorders>
          </w:tcPr>
          <w:p w:rsidR="00B02CF3" w:rsidRPr="00270F9A" w:rsidRDefault="00B02CF3" w:rsidP="00B02CF3">
            <w:pPr>
              <w:spacing w:after="0" w:line="240" w:lineRule="auto"/>
              <w:jc w:val="both"/>
              <w:rPr>
                <w:rFonts w:ascii="Times New Roman" w:hAnsi="Times New Roman" w:cs="Times New Roman"/>
                <w:i/>
                <w:sz w:val="24"/>
                <w:szCs w:val="24"/>
                <w:lang w:eastAsia="lt-LT"/>
              </w:rPr>
            </w:pPr>
          </w:p>
          <w:p w:rsidR="00B02CF3" w:rsidRPr="00270F9A" w:rsidRDefault="00B02CF3" w:rsidP="00B02CF3">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Strategijoje nurodyti stebėsenos </w:t>
            </w:r>
            <w:r w:rsidRPr="00270F9A">
              <w:rPr>
                <w:rFonts w:ascii="Times New Roman" w:hAnsi="Times New Roman" w:cs="Times New Roman"/>
                <w:i/>
                <w:sz w:val="24"/>
                <w:szCs w:val="24"/>
                <w:u w:val="single"/>
                <w:lang w:eastAsia="lt-LT"/>
              </w:rPr>
              <w:t>rezultato rodikliai</w:t>
            </w:r>
            <w:r w:rsidRPr="00270F9A">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rodiklio matavimo vienetas, pvz., procentas (proc.).</w:t>
            </w:r>
          </w:p>
          <w:p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Nurodoma vykdant projektą numatomo pasiekti rodiklio reikšmė. </w:t>
            </w:r>
          </w:p>
        </w:tc>
      </w:tr>
    </w:tbl>
    <w:p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C46828">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7. P</w:t>
      </w:r>
      <w:r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014"/>
        <w:gridCol w:w="1559"/>
        <w:gridCol w:w="4536"/>
      </w:tblGrid>
      <w:tr w:rsidR="008776D9" w:rsidRPr="00270F9A" w:rsidTr="008776D9">
        <w:tc>
          <w:tcPr>
            <w:tcW w:w="1276"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7.1.</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Žemė</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7.2.</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Nekilnojamasis turtas</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7.3.</w:t>
            </w:r>
          </w:p>
        </w:tc>
        <w:tc>
          <w:tcPr>
            <w:tcW w:w="2014" w:type="dxa"/>
            <w:shd w:val="clear" w:color="auto" w:fill="auto"/>
            <w:vAlign w:val="center"/>
          </w:tcPr>
          <w:p w:rsidR="008776D9" w:rsidRPr="00270F9A" w:rsidRDefault="008776D9" w:rsidP="008776D9">
            <w:pPr>
              <w:spacing w:after="0" w:line="240" w:lineRule="auto"/>
              <w:ind w:right="-57"/>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7.4.</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Įranga, įrenginiai ir kt. turtas</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7.5.</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Projekto vykdymas</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7.6.</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7.7.</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3290" w:type="dxa"/>
            <w:gridSpan w:val="2"/>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DB4C86">
      <w:pPr>
        <w:keepNext/>
        <w:spacing w:after="0" w:line="240" w:lineRule="auto"/>
        <w:ind w:firstLine="709"/>
        <w:rPr>
          <w:rFonts w:ascii="Times New Roman" w:hAnsi="Times New Roman" w:cs="Times New Roman"/>
          <w:b/>
          <w:bCs/>
          <w:caps/>
          <w:sz w:val="24"/>
          <w:szCs w:val="24"/>
          <w:lang w:eastAsia="en-GB"/>
        </w:rPr>
      </w:pPr>
      <w:r w:rsidRPr="00270F9A">
        <w:rPr>
          <w:rFonts w:ascii="Times New Roman" w:hAnsi="Times New Roman" w:cs="Times New Roman"/>
          <w:b/>
          <w:bCs/>
          <w:sz w:val="24"/>
          <w:szCs w:val="24"/>
          <w:lang w:eastAsia="lt-LT"/>
        </w:rPr>
        <w:t xml:space="preserve">8. Projekto </w:t>
      </w:r>
      <w:r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8776D9" w:rsidRPr="00270F9A" w:rsidTr="008776D9">
        <w:trPr>
          <w:trHeight w:val="23"/>
        </w:trPr>
        <w:tc>
          <w:tcPr>
            <w:tcW w:w="1898" w:type="pct"/>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rsidTr="008776D9">
        <w:trPr>
          <w:trHeight w:val="23"/>
        </w:trPr>
        <w:tc>
          <w:tcPr>
            <w:tcW w:w="1898" w:type="pct"/>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8.1. Prašomos skirti lėšos</w:t>
            </w:r>
          </w:p>
        </w:tc>
        <w:tc>
          <w:tcPr>
            <w:tcW w:w="3102" w:type="pct"/>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rsidTr="008776D9">
        <w:trPr>
          <w:trHeight w:val="495"/>
        </w:trPr>
        <w:tc>
          <w:tcPr>
            <w:tcW w:w="1898" w:type="pct"/>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8.2. Pareiškėjo ir partnerio (-</w:t>
            </w:r>
            <w:proofErr w:type="spellStart"/>
            <w:r w:rsidRPr="00270F9A">
              <w:rPr>
                <w:rFonts w:ascii="Times New Roman" w:hAnsi="Times New Roman" w:cs="Times New Roman"/>
                <w:b/>
                <w:bCs/>
                <w:sz w:val="24"/>
                <w:szCs w:val="24"/>
                <w:lang w:eastAsia="lt-LT"/>
              </w:rPr>
              <w:t>ių</w:t>
            </w:r>
            <w:proofErr w:type="spellEnd"/>
            <w:r w:rsidRPr="00270F9A">
              <w:rPr>
                <w:rFonts w:ascii="Times New Roman" w:hAnsi="Times New Roman" w:cs="Times New Roman"/>
                <w:b/>
                <w:bCs/>
                <w:sz w:val="24"/>
                <w:szCs w:val="24"/>
                <w:lang w:eastAsia="lt-LT"/>
              </w:rPr>
              <w:t>) lėšos</w:t>
            </w:r>
          </w:p>
        </w:tc>
        <w:tc>
          <w:tcPr>
            <w:tcW w:w="3102" w:type="pct"/>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lėšų suma, kurią užtikrins pareiškėjas. Kai </w:t>
            </w:r>
            <w:r w:rsidRPr="00270F9A">
              <w:rPr>
                <w:rFonts w:ascii="Times New Roman" w:hAnsi="Times New Roman" w:cs="Times New Roman"/>
                <w:i/>
                <w:sz w:val="24"/>
                <w:szCs w:val="24"/>
                <w:lang w:eastAsia="lt-LT"/>
              </w:rPr>
              <w:lastRenderedPageBreak/>
              <w:t>taikoma, nurodyti privaloma. 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lastRenderedPageBreak/>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rsidTr="008776D9">
        <w:trPr>
          <w:trHeight w:val="23"/>
        </w:trPr>
        <w:tc>
          <w:tcPr>
            <w:tcW w:w="1898" w:type="pct"/>
            <w:shd w:val="clear" w:color="auto" w:fill="auto"/>
          </w:tcPr>
          <w:p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8.3. Iš viso</w:t>
            </w:r>
          </w:p>
        </w:tc>
        <w:tc>
          <w:tcPr>
            <w:tcW w:w="3102" w:type="pct"/>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DB4C86">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8776D9" w:rsidRPr="00270F9A" w:rsidTr="008776D9">
        <w:tc>
          <w:tcPr>
            <w:tcW w:w="1925" w:type="pct"/>
            <w:shd w:val="clear" w:color="auto" w:fill="BFBFBF"/>
          </w:tcPr>
          <w:p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rsidTr="008776D9">
        <w:tc>
          <w:tcPr>
            <w:tcW w:w="1925" w:type="pct"/>
            <w:shd w:val="clear" w:color="auto" w:fill="BFBFBF"/>
          </w:tcPr>
          <w:p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8776D9" w:rsidRPr="00270F9A" w:rsidRDefault="008776D9" w:rsidP="008776D9">
            <w:pPr>
              <w:spacing w:after="0" w:line="240" w:lineRule="auto"/>
              <w:rPr>
                <w:rFonts w:ascii="Times New Roman" w:hAnsi="Times New Roman" w:cs="Times New Roman"/>
                <w:b/>
                <w:sz w:val="24"/>
                <w:szCs w:val="24"/>
                <w:lang w:eastAsia="lt-LT"/>
              </w:rPr>
            </w:pPr>
          </w:p>
        </w:tc>
      </w:tr>
    </w:tbl>
    <w:p w:rsidR="008776D9" w:rsidRPr="00270F9A" w:rsidRDefault="008776D9" w:rsidP="008776D9">
      <w:pPr>
        <w:spacing w:after="0" w:line="240" w:lineRule="auto"/>
        <w:ind w:firstLine="720"/>
        <w:rPr>
          <w:rFonts w:ascii="Times New Roman" w:hAnsi="Times New Roman" w:cs="Times New Roman"/>
          <w:b/>
          <w:sz w:val="24"/>
          <w:szCs w:val="24"/>
          <w:lang w:eastAsia="lt-LT"/>
        </w:rPr>
      </w:pPr>
    </w:p>
    <w:p w:rsidR="008776D9" w:rsidRPr="00270F9A" w:rsidRDefault="008776D9" w:rsidP="00DB4C86">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6874"/>
        <w:gridCol w:w="1670"/>
      </w:tblGrid>
      <w:tr w:rsidR="008776D9" w:rsidRPr="00270F9A" w:rsidTr="008776D9">
        <w:tc>
          <w:tcPr>
            <w:tcW w:w="807" w:type="dxa"/>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rsidTr="008776D9">
        <w:tc>
          <w:tcPr>
            <w:tcW w:w="807"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6874" w:type="dxa"/>
            <w:shd w:val="clear" w:color="auto" w:fill="auto"/>
          </w:tcPr>
          <w:p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c>
          <w:tcPr>
            <w:tcW w:w="807"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p>
        </w:tc>
        <w:tc>
          <w:tcPr>
            <w:tcW w:w="6874"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p>
        </w:tc>
        <w:tc>
          <w:tcPr>
            <w:tcW w:w="1670"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lang w:eastAsia="lt-LT"/>
        </w:rPr>
      </w:pPr>
    </w:p>
    <w:p w:rsidR="008776D9" w:rsidRPr="00270F9A" w:rsidRDefault="008776D9" w:rsidP="008776D9">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11. Pareiškėjo patvirtinimas</w:t>
      </w:r>
    </w:p>
    <w:p w:rsidR="008776D9" w:rsidRPr="00270F9A" w:rsidRDefault="008776D9" w:rsidP="008776D9">
      <w:pPr>
        <w:spacing w:after="0" w:line="240" w:lineRule="auto"/>
        <w:ind w:firstLine="720"/>
        <w:rPr>
          <w:rFonts w:ascii="Times New Roman" w:hAnsi="Times New Roman" w:cs="Times New Roman"/>
          <w:sz w:val="24"/>
          <w:szCs w:val="24"/>
          <w:lang w:eastAsia="lt-LT"/>
        </w:rPr>
      </w:pPr>
    </w:p>
    <w:p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rsidR="001245E0" w:rsidRPr="00270F9A" w:rsidRDefault="001245E0" w:rsidP="008776D9">
      <w:pPr>
        <w:spacing w:after="0" w:line="240" w:lineRule="auto"/>
        <w:ind w:firstLine="720"/>
        <w:rPr>
          <w:rFonts w:ascii="Times New Roman" w:hAnsi="Times New Roman" w:cs="Times New Roman"/>
          <w:sz w:val="24"/>
          <w:szCs w:val="24"/>
          <w:lang w:eastAsia="lt-LT"/>
        </w:rPr>
      </w:pPr>
    </w:p>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8776D9" w:rsidRPr="00270F9A" w:rsidRDefault="008776D9" w:rsidP="008776D9">
      <w:pPr>
        <w:suppressAutoHyphens/>
        <w:spacing w:after="0" w:line="240" w:lineRule="auto"/>
        <w:ind w:firstLine="1860"/>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 V.                      </w:t>
      </w:r>
    </w:p>
    <w:p w:rsidR="008776D9" w:rsidRPr="00270F9A" w:rsidRDefault="008776D9" w:rsidP="008776D9">
      <w:pPr>
        <w:suppressAutoHyphens/>
        <w:spacing w:after="0" w:line="240" w:lineRule="auto"/>
        <w:jc w:val="center"/>
        <w:textAlignment w:val="center"/>
        <w:rPr>
          <w:rFonts w:ascii="Times New Roman" w:hAnsi="Times New Roman" w:cs="Times New Roman"/>
          <w:sz w:val="24"/>
          <w:szCs w:val="24"/>
        </w:rPr>
      </w:pPr>
    </w:p>
    <w:p w:rsidR="00185584" w:rsidRPr="00270F9A" w:rsidRDefault="00185584" w:rsidP="008776D9">
      <w:pPr>
        <w:spacing w:after="0" w:line="240" w:lineRule="auto"/>
        <w:ind w:firstLine="284"/>
        <w:jc w:val="center"/>
        <w:rPr>
          <w:rFonts w:ascii="Times New Roman" w:hAnsi="Times New Roman" w:cs="Times New Roman"/>
          <w:b/>
          <w:sz w:val="24"/>
          <w:szCs w:val="24"/>
        </w:rPr>
      </w:pPr>
    </w:p>
    <w:p w:rsidR="00185584" w:rsidRPr="00270F9A" w:rsidRDefault="00185584" w:rsidP="00185584">
      <w:pPr>
        <w:ind w:firstLine="284"/>
        <w:jc w:val="center"/>
        <w:rPr>
          <w:rFonts w:ascii="Times New Roman" w:hAnsi="Times New Roman" w:cs="Times New Roman"/>
          <w:b/>
          <w:sz w:val="24"/>
          <w:szCs w:val="24"/>
        </w:rPr>
      </w:pPr>
    </w:p>
    <w:p w:rsidR="00D925FF" w:rsidRPr="00270F9A" w:rsidRDefault="00D925FF">
      <w:pPr>
        <w:spacing w:after="0" w:line="240" w:lineRule="auto"/>
        <w:jc w:val="both"/>
        <w:rPr>
          <w:rFonts w:ascii="Times New Roman" w:hAnsi="Times New Roman" w:cs="Times New Roman"/>
          <w:sz w:val="24"/>
          <w:szCs w:val="24"/>
        </w:rPr>
        <w:sectPr w:rsidR="00D925FF" w:rsidRPr="00270F9A" w:rsidSect="00124903">
          <w:pgSz w:w="11906" w:h="16838"/>
          <w:pgMar w:top="1701" w:right="567" w:bottom="1134" w:left="1701" w:header="567" w:footer="567" w:gutter="0"/>
          <w:cols w:space="1296"/>
          <w:titlePg/>
          <w:docGrid w:linePitch="360"/>
        </w:sectPr>
      </w:pPr>
    </w:p>
    <w:p w:rsidR="00D925FF" w:rsidRPr="00270F9A" w:rsidRDefault="00D925FF" w:rsidP="00D925FF">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highlight w:val="lightGray"/>
          <w:shd w:val="clear" w:color="auto" w:fill="FFFFFF"/>
          <w:lang w:eastAsia="lt-LT"/>
        </w:rPr>
        <w:lastRenderedPageBreak/>
        <w:t>(Nurodomas vietos plėtros strategijos pavadinimas)</w:t>
      </w:r>
      <w:r w:rsidRPr="00270F9A">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D925FF" w:rsidRPr="00270F9A" w:rsidRDefault="00D925FF" w:rsidP="00D925FF">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3 priedas</w:t>
      </w:r>
    </w:p>
    <w:p w:rsidR="00D925FF" w:rsidRPr="00270F9A" w:rsidRDefault="00D925FF" w:rsidP="00D925FF">
      <w:pPr>
        <w:spacing w:after="0" w:line="240" w:lineRule="auto"/>
        <w:ind w:left="6663"/>
        <w:rPr>
          <w:rFonts w:ascii="Times New Roman" w:hAnsi="Times New Roman" w:cs="Times New Roman"/>
          <w:sz w:val="24"/>
          <w:szCs w:val="24"/>
          <w:lang w:eastAsia="lt-LT"/>
        </w:rPr>
      </w:pPr>
    </w:p>
    <w:p w:rsidR="00D925FF" w:rsidRPr="00270F9A" w:rsidRDefault="00D925FF" w:rsidP="00D925FF">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highlight w:val="lightGray"/>
          <w:lang w:eastAsia="lt-LT"/>
        </w:rPr>
        <w:t>(NURODOMAS MIESTO VVG PAVADINIMAS)</w:t>
      </w:r>
    </w:p>
    <w:p w:rsidR="00D925FF" w:rsidRPr="00270F9A" w:rsidRDefault="00D925FF"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_________________________________________________________</w:t>
      </w:r>
    </w:p>
    <w:p w:rsidR="00D925FF" w:rsidRPr="00270F9A" w:rsidRDefault="00D925FF" w:rsidP="00D925FF">
      <w:pPr>
        <w:spacing w:after="0" w:line="240" w:lineRule="auto"/>
        <w:jc w:val="center"/>
        <w:rPr>
          <w:rFonts w:ascii="Times New Roman" w:hAnsi="Times New Roman" w:cs="Times New Roman"/>
          <w:bCs/>
          <w:sz w:val="24"/>
          <w:szCs w:val="24"/>
        </w:rPr>
      </w:pPr>
      <w:r w:rsidRPr="00270F9A">
        <w:rPr>
          <w:rFonts w:ascii="Times New Roman" w:hAnsi="Times New Roman" w:cs="Times New Roman"/>
          <w:bCs/>
          <w:sz w:val="24"/>
          <w:szCs w:val="24"/>
        </w:rPr>
        <w:t xml:space="preserve">(Vertintojo vardas, pavardė, gyv. adresas, tel., </w:t>
      </w:r>
      <w:proofErr w:type="spellStart"/>
      <w:r w:rsidRPr="00270F9A">
        <w:rPr>
          <w:rFonts w:ascii="Times New Roman" w:hAnsi="Times New Roman" w:cs="Times New Roman"/>
          <w:bCs/>
          <w:sz w:val="24"/>
          <w:szCs w:val="24"/>
        </w:rPr>
        <w:t>el.paštas</w:t>
      </w:r>
      <w:proofErr w:type="spellEnd"/>
      <w:r w:rsidRPr="00270F9A">
        <w:rPr>
          <w:rFonts w:ascii="Times New Roman" w:hAnsi="Times New Roman" w:cs="Times New Roman"/>
          <w:bCs/>
          <w:sz w:val="24"/>
          <w:szCs w:val="24"/>
        </w:rPr>
        <w:t>)</w:t>
      </w:r>
    </w:p>
    <w:p w:rsidR="00D925FF" w:rsidRPr="00270F9A" w:rsidRDefault="00D925FF" w:rsidP="00D925FF">
      <w:pPr>
        <w:spacing w:after="0" w:line="240" w:lineRule="auto"/>
        <w:jc w:val="center"/>
        <w:rPr>
          <w:rFonts w:ascii="Times New Roman" w:hAnsi="Times New Roman" w:cs="Times New Roman"/>
          <w:sz w:val="24"/>
          <w:szCs w:val="24"/>
        </w:rPr>
      </w:pPr>
    </w:p>
    <w:p w:rsidR="00D925FF" w:rsidRPr="00270F9A" w:rsidRDefault="00D925FF" w:rsidP="00D925FF">
      <w:pPr>
        <w:spacing w:after="0" w:line="240" w:lineRule="auto"/>
        <w:jc w:val="center"/>
        <w:rPr>
          <w:rFonts w:ascii="Times New Roman" w:hAnsi="Times New Roman" w:cs="Times New Roman"/>
          <w:b/>
          <w:sz w:val="24"/>
          <w:szCs w:val="24"/>
        </w:rPr>
      </w:pPr>
      <w:r w:rsidRPr="00270F9A">
        <w:rPr>
          <w:rFonts w:ascii="Times New Roman" w:hAnsi="Times New Roman" w:cs="Times New Roman"/>
          <w:b/>
          <w:caps/>
          <w:sz w:val="24"/>
          <w:szCs w:val="24"/>
        </w:rPr>
        <w:t xml:space="preserve">VIETOS PLĖTROS projektINIų PASIŪLYMŲ </w:t>
      </w:r>
      <w:r w:rsidRPr="00270F9A">
        <w:rPr>
          <w:rFonts w:ascii="Times New Roman" w:hAnsi="Times New Roman" w:cs="Times New Roman"/>
          <w:b/>
          <w:sz w:val="24"/>
          <w:szCs w:val="24"/>
        </w:rPr>
        <w:t xml:space="preserve">VERTINITOJO </w:t>
      </w:r>
    </w:p>
    <w:p w:rsidR="00D925FF" w:rsidRPr="00270F9A" w:rsidRDefault="00D925FF" w:rsidP="00D925FF">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KONFIDENCIALUMO </w:t>
      </w:r>
      <w:r w:rsidRPr="00270F9A">
        <w:rPr>
          <w:rFonts w:ascii="Times New Roman" w:hAnsi="Times New Roman" w:cs="Times New Roman"/>
          <w:b/>
          <w:caps/>
          <w:sz w:val="24"/>
          <w:szCs w:val="24"/>
        </w:rPr>
        <w:t xml:space="preserve">ir Nešališkumo deklaracija </w:t>
      </w:r>
    </w:p>
    <w:p w:rsidR="00D925FF" w:rsidRPr="00270F9A" w:rsidRDefault="00D925FF" w:rsidP="00D925FF">
      <w:pPr>
        <w:spacing w:after="0" w:line="240" w:lineRule="auto"/>
        <w:jc w:val="center"/>
        <w:rPr>
          <w:rFonts w:ascii="Times New Roman" w:hAnsi="Times New Roman" w:cs="Times New Roman"/>
          <w:sz w:val="24"/>
          <w:szCs w:val="24"/>
        </w:rPr>
      </w:pPr>
    </w:p>
    <w:p w:rsidR="00D925FF" w:rsidRPr="00270F9A" w:rsidRDefault="00D925FF"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20_____ m. __________________ d.</w:t>
      </w:r>
    </w:p>
    <w:p w:rsidR="00D925FF" w:rsidRPr="00270F9A" w:rsidRDefault="00D925FF"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Vilnius</w:t>
      </w:r>
    </w:p>
    <w:p w:rsidR="00D925FF" w:rsidRPr="00270F9A" w:rsidRDefault="00D925FF" w:rsidP="00D925FF">
      <w:pPr>
        <w:spacing w:after="0" w:line="240" w:lineRule="auto"/>
        <w:jc w:val="center"/>
        <w:rPr>
          <w:rFonts w:ascii="Times New Roman" w:hAnsi="Times New Roman" w:cs="Times New Roman"/>
          <w:b/>
          <w:sz w:val="24"/>
          <w:szCs w:val="24"/>
        </w:rPr>
      </w:pPr>
    </w:p>
    <w:p w:rsidR="00D925FF" w:rsidRPr="00270F9A" w:rsidRDefault="00D925FF" w:rsidP="00D925FF">
      <w:pPr>
        <w:spacing w:after="0" w:line="240" w:lineRule="auto"/>
        <w:ind w:firstLine="960"/>
        <w:jc w:val="both"/>
        <w:rPr>
          <w:rFonts w:ascii="Times New Roman" w:hAnsi="Times New Roman" w:cs="Times New Roman"/>
          <w:sz w:val="24"/>
          <w:szCs w:val="24"/>
        </w:rPr>
      </w:pPr>
      <w:r w:rsidRPr="00270F9A">
        <w:rPr>
          <w:rFonts w:ascii="Times New Roman" w:hAnsi="Times New Roman" w:cs="Times New Roman"/>
          <w:sz w:val="24"/>
          <w:szCs w:val="24"/>
        </w:rPr>
        <w:t xml:space="preserve">Aš pareiškiu, kad vertindamas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numatytiems veiksmams įgyvendinti skirtus projektinius pasiūlymus,</w:t>
      </w:r>
    </w:p>
    <w:p w:rsidR="00D925FF" w:rsidRPr="00270F9A" w:rsidRDefault="00D925FF" w:rsidP="00D925FF">
      <w:pPr>
        <w:spacing w:after="0" w:line="240" w:lineRule="auto"/>
        <w:jc w:val="center"/>
        <w:rPr>
          <w:rFonts w:ascii="Times New Roman" w:hAnsi="Times New Roman" w:cs="Times New Roman"/>
          <w:sz w:val="24"/>
          <w:szCs w:val="24"/>
        </w:rPr>
      </w:pPr>
    </w:p>
    <w:p w:rsidR="00D925FF" w:rsidRPr="00270F9A" w:rsidRDefault="00D925FF" w:rsidP="00D925FF">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iCs/>
          <w:sz w:val="24"/>
          <w:szCs w:val="24"/>
        </w:rPr>
        <w:t>Pasižadu:</w:t>
      </w:r>
    </w:p>
    <w:p w:rsidR="00D925FF" w:rsidRPr="00270F9A" w:rsidRDefault="00D925FF" w:rsidP="00D925FF">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 xml:space="preserve">saugoti ir tik įstatymų ir kitų teisės aktų nustatytais tikslais ir tvarka naudoti konfidencialią informaciją, kuri man taps žinoma, vertinant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numatytiems veiksmams įgyvendinti skirtus projektinius pasiūlymus</w:t>
      </w:r>
      <w:r w:rsidRPr="00270F9A">
        <w:rPr>
          <w:rFonts w:ascii="Times New Roman" w:hAnsi="Times New Roman" w:cs="Times New Roman"/>
          <w:iCs/>
          <w:sz w:val="24"/>
          <w:szCs w:val="24"/>
        </w:rPr>
        <w:t>;</w:t>
      </w:r>
    </w:p>
    <w:p w:rsidR="00D925FF" w:rsidRPr="00270F9A" w:rsidRDefault="00D925FF" w:rsidP="00D925FF">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rsidR="00D925FF" w:rsidRPr="00270F9A" w:rsidRDefault="00D925FF" w:rsidP="00D925FF">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270F9A">
        <w:rPr>
          <w:rFonts w:ascii="Times New Roman" w:hAnsi="Times New Roman" w:cs="Times New Roman"/>
          <w:iCs/>
          <w:sz w:val="24"/>
          <w:szCs w:val="24"/>
        </w:rPr>
        <w:t>Man išaiškinta, kad konfidencialią informaciją sudaro:</w:t>
      </w:r>
    </w:p>
    <w:p w:rsidR="00D925FF" w:rsidRPr="00270F9A" w:rsidRDefault="00D925FF" w:rsidP="00D925FF">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vietos plėtros projektinių pasiūlymų duomenys ir turinys;</w:t>
      </w:r>
    </w:p>
    <w:p w:rsidR="00D925FF" w:rsidRPr="00270F9A" w:rsidRDefault="00D925FF" w:rsidP="00D925FF">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270F9A">
        <w:rPr>
          <w:rFonts w:ascii="Times New Roman" w:hAnsi="Times New Roman" w:cs="Times New Roman"/>
          <w:sz w:val="24"/>
          <w:szCs w:val="24"/>
        </w:rPr>
        <w:t xml:space="preserve">vietos plėtros projektinių pasiūlymų vertinimo </w:t>
      </w:r>
      <w:r w:rsidRPr="00270F9A">
        <w:rPr>
          <w:rFonts w:ascii="Times New Roman" w:hAnsi="Times New Roman" w:cs="Times New Roman"/>
          <w:iCs/>
          <w:sz w:val="24"/>
          <w:szCs w:val="24"/>
        </w:rPr>
        <w:t>išvados</w:t>
      </w:r>
      <w:r w:rsidRPr="00270F9A">
        <w:rPr>
          <w:rFonts w:ascii="Times New Roman" w:hAnsi="Times New Roman" w:cs="Times New Roman"/>
          <w:sz w:val="24"/>
          <w:szCs w:val="24"/>
        </w:rPr>
        <w:t>;</w:t>
      </w:r>
    </w:p>
    <w:p w:rsidR="00D925FF" w:rsidRPr="00270F9A" w:rsidRDefault="00D925FF" w:rsidP="00D925FF">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270F9A">
        <w:rPr>
          <w:rFonts w:ascii="Times New Roman" w:hAnsi="Times New Roman" w:cs="Times New Roman"/>
          <w:sz w:val="24"/>
          <w:szCs w:val="24"/>
        </w:rPr>
        <w:t xml:space="preserve">vietos plėtros projektinių pasiūlymų vertinimo rezultatų </w:t>
      </w:r>
      <w:r w:rsidRPr="00270F9A">
        <w:rPr>
          <w:rFonts w:ascii="Times New Roman" w:hAnsi="Times New Roman" w:cs="Times New Roman"/>
          <w:iCs/>
          <w:sz w:val="24"/>
          <w:szCs w:val="24"/>
        </w:rPr>
        <w:t>duomenys</w:t>
      </w:r>
      <w:r w:rsidRPr="00270F9A">
        <w:rPr>
          <w:rFonts w:ascii="Times New Roman" w:hAnsi="Times New Roman" w:cs="Times New Roman"/>
          <w:sz w:val="24"/>
          <w:szCs w:val="24"/>
        </w:rPr>
        <w:t>;</w:t>
      </w:r>
    </w:p>
    <w:p w:rsidR="00D925FF" w:rsidRPr="00270F9A" w:rsidRDefault="00D925FF" w:rsidP="00D925FF">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rsidR="00D925FF" w:rsidRPr="00270F9A" w:rsidRDefault="00D925FF" w:rsidP="00D925FF">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D925FF" w:rsidRPr="00270F9A" w:rsidRDefault="00D925FF" w:rsidP="00D925FF">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iCs/>
          <w:sz w:val="24"/>
          <w:szCs w:val="24"/>
        </w:rPr>
        <w:t>Esu perspėtas (-a), kad pažeidęs (-</w:t>
      </w:r>
      <w:proofErr w:type="spellStart"/>
      <w:r w:rsidRPr="00270F9A">
        <w:rPr>
          <w:rFonts w:ascii="Times New Roman" w:hAnsi="Times New Roman" w:cs="Times New Roman"/>
          <w:iCs/>
          <w:sz w:val="24"/>
          <w:szCs w:val="24"/>
        </w:rPr>
        <w:t>usi</w:t>
      </w:r>
      <w:proofErr w:type="spellEnd"/>
      <w:r w:rsidRPr="00270F9A">
        <w:rPr>
          <w:rFonts w:ascii="Times New Roman" w:hAnsi="Times New Roman" w:cs="Times New Roman"/>
          <w:iCs/>
          <w:sz w:val="24"/>
          <w:szCs w:val="24"/>
        </w:rPr>
        <w:t>) šį pasižadėjimą,</w:t>
      </w:r>
      <w:r w:rsidRPr="00270F9A">
        <w:rPr>
          <w:rFonts w:ascii="Times New Roman" w:hAnsi="Times New Roman" w:cs="Times New Roman"/>
          <w:sz w:val="24"/>
          <w:szCs w:val="24"/>
        </w:rPr>
        <w:t xml:space="preserve"> </w:t>
      </w:r>
      <w:r w:rsidRPr="00270F9A">
        <w:rPr>
          <w:rFonts w:ascii="Times New Roman" w:hAnsi="Times New Roman" w:cs="Times New Roman"/>
          <w:iCs/>
          <w:sz w:val="24"/>
          <w:szCs w:val="24"/>
        </w:rPr>
        <w:t xml:space="preserve">atsakysiu teisės aktų nustatyta tvarka ir turėsiu atlyginti </w:t>
      </w:r>
      <w:r w:rsidRPr="00270F9A">
        <w:rPr>
          <w:rFonts w:ascii="Times New Roman" w:hAnsi="Times New Roman" w:cs="Times New Roman"/>
          <w:sz w:val="24"/>
          <w:szCs w:val="24"/>
          <w:highlight w:val="lightGray"/>
          <w:lang w:eastAsia="lt-LT"/>
        </w:rPr>
        <w:t>(Nurodomas miesto VVG pavadinimas)</w:t>
      </w:r>
      <w:r w:rsidRPr="00270F9A">
        <w:rPr>
          <w:rFonts w:ascii="Times New Roman" w:hAnsi="Times New Roman" w:cs="Times New Roman"/>
          <w:sz w:val="24"/>
          <w:szCs w:val="24"/>
          <w:lang w:eastAsia="lt-LT"/>
        </w:rPr>
        <w:t xml:space="preserve"> </w:t>
      </w:r>
      <w:r w:rsidRPr="00270F9A">
        <w:rPr>
          <w:rFonts w:ascii="Times New Roman" w:hAnsi="Times New Roman" w:cs="Times New Roman"/>
          <w:iCs/>
          <w:sz w:val="24"/>
          <w:szCs w:val="24"/>
        </w:rPr>
        <w:t>padarytus nuostolius.</w:t>
      </w:r>
    </w:p>
    <w:p w:rsidR="00D925FF" w:rsidRPr="00270F9A" w:rsidRDefault="00D925FF" w:rsidP="00D925FF">
      <w:pPr>
        <w:spacing w:after="0" w:line="240" w:lineRule="auto"/>
        <w:rPr>
          <w:rFonts w:ascii="Times New Roman" w:hAnsi="Times New Roman" w:cs="Times New Roman"/>
          <w:iCs/>
          <w:sz w:val="24"/>
          <w:szCs w:val="24"/>
        </w:rPr>
      </w:pPr>
    </w:p>
    <w:p w:rsidR="00D925FF" w:rsidRPr="00270F9A" w:rsidRDefault="00D925FF" w:rsidP="00D925FF">
      <w:pPr>
        <w:spacing w:after="0" w:line="240" w:lineRule="auto"/>
        <w:jc w:val="center"/>
        <w:rPr>
          <w:rFonts w:ascii="Times New Roman" w:hAnsi="Times New Roman" w:cs="Times New Roman"/>
          <w:sz w:val="24"/>
          <w:szCs w:val="24"/>
        </w:rPr>
      </w:pPr>
    </w:p>
    <w:p w:rsidR="00D925FF" w:rsidRPr="00270F9A" w:rsidRDefault="00D925FF" w:rsidP="00D925FF">
      <w:pPr>
        <w:spacing w:after="0" w:line="240" w:lineRule="auto"/>
        <w:jc w:val="center"/>
        <w:rPr>
          <w:rFonts w:ascii="Times New Roman" w:hAnsi="Times New Roman" w:cs="Times New Roman"/>
          <w:sz w:val="24"/>
          <w:szCs w:val="24"/>
        </w:rPr>
      </w:pPr>
    </w:p>
    <w:p w:rsidR="00D925FF" w:rsidRPr="00270F9A" w:rsidRDefault="00D925FF" w:rsidP="00D925FF">
      <w:pPr>
        <w:pStyle w:val="BodyText"/>
        <w:spacing w:after="0"/>
      </w:pPr>
      <w:r w:rsidRPr="00270F9A">
        <w:t>_______________________</w:t>
      </w:r>
      <w:r w:rsidRPr="00270F9A">
        <w:tab/>
      </w:r>
      <w:r w:rsidRPr="00270F9A">
        <w:tab/>
        <w:t>_________________________________</w:t>
      </w:r>
    </w:p>
    <w:p w:rsidR="00D925FF" w:rsidRPr="00270F9A" w:rsidRDefault="00D925FF" w:rsidP="00D925FF">
      <w:pPr>
        <w:spacing w:after="0" w:line="240" w:lineRule="auto"/>
        <w:ind w:firstLine="1296"/>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(parašas)</w:t>
      </w:r>
      <w:r w:rsidRPr="00270F9A">
        <w:rPr>
          <w:rFonts w:ascii="Times New Roman" w:hAnsi="Times New Roman" w:cs="Times New Roman"/>
          <w:sz w:val="24"/>
          <w:szCs w:val="24"/>
          <w:vertAlign w:val="superscript"/>
        </w:rPr>
        <w:tab/>
        <w:t xml:space="preserve"> </w:t>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t>(vardas ir pavardė)</w:t>
      </w:r>
    </w:p>
    <w:p w:rsidR="00185584" w:rsidRPr="00270F9A" w:rsidRDefault="00185584">
      <w:pPr>
        <w:spacing w:after="0" w:line="240" w:lineRule="auto"/>
        <w:jc w:val="both"/>
        <w:rPr>
          <w:rFonts w:ascii="Times New Roman" w:hAnsi="Times New Roman" w:cs="Times New Roman"/>
          <w:sz w:val="24"/>
          <w:szCs w:val="24"/>
        </w:rPr>
      </w:pPr>
    </w:p>
    <w:p w:rsidR="002A3856" w:rsidRPr="00270F9A" w:rsidRDefault="002A3856">
      <w:pPr>
        <w:spacing w:after="0" w:line="240" w:lineRule="auto"/>
        <w:jc w:val="both"/>
        <w:rPr>
          <w:rFonts w:ascii="Times New Roman" w:hAnsi="Times New Roman" w:cs="Times New Roman"/>
          <w:sz w:val="24"/>
          <w:szCs w:val="24"/>
        </w:rPr>
      </w:pPr>
    </w:p>
    <w:p w:rsidR="002A3856" w:rsidRPr="00270F9A" w:rsidRDefault="002A3856">
      <w:pPr>
        <w:spacing w:after="0" w:line="240" w:lineRule="auto"/>
        <w:jc w:val="both"/>
        <w:rPr>
          <w:rFonts w:ascii="Times New Roman" w:hAnsi="Times New Roman" w:cs="Times New Roman"/>
          <w:sz w:val="24"/>
          <w:szCs w:val="24"/>
        </w:rPr>
        <w:sectPr w:rsidR="002A3856" w:rsidRPr="00270F9A" w:rsidSect="00124903">
          <w:pgSz w:w="11906" w:h="16838"/>
          <w:pgMar w:top="1701" w:right="567" w:bottom="1134" w:left="1701" w:header="567" w:footer="567" w:gutter="0"/>
          <w:cols w:space="1296"/>
          <w:titlePg/>
          <w:docGrid w:linePitch="360"/>
        </w:sectPr>
      </w:pPr>
    </w:p>
    <w:p w:rsidR="002A3856" w:rsidRPr="00270F9A" w:rsidRDefault="002A3856" w:rsidP="002A3856">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highlight w:val="lightGray"/>
          <w:shd w:val="clear" w:color="auto" w:fill="FFFFFF"/>
          <w:lang w:eastAsia="lt-LT"/>
        </w:rPr>
        <w:lastRenderedPageBreak/>
        <w:t>(Nurodomas vietos plėtros strategijos pavadinimas)</w:t>
      </w:r>
      <w:r w:rsidRPr="00270F9A">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2A3856" w:rsidRPr="00270F9A" w:rsidRDefault="00D925FF" w:rsidP="002A3856">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shd w:val="clear" w:color="auto" w:fill="FFFFFF"/>
          <w:lang w:eastAsia="lt-LT"/>
        </w:rPr>
        <w:t>4</w:t>
      </w:r>
      <w:r w:rsidR="002A3856" w:rsidRPr="00270F9A">
        <w:rPr>
          <w:rFonts w:ascii="Times New Roman" w:hAnsi="Times New Roman" w:cs="Times New Roman"/>
          <w:sz w:val="24"/>
          <w:szCs w:val="24"/>
          <w:shd w:val="clear" w:color="auto" w:fill="FFFFFF"/>
          <w:lang w:eastAsia="lt-LT"/>
        </w:rPr>
        <w:t xml:space="preserve"> priedas</w:t>
      </w:r>
    </w:p>
    <w:p w:rsidR="002A3856" w:rsidRPr="00270F9A" w:rsidRDefault="002A3856">
      <w:pPr>
        <w:spacing w:after="0" w:line="240" w:lineRule="auto"/>
        <w:jc w:val="both"/>
        <w:rPr>
          <w:rFonts w:ascii="Times New Roman" w:hAnsi="Times New Roman" w:cs="Times New Roman"/>
          <w:sz w:val="24"/>
          <w:szCs w:val="24"/>
        </w:rPr>
      </w:pPr>
    </w:p>
    <w:p w:rsidR="002A3856" w:rsidRPr="00270F9A" w:rsidRDefault="002A3856" w:rsidP="002A3856">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ADMINISTRACINĖS ATITIKTIES VERTINIMO FORMA</w:t>
      </w:r>
    </w:p>
    <w:p w:rsidR="00235D83" w:rsidRPr="00270F9A" w:rsidRDefault="00235D83" w:rsidP="00235D83">
      <w:pPr>
        <w:spacing w:after="0" w:line="240" w:lineRule="auto"/>
        <w:jc w:val="both"/>
        <w:rPr>
          <w:rFonts w:ascii="Times New Roman" w:hAnsi="Times New Roman" w:cs="Times New Roman"/>
          <w:sz w:val="24"/>
          <w:szCs w:val="24"/>
        </w:rPr>
      </w:pPr>
    </w:p>
    <w:tbl>
      <w:tblPr>
        <w:tblStyle w:val="TableGrid"/>
        <w:tblW w:w="0" w:type="auto"/>
        <w:tblLook w:val="04A0"/>
      </w:tblPr>
      <w:tblGrid>
        <w:gridCol w:w="2802"/>
        <w:gridCol w:w="7052"/>
      </w:tblGrid>
      <w:tr w:rsidR="00235D83" w:rsidRPr="00270F9A" w:rsidTr="00235D83">
        <w:tc>
          <w:tcPr>
            <w:tcW w:w="2802" w:type="dxa"/>
          </w:tcPr>
          <w:p w:rsidR="00235D83" w:rsidRPr="00270F9A" w:rsidRDefault="008B6EE4" w:rsidP="00235D83">
            <w:pPr>
              <w:jc w:val="both"/>
              <w:rPr>
                <w:rFonts w:ascii="Times New Roman" w:hAnsi="Times New Roman" w:cs="Times New Roman"/>
                <w:sz w:val="24"/>
                <w:szCs w:val="24"/>
              </w:rPr>
            </w:pPr>
            <w:r w:rsidRPr="00270F9A">
              <w:rPr>
                <w:rFonts w:ascii="Times New Roman" w:hAnsi="Times New Roman" w:cs="Times New Roman"/>
                <w:sz w:val="24"/>
                <w:szCs w:val="24"/>
              </w:rPr>
              <w:t>Vietos plėtros p</w:t>
            </w:r>
            <w:r w:rsidR="00235D83" w:rsidRPr="00270F9A">
              <w:rPr>
                <w:rFonts w:ascii="Times New Roman" w:hAnsi="Times New Roman" w:cs="Times New Roman"/>
                <w:sz w:val="24"/>
                <w:szCs w:val="24"/>
              </w:rPr>
              <w:t>rojektinio pasiūlymo pavadinimas:</w:t>
            </w:r>
          </w:p>
        </w:tc>
        <w:tc>
          <w:tcPr>
            <w:tcW w:w="7052" w:type="dxa"/>
          </w:tcPr>
          <w:p w:rsidR="00235D83" w:rsidRPr="00270F9A" w:rsidRDefault="00235D83" w:rsidP="00235D83">
            <w:pPr>
              <w:jc w:val="both"/>
              <w:rPr>
                <w:rFonts w:ascii="Times New Roman" w:hAnsi="Times New Roman" w:cs="Times New Roman"/>
                <w:sz w:val="24"/>
                <w:szCs w:val="24"/>
              </w:rPr>
            </w:pPr>
          </w:p>
        </w:tc>
      </w:tr>
      <w:tr w:rsidR="00235D83" w:rsidRPr="00270F9A" w:rsidTr="00235D83">
        <w:tc>
          <w:tcPr>
            <w:tcW w:w="2802" w:type="dxa"/>
          </w:tcPr>
          <w:p w:rsidR="00235D83" w:rsidRPr="00270F9A" w:rsidRDefault="00235D83" w:rsidP="00235D83">
            <w:pPr>
              <w:jc w:val="both"/>
              <w:rPr>
                <w:rFonts w:ascii="Times New Roman" w:hAnsi="Times New Roman" w:cs="Times New Roman"/>
                <w:sz w:val="24"/>
                <w:szCs w:val="24"/>
              </w:rPr>
            </w:pPr>
            <w:r w:rsidRPr="00270F9A">
              <w:rPr>
                <w:rFonts w:ascii="Times New Roman" w:hAnsi="Times New Roman" w:cs="Times New Roman"/>
                <w:sz w:val="24"/>
                <w:szCs w:val="24"/>
              </w:rPr>
              <w:t>Pareiškėjo pavadinimas:</w:t>
            </w:r>
          </w:p>
        </w:tc>
        <w:tc>
          <w:tcPr>
            <w:tcW w:w="7052" w:type="dxa"/>
          </w:tcPr>
          <w:p w:rsidR="00235D83" w:rsidRPr="00270F9A" w:rsidRDefault="00235D83" w:rsidP="00235D83">
            <w:pPr>
              <w:jc w:val="both"/>
              <w:rPr>
                <w:rFonts w:ascii="Times New Roman" w:hAnsi="Times New Roman" w:cs="Times New Roman"/>
                <w:sz w:val="24"/>
                <w:szCs w:val="24"/>
              </w:rPr>
            </w:pPr>
          </w:p>
        </w:tc>
      </w:tr>
      <w:tr w:rsidR="00235D83" w:rsidRPr="00270F9A" w:rsidTr="00235D83">
        <w:tc>
          <w:tcPr>
            <w:tcW w:w="2802" w:type="dxa"/>
          </w:tcPr>
          <w:p w:rsidR="00235D83" w:rsidRPr="00270F9A" w:rsidRDefault="008B6EE4" w:rsidP="00235D83">
            <w:pPr>
              <w:jc w:val="both"/>
              <w:rPr>
                <w:rFonts w:ascii="Times New Roman" w:hAnsi="Times New Roman" w:cs="Times New Roman"/>
                <w:sz w:val="24"/>
                <w:szCs w:val="24"/>
              </w:rPr>
            </w:pPr>
            <w:r w:rsidRPr="00270F9A">
              <w:rPr>
                <w:rFonts w:ascii="Times New Roman" w:hAnsi="Times New Roman" w:cs="Times New Roman"/>
                <w:sz w:val="24"/>
                <w:szCs w:val="24"/>
              </w:rPr>
              <w:t>Vietos plėtros p</w:t>
            </w:r>
            <w:r w:rsidR="00235D83" w:rsidRPr="00270F9A">
              <w:rPr>
                <w:rFonts w:ascii="Times New Roman" w:hAnsi="Times New Roman" w:cs="Times New Roman"/>
                <w:sz w:val="24"/>
                <w:szCs w:val="24"/>
              </w:rPr>
              <w:t>rojektinio pasiūlymo vertintojas:</w:t>
            </w:r>
          </w:p>
        </w:tc>
        <w:tc>
          <w:tcPr>
            <w:tcW w:w="7052" w:type="dxa"/>
          </w:tcPr>
          <w:p w:rsidR="00235D83" w:rsidRPr="00270F9A" w:rsidRDefault="00235D83" w:rsidP="00235D83">
            <w:pPr>
              <w:jc w:val="both"/>
              <w:rPr>
                <w:rFonts w:ascii="Times New Roman" w:hAnsi="Times New Roman" w:cs="Times New Roman"/>
                <w:sz w:val="24"/>
                <w:szCs w:val="24"/>
              </w:rPr>
            </w:pPr>
          </w:p>
        </w:tc>
      </w:tr>
      <w:tr w:rsidR="008B6EE4" w:rsidRPr="00270F9A" w:rsidTr="00235D83">
        <w:tc>
          <w:tcPr>
            <w:tcW w:w="2802" w:type="dxa"/>
          </w:tcPr>
          <w:p w:rsidR="008B6EE4" w:rsidRPr="00270F9A" w:rsidRDefault="00BF0A68" w:rsidP="00235D83">
            <w:pPr>
              <w:jc w:val="both"/>
              <w:rPr>
                <w:rFonts w:ascii="Times New Roman" w:hAnsi="Times New Roman" w:cs="Times New Roman"/>
                <w:sz w:val="24"/>
                <w:szCs w:val="24"/>
              </w:rPr>
            </w:pPr>
            <w:r w:rsidRPr="00270F9A">
              <w:rPr>
                <w:rFonts w:ascii="Times New Roman" w:hAnsi="Times New Roman" w:cs="Times New Roman"/>
                <w:sz w:val="24"/>
                <w:szCs w:val="24"/>
              </w:rPr>
              <w:t>V</w:t>
            </w:r>
            <w:r w:rsidR="008B6EE4" w:rsidRPr="00270F9A">
              <w:rPr>
                <w:rFonts w:ascii="Times New Roman" w:hAnsi="Times New Roman" w:cs="Times New Roman"/>
                <w:sz w:val="24"/>
                <w:szCs w:val="24"/>
              </w:rPr>
              <w:t>ertinimo atlikimo data:</w:t>
            </w:r>
          </w:p>
        </w:tc>
        <w:tc>
          <w:tcPr>
            <w:tcW w:w="7052" w:type="dxa"/>
          </w:tcPr>
          <w:p w:rsidR="008B6EE4" w:rsidRPr="00270F9A" w:rsidRDefault="008B6EE4" w:rsidP="00235D83">
            <w:pPr>
              <w:jc w:val="both"/>
              <w:rPr>
                <w:rFonts w:ascii="Times New Roman" w:hAnsi="Times New Roman" w:cs="Times New Roman"/>
                <w:sz w:val="24"/>
                <w:szCs w:val="24"/>
              </w:rPr>
            </w:pPr>
          </w:p>
        </w:tc>
      </w:tr>
      <w:tr w:rsidR="00BF0A68" w:rsidRPr="00270F9A" w:rsidTr="00235D83">
        <w:tc>
          <w:tcPr>
            <w:tcW w:w="2802" w:type="dxa"/>
          </w:tcPr>
          <w:p w:rsidR="00BF0A68" w:rsidRPr="00270F9A" w:rsidRDefault="00BF0A68" w:rsidP="00235D83">
            <w:pPr>
              <w:jc w:val="both"/>
              <w:rPr>
                <w:rFonts w:ascii="Times New Roman" w:hAnsi="Times New Roman" w:cs="Times New Roman"/>
                <w:sz w:val="24"/>
                <w:szCs w:val="24"/>
              </w:rPr>
            </w:pPr>
            <w:r w:rsidRPr="00270F9A">
              <w:rPr>
                <w:rFonts w:ascii="Times New Roman" w:hAnsi="Times New Roman" w:cs="Times New Roman"/>
                <w:sz w:val="24"/>
                <w:szCs w:val="24"/>
              </w:rPr>
              <w:t xml:space="preserve">Vertinimo atlikimo data </w:t>
            </w:r>
            <w:r w:rsidR="007D3768" w:rsidRPr="00270F9A">
              <w:rPr>
                <w:rFonts w:ascii="Times New Roman" w:hAnsi="Times New Roman" w:cs="Times New Roman"/>
                <w:sz w:val="24"/>
                <w:szCs w:val="24"/>
              </w:rPr>
              <w:t>(</w:t>
            </w:r>
            <w:r w:rsidRPr="00270F9A">
              <w:rPr>
                <w:rFonts w:ascii="Times New Roman" w:hAnsi="Times New Roman" w:cs="Times New Roman"/>
                <w:sz w:val="24"/>
                <w:szCs w:val="24"/>
              </w:rPr>
              <w:t>vietos plėtros projektinio pasiūlymo pareiškėjui pašalinus nustatytus trūkumus):</w:t>
            </w:r>
          </w:p>
        </w:tc>
        <w:tc>
          <w:tcPr>
            <w:tcW w:w="7052" w:type="dxa"/>
          </w:tcPr>
          <w:p w:rsidR="00BF0A68" w:rsidRPr="00270F9A" w:rsidRDefault="00BF0A68" w:rsidP="00235D83">
            <w:pPr>
              <w:jc w:val="both"/>
              <w:rPr>
                <w:rFonts w:ascii="Times New Roman" w:hAnsi="Times New Roman" w:cs="Times New Roman"/>
                <w:sz w:val="24"/>
                <w:szCs w:val="24"/>
              </w:rPr>
            </w:pPr>
          </w:p>
        </w:tc>
      </w:tr>
    </w:tbl>
    <w:p w:rsidR="00235D83" w:rsidRPr="00270F9A" w:rsidRDefault="00235D83" w:rsidP="00235D83">
      <w:pPr>
        <w:spacing w:after="0" w:line="240" w:lineRule="auto"/>
        <w:jc w:val="both"/>
        <w:rPr>
          <w:rFonts w:ascii="Times New Roman" w:hAnsi="Times New Roman" w:cs="Times New Roman"/>
          <w:sz w:val="24"/>
          <w:szCs w:val="24"/>
        </w:rPr>
      </w:pPr>
    </w:p>
    <w:tbl>
      <w:tblPr>
        <w:tblStyle w:val="TableGrid"/>
        <w:tblW w:w="0" w:type="auto"/>
        <w:tblLook w:val="04A0"/>
      </w:tblPr>
      <w:tblGrid>
        <w:gridCol w:w="641"/>
        <w:gridCol w:w="487"/>
        <w:gridCol w:w="3994"/>
        <w:gridCol w:w="1070"/>
        <w:gridCol w:w="1296"/>
        <w:gridCol w:w="1070"/>
        <w:gridCol w:w="1296"/>
      </w:tblGrid>
      <w:tr w:rsidR="008B6EE4" w:rsidRPr="00270F9A" w:rsidTr="005932CE">
        <w:tc>
          <w:tcPr>
            <w:tcW w:w="9854" w:type="dxa"/>
            <w:gridSpan w:val="7"/>
          </w:tcPr>
          <w:p w:rsidR="008B6EE4" w:rsidRPr="00270F9A" w:rsidRDefault="00F14F33" w:rsidP="00D6300D">
            <w:pPr>
              <w:suppressAutoHyphens/>
              <w:jc w:val="both"/>
              <w:textAlignment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Vietos plėtros p</w:t>
            </w:r>
            <w:r w:rsidR="008B6EE4" w:rsidRPr="00270F9A">
              <w:rPr>
                <w:rFonts w:ascii="Times New Roman" w:hAnsi="Times New Roman" w:cs="Times New Roman"/>
                <w:b/>
                <w:sz w:val="24"/>
                <w:szCs w:val="24"/>
                <w:lang w:eastAsia="lt-LT"/>
              </w:rPr>
              <w:t>rojektinio pasiūlymo atitiktis vietos plėtros projektinių pasiūlymų administracinės atitikties kriterijams:</w:t>
            </w:r>
          </w:p>
        </w:tc>
      </w:tr>
      <w:tr w:rsidR="00BF0A68" w:rsidRPr="00270F9A" w:rsidTr="00290C79">
        <w:trPr>
          <w:trHeight w:val="232"/>
        </w:trPr>
        <w:tc>
          <w:tcPr>
            <w:tcW w:w="641" w:type="dxa"/>
            <w:vMerge w:val="restart"/>
          </w:tcPr>
          <w:p w:rsidR="00BF0A68" w:rsidRPr="00270F9A" w:rsidRDefault="00BF0A68" w:rsidP="00D6300D">
            <w:pPr>
              <w:jc w:val="center"/>
              <w:rPr>
                <w:rFonts w:ascii="Times New Roman" w:hAnsi="Times New Roman" w:cs="Times New Roman"/>
                <w:b/>
                <w:sz w:val="24"/>
                <w:szCs w:val="24"/>
              </w:rPr>
            </w:pPr>
            <w:r w:rsidRPr="00270F9A">
              <w:rPr>
                <w:rFonts w:ascii="Times New Roman" w:hAnsi="Times New Roman" w:cs="Times New Roman"/>
                <w:b/>
                <w:sz w:val="24"/>
                <w:szCs w:val="24"/>
              </w:rPr>
              <w:t>Eil. Nr.</w:t>
            </w:r>
          </w:p>
        </w:tc>
        <w:tc>
          <w:tcPr>
            <w:tcW w:w="4481" w:type="dxa"/>
            <w:gridSpan w:val="2"/>
            <w:vMerge w:val="restart"/>
          </w:tcPr>
          <w:p w:rsidR="00BF0A68" w:rsidRPr="00270F9A" w:rsidRDefault="00BF0A68" w:rsidP="00D6300D">
            <w:pPr>
              <w:jc w:val="center"/>
              <w:rPr>
                <w:rFonts w:ascii="Times New Roman" w:hAnsi="Times New Roman" w:cs="Times New Roman"/>
                <w:b/>
                <w:sz w:val="24"/>
                <w:szCs w:val="24"/>
              </w:rPr>
            </w:pPr>
            <w:r w:rsidRPr="00270F9A">
              <w:rPr>
                <w:rFonts w:ascii="Times New Roman" w:hAnsi="Times New Roman" w:cs="Times New Roman"/>
                <w:b/>
                <w:sz w:val="24"/>
                <w:szCs w:val="24"/>
              </w:rPr>
              <w:t>Kriterijai</w:t>
            </w:r>
          </w:p>
        </w:tc>
        <w:tc>
          <w:tcPr>
            <w:tcW w:w="2366" w:type="dxa"/>
            <w:gridSpan w:val="2"/>
            <w:tcBorders>
              <w:right w:val="single" w:sz="4" w:space="0" w:color="auto"/>
            </w:tcBorders>
          </w:tcPr>
          <w:p w:rsidR="00BF0A68" w:rsidRPr="00270F9A" w:rsidRDefault="00BF0A68" w:rsidP="00D6300D">
            <w:pPr>
              <w:jc w:val="center"/>
              <w:rPr>
                <w:rFonts w:ascii="Times New Roman" w:hAnsi="Times New Roman" w:cs="Times New Roman"/>
                <w:b/>
                <w:sz w:val="24"/>
                <w:szCs w:val="24"/>
              </w:rPr>
            </w:pPr>
            <w:r w:rsidRPr="00270F9A">
              <w:rPr>
                <w:rFonts w:ascii="Times New Roman" w:hAnsi="Times New Roman" w:cs="Times New Roman"/>
                <w:b/>
                <w:sz w:val="24"/>
                <w:szCs w:val="24"/>
              </w:rPr>
              <w:t>Vertinimas</w:t>
            </w:r>
          </w:p>
        </w:tc>
        <w:tc>
          <w:tcPr>
            <w:tcW w:w="2366" w:type="dxa"/>
            <w:gridSpan w:val="2"/>
            <w:tcBorders>
              <w:top w:val="single" w:sz="4" w:space="0" w:color="auto"/>
              <w:left w:val="single" w:sz="4" w:space="0" w:color="auto"/>
              <w:right w:val="single" w:sz="4" w:space="0" w:color="auto"/>
            </w:tcBorders>
          </w:tcPr>
          <w:p w:rsidR="00BF0A68" w:rsidRPr="00270F9A" w:rsidRDefault="00BF0A68" w:rsidP="00D6300D">
            <w:pPr>
              <w:jc w:val="center"/>
              <w:rPr>
                <w:rFonts w:ascii="Times New Roman" w:hAnsi="Times New Roman" w:cs="Times New Roman"/>
                <w:b/>
                <w:sz w:val="24"/>
                <w:szCs w:val="24"/>
              </w:rPr>
            </w:pPr>
            <w:r w:rsidRPr="00270F9A">
              <w:rPr>
                <w:rFonts w:ascii="Times New Roman" w:hAnsi="Times New Roman" w:cs="Times New Roman"/>
                <w:b/>
                <w:sz w:val="24"/>
                <w:szCs w:val="24"/>
              </w:rPr>
              <w:t>Vertinimas (patikslinus)</w:t>
            </w:r>
          </w:p>
        </w:tc>
      </w:tr>
      <w:tr w:rsidR="00BF0A68" w:rsidRPr="00270F9A" w:rsidTr="00290C79">
        <w:trPr>
          <w:trHeight w:val="231"/>
        </w:trPr>
        <w:tc>
          <w:tcPr>
            <w:tcW w:w="641" w:type="dxa"/>
            <w:vMerge/>
          </w:tcPr>
          <w:p w:rsidR="00BF0A68" w:rsidRPr="00270F9A" w:rsidRDefault="00BF0A68" w:rsidP="00D6300D">
            <w:pPr>
              <w:jc w:val="center"/>
              <w:rPr>
                <w:rFonts w:ascii="Times New Roman" w:hAnsi="Times New Roman" w:cs="Times New Roman"/>
                <w:b/>
                <w:sz w:val="24"/>
                <w:szCs w:val="24"/>
              </w:rPr>
            </w:pPr>
          </w:p>
        </w:tc>
        <w:tc>
          <w:tcPr>
            <w:tcW w:w="4481" w:type="dxa"/>
            <w:gridSpan w:val="2"/>
            <w:vMerge/>
          </w:tcPr>
          <w:p w:rsidR="00BF0A68" w:rsidRPr="00270F9A" w:rsidRDefault="00BF0A68" w:rsidP="00D6300D">
            <w:pPr>
              <w:jc w:val="center"/>
              <w:rPr>
                <w:rFonts w:ascii="Times New Roman" w:hAnsi="Times New Roman" w:cs="Times New Roman"/>
                <w:b/>
                <w:sz w:val="24"/>
                <w:szCs w:val="24"/>
              </w:rPr>
            </w:pPr>
          </w:p>
        </w:tc>
        <w:tc>
          <w:tcPr>
            <w:tcW w:w="1070" w:type="dxa"/>
          </w:tcPr>
          <w:p w:rsidR="00BF0A68" w:rsidRPr="00270F9A" w:rsidRDefault="00BF0A68" w:rsidP="00D6300D">
            <w:pPr>
              <w:jc w:val="center"/>
              <w:rPr>
                <w:rFonts w:ascii="Times New Roman" w:hAnsi="Times New Roman" w:cs="Times New Roman"/>
                <w:b/>
                <w:sz w:val="24"/>
                <w:szCs w:val="24"/>
              </w:rPr>
            </w:pPr>
            <w:r w:rsidRPr="00270F9A">
              <w:rPr>
                <w:rFonts w:ascii="Times New Roman" w:hAnsi="Times New Roman" w:cs="Times New Roman"/>
                <w:b/>
                <w:sz w:val="24"/>
                <w:szCs w:val="24"/>
              </w:rPr>
              <w:t>Atitinka</w:t>
            </w:r>
          </w:p>
        </w:tc>
        <w:tc>
          <w:tcPr>
            <w:tcW w:w="1296" w:type="dxa"/>
            <w:tcBorders>
              <w:right w:val="single" w:sz="4" w:space="0" w:color="auto"/>
            </w:tcBorders>
          </w:tcPr>
          <w:p w:rsidR="00BF0A68" w:rsidRPr="00270F9A" w:rsidRDefault="00BF0A68" w:rsidP="00D6300D">
            <w:pPr>
              <w:jc w:val="center"/>
              <w:rPr>
                <w:rFonts w:ascii="Times New Roman" w:hAnsi="Times New Roman" w:cs="Times New Roman"/>
                <w:b/>
                <w:sz w:val="24"/>
                <w:szCs w:val="24"/>
              </w:rPr>
            </w:pPr>
            <w:r w:rsidRPr="00270F9A">
              <w:rPr>
                <w:rFonts w:ascii="Times New Roman" w:hAnsi="Times New Roman" w:cs="Times New Roman"/>
                <w:b/>
                <w:sz w:val="24"/>
                <w:szCs w:val="24"/>
              </w:rPr>
              <w:t>Neatitinka</w:t>
            </w:r>
          </w:p>
        </w:tc>
        <w:tc>
          <w:tcPr>
            <w:tcW w:w="1070" w:type="dxa"/>
            <w:tcBorders>
              <w:left w:val="single" w:sz="4" w:space="0" w:color="auto"/>
              <w:bottom w:val="single" w:sz="4" w:space="0" w:color="auto"/>
              <w:right w:val="single" w:sz="4" w:space="0" w:color="auto"/>
            </w:tcBorders>
          </w:tcPr>
          <w:p w:rsidR="00BF0A68" w:rsidRPr="00270F9A" w:rsidRDefault="00BF0A68" w:rsidP="00081C01">
            <w:pPr>
              <w:jc w:val="center"/>
              <w:rPr>
                <w:rFonts w:ascii="Times New Roman" w:hAnsi="Times New Roman" w:cs="Times New Roman"/>
                <w:b/>
                <w:sz w:val="24"/>
                <w:szCs w:val="24"/>
              </w:rPr>
            </w:pPr>
            <w:r w:rsidRPr="00270F9A">
              <w:rPr>
                <w:rFonts w:ascii="Times New Roman" w:hAnsi="Times New Roman" w:cs="Times New Roman"/>
                <w:b/>
                <w:sz w:val="24"/>
                <w:szCs w:val="24"/>
              </w:rPr>
              <w:t>Atitinka</w:t>
            </w:r>
          </w:p>
        </w:tc>
        <w:tc>
          <w:tcPr>
            <w:tcW w:w="1296" w:type="dxa"/>
            <w:tcBorders>
              <w:left w:val="single" w:sz="4" w:space="0" w:color="auto"/>
              <w:bottom w:val="single" w:sz="4" w:space="0" w:color="auto"/>
              <w:right w:val="single" w:sz="4" w:space="0" w:color="auto"/>
            </w:tcBorders>
          </w:tcPr>
          <w:p w:rsidR="00BF0A68" w:rsidRPr="00270F9A" w:rsidRDefault="00BF0A68" w:rsidP="00081C01">
            <w:pPr>
              <w:jc w:val="center"/>
              <w:rPr>
                <w:rFonts w:ascii="Times New Roman" w:hAnsi="Times New Roman" w:cs="Times New Roman"/>
                <w:b/>
                <w:sz w:val="24"/>
                <w:szCs w:val="24"/>
              </w:rPr>
            </w:pPr>
            <w:r w:rsidRPr="00270F9A">
              <w:rPr>
                <w:rFonts w:ascii="Times New Roman" w:hAnsi="Times New Roman" w:cs="Times New Roman"/>
                <w:b/>
                <w:sz w:val="24"/>
                <w:szCs w:val="24"/>
              </w:rPr>
              <w:t>Neatitinka</w:t>
            </w: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4481" w:type="dxa"/>
            <w:gridSpan w:val="2"/>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vietos plėtros projektinis pasiūlymas pateiktas kvietime atrankai nustatytu terminu</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Borders>
              <w:top w:val="single" w:sz="4" w:space="0" w:color="auto"/>
            </w:tcBorders>
          </w:tcPr>
          <w:p w:rsidR="00BF0A68" w:rsidRPr="00270F9A" w:rsidRDefault="00BF0A68" w:rsidP="00D6300D">
            <w:pPr>
              <w:jc w:val="both"/>
              <w:rPr>
                <w:rFonts w:ascii="Times New Roman" w:hAnsi="Times New Roman" w:cs="Times New Roman"/>
                <w:sz w:val="24"/>
                <w:szCs w:val="24"/>
              </w:rPr>
            </w:pPr>
          </w:p>
        </w:tc>
        <w:tc>
          <w:tcPr>
            <w:tcW w:w="1296" w:type="dxa"/>
            <w:tcBorders>
              <w:top w:val="single" w:sz="4" w:space="0" w:color="auto"/>
            </w:tcBorders>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2.</w:t>
            </w:r>
          </w:p>
        </w:tc>
        <w:tc>
          <w:tcPr>
            <w:tcW w:w="4481" w:type="dxa"/>
            <w:gridSpan w:val="2"/>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vietos plėtros projektinis pasiūlymas pateiktas kvietime atrankai nustatytu būdu</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3.</w:t>
            </w:r>
          </w:p>
        </w:tc>
        <w:tc>
          <w:tcPr>
            <w:tcW w:w="4481" w:type="dxa"/>
            <w:gridSpan w:val="2"/>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vietos plėtros projektinis pasiūlymas pateiktas pagal aprašo 2 priede pateiktą formą</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4.</w:t>
            </w:r>
          </w:p>
        </w:tc>
        <w:tc>
          <w:tcPr>
            <w:tcW w:w="4481" w:type="dxa"/>
            <w:gridSpan w:val="2"/>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vietos plėtros projektinis pasiūlymas atitinka kvietime atrankai nustatytus reikalavimus:</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BF0A68" w:rsidP="00D6300D">
            <w:pPr>
              <w:jc w:val="right"/>
              <w:rPr>
                <w:rFonts w:ascii="Times New Roman" w:hAnsi="Times New Roman" w:cs="Times New Roman"/>
                <w:sz w:val="24"/>
                <w:szCs w:val="24"/>
              </w:rPr>
            </w:pPr>
            <w:r w:rsidRPr="00270F9A">
              <w:rPr>
                <w:rFonts w:ascii="Times New Roman" w:hAnsi="Times New Roman" w:cs="Times New Roman"/>
                <w:sz w:val="24"/>
                <w:szCs w:val="24"/>
              </w:rPr>
              <w:t>4.1.</w:t>
            </w:r>
          </w:p>
        </w:tc>
        <w:tc>
          <w:tcPr>
            <w:tcW w:w="3994" w:type="dxa"/>
          </w:tcPr>
          <w:p w:rsidR="00BF0A68" w:rsidRPr="00270F9A" w:rsidRDefault="00BF0A68" w:rsidP="00D6300D">
            <w:pPr>
              <w:jc w:val="both"/>
              <w:rPr>
                <w:rFonts w:ascii="Times New Roman" w:hAnsi="Times New Roman" w:cs="Times New Roman"/>
                <w:sz w:val="24"/>
                <w:szCs w:val="24"/>
              </w:rPr>
            </w:pPr>
            <w:r w:rsidRPr="00270F9A">
              <w:rPr>
                <w:rStyle w:val="Strong"/>
                <w:rFonts w:ascii="Times New Roman" w:hAnsi="Times New Roman" w:cs="Times New Roman"/>
                <w:b w:val="0"/>
                <w:sz w:val="24"/>
                <w:szCs w:val="24"/>
              </w:rPr>
              <w:t>neviršijama nustatyta didžiausia galima projektui skirti finansavimo lėšų suma</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BF0A68" w:rsidP="00D6300D">
            <w:pPr>
              <w:jc w:val="right"/>
              <w:rPr>
                <w:rFonts w:ascii="Times New Roman" w:hAnsi="Times New Roman" w:cs="Times New Roman"/>
                <w:sz w:val="24"/>
                <w:szCs w:val="24"/>
              </w:rPr>
            </w:pPr>
            <w:r w:rsidRPr="00270F9A">
              <w:rPr>
                <w:rFonts w:ascii="Times New Roman" w:hAnsi="Times New Roman" w:cs="Times New Roman"/>
                <w:sz w:val="24"/>
                <w:szCs w:val="24"/>
              </w:rPr>
              <w:t>4.2.</w:t>
            </w:r>
          </w:p>
        </w:tc>
        <w:tc>
          <w:tcPr>
            <w:tcW w:w="3994"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tinkamas vietos plėtros projektinio pasiūlymo pareiškėjas</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BF0A68" w:rsidP="00D6300D">
            <w:pPr>
              <w:jc w:val="right"/>
              <w:rPr>
                <w:rFonts w:ascii="Times New Roman" w:hAnsi="Times New Roman" w:cs="Times New Roman"/>
                <w:sz w:val="24"/>
                <w:szCs w:val="24"/>
              </w:rPr>
            </w:pPr>
            <w:r w:rsidRPr="00270F9A">
              <w:rPr>
                <w:rFonts w:ascii="Times New Roman" w:hAnsi="Times New Roman" w:cs="Times New Roman"/>
                <w:sz w:val="24"/>
                <w:szCs w:val="24"/>
              </w:rPr>
              <w:t>4.3.</w:t>
            </w:r>
          </w:p>
        </w:tc>
        <w:tc>
          <w:tcPr>
            <w:tcW w:w="3994"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tinkamas vietos plėtros projektinio pasiūlymo partneris(-</w:t>
            </w:r>
            <w:proofErr w:type="spellStart"/>
            <w:r w:rsidRPr="00270F9A">
              <w:rPr>
                <w:rFonts w:ascii="Times New Roman" w:hAnsi="Times New Roman" w:cs="Times New Roman"/>
                <w:sz w:val="24"/>
                <w:szCs w:val="24"/>
                <w:lang w:eastAsia="lt-LT"/>
              </w:rPr>
              <w:t>iai</w:t>
            </w:r>
            <w:proofErr w:type="spellEnd"/>
            <w:r w:rsidRPr="00270F9A">
              <w:rPr>
                <w:rFonts w:ascii="Times New Roman" w:hAnsi="Times New Roman" w:cs="Times New Roman"/>
                <w:sz w:val="24"/>
                <w:szCs w:val="24"/>
                <w:lang w:eastAsia="lt-LT"/>
              </w:rPr>
              <w:t>)</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BF0A68" w:rsidP="00D6300D">
            <w:pPr>
              <w:jc w:val="right"/>
              <w:rPr>
                <w:rFonts w:ascii="Times New Roman" w:hAnsi="Times New Roman" w:cs="Times New Roman"/>
                <w:sz w:val="24"/>
                <w:szCs w:val="24"/>
              </w:rPr>
            </w:pPr>
            <w:r w:rsidRPr="00270F9A">
              <w:rPr>
                <w:rFonts w:ascii="Times New Roman" w:hAnsi="Times New Roman" w:cs="Times New Roman"/>
                <w:sz w:val="24"/>
                <w:szCs w:val="24"/>
              </w:rPr>
              <w:t>4.4.</w:t>
            </w:r>
          </w:p>
        </w:tc>
        <w:tc>
          <w:tcPr>
            <w:tcW w:w="3994"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 xml:space="preserve">suplanuotos </w:t>
            </w:r>
            <w:r w:rsidR="00290C79" w:rsidRPr="00270F9A">
              <w:rPr>
                <w:rFonts w:ascii="Times New Roman" w:hAnsi="Times New Roman" w:cs="Times New Roman"/>
                <w:sz w:val="24"/>
                <w:szCs w:val="24"/>
                <w:lang w:eastAsia="lt-LT"/>
              </w:rPr>
              <w:t xml:space="preserve">pagal Priemonės PFSA </w:t>
            </w:r>
            <w:r w:rsidRPr="00270F9A">
              <w:rPr>
                <w:rStyle w:val="Strong"/>
                <w:rFonts w:ascii="Times New Roman" w:hAnsi="Times New Roman" w:cs="Times New Roman"/>
                <w:b w:val="0"/>
                <w:sz w:val="24"/>
                <w:szCs w:val="24"/>
              </w:rPr>
              <w:t xml:space="preserve">remiamos veiklos bei </w:t>
            </w:r>
            <w:r w:rsidRPr="00270F9A">
              <w:rPr>
                <w:rFonts w:ascii="Times New Roman" w:hAnsi="Times New Roman" w:cs="Times New Roman"/>
                <w:sz w:val="24"/>
                <w:szCs w:val="24"/>
                <w:lang w:eastAsia="lt-LT"/>
              </w:rPr>
              <w:t>tinkamos finansuoti išlaidos</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BF0A68" w:rsidP="00D6300D">
            <w:pPr>
              <w:jc w:val="right"/>
              <w:rPr>
                <w:rFonts w:ascii="Times New Roman" w:hAnsi="Times New Roman" w:cs="Times New Roman"/>
                <w:sz w:val="24"/>
                <w:szCs w:val="24"/>
              </w:rPr>
            </w:pPr>
            <w:r w:rsidRPr="00270F9A">
              <w:rPr>
                <w:rFonts w:ascii="Times New Roman" w:hAnsi="Times New Roman" w:cs="Times New Roman"/>
                <w:sz w:val="24"/>
                <w:szCs w:val="24"/>
              </w:rPr>
              <w:t>4.6.</w:t>
            </w:r>
          </w:p>
        </w:tc>
        <w:tc>
          <w:tcPr>
            <w:tcW w:w="3994"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w:t>
            </w:r>
            <w:r w:rsidRPr="00270F9A">
              <w:rPr>
                <w:rFonts w:ascii="Times New Roman" w:hAnsi="Times New Roman" w:cs="Times New Roman"/>
                <w:sz w:val="24"/>
                <w:szCs w:val="24"/>
                <w:highlight w:val="lightGray"/>
                <w:lang w:eastAsia="lt-LT"/>
              </w:rPr>
              <w:t>nurodyti kitus nustatytus reikalavimus pagal kvietimą atrankai</w:t>
            </w:r>
            <w:r w:rsidRPr="00270F9A">
              <w:rPr>
                <w:rFonts w:ascii="Times New Roman" w:hAnsi="Times New Roman" w:cs="Times New Roman"/>
                <w:sz w:val="24"/>
                <w:szCs w:val="24"/>
                <w:lang w:eastAsia="lt-LT"/>
              </w:rPr>
              <w:t>)</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rPr>
              <w:t>5.</w:t>
            </w:r>
          </w:p>
        </w:tc>
        <w:tc>
          <w:tcPr>
            <w:tcW w:w="4481" w:type="dxa"/>
            <w:gridSpan w:val="2"/>
          </w:tcPr>
          <w:p w:rsidR="00BF0A68" w:rsidRPr="00270F9A" w:rsidRDefault="00BF0A68" w:rsidP="00290C79">
            <w:pPr>
              <w:jc w:val="both"/>
              <w:rPr>
                <w:rFonts w:ascii="Times New Roman" w:hAnsi="Times New Roman" w:cs="Times New Roman"/>
                <w:sz w:val="24"/>
                <w:szCs w:val="24"/>
              </w:rPr>
            </w:pPr>
            <w:r w:rsidRPr="00270F9A">
              <w:rPr>
                <w:rFonts w:ascii="Times New Roman" w:hAnsi="Times New Roman" w:cs="Times New Roman"/>
                <w:sz w:val="24"/>
                <w:szCs w:val="24"/>
                <w:lang w:eastAsia="lt-LT"/>
              </w:rPr>
              <w:t xml:space="preserve">vietos plėtros projektinis pasiūlymas </w:t>
            </w:r>
            <w:r w:rsidRPr="00270F9A">
              <w:rPr>
                <w:rFonts w:ascii="Times New Roman" w:hAnsi="Times New Roman" w:cs="Times New Roman"/>
                <w:sz w:val="24"/>
                <w:szCs w:val="24"/>
                <w:lang w:eastAsia="lt-LT"/>
              </w:rPr>
              <w:lastRenderedPageBreak/>
              <w:t xml:space="preserve">prisideda prie </w:t>
            </w:r>
            <w:r w:rsidRPr="00270F9A">
              <w:rPr>
                <w:rFonts w:ascii="Times New Roman" w:hAnsi="Times New Roman" w:cs="Times New Roman"/>
                <w:sz w:val="24"/>
                <w:szCs w:val="24"/>
              </w:rPr>
              <w:t>Priemonė</w:t>
            </w:r>
            <w:r w:rsidR="00290C79" w:rsidRPr="00270F9A">
              <w:rPr>
                <w:rFonts w:ascii="Times New Roman" w:hAnsi="Times New Roman" w:cs="Times New Roman"/>
                <w:sz w:val="24"/>
                <w:szCs w:val="24"/>
              </w:rPr>
              <w:t>s</w:t>
            </w:r>
            <w:r w:rsidRPr="00270F9A">
              <w:rPr>
                <w:rFonts w:ascii="Times New Roman" w:hAnsi="Times New Roman" w:cs="Times New Roman"/>
                <w:sz w:val="24"/>
                <w:szCs w:val="24"/>
                <w:lang w:eastAsia="lt-LT"/>
              </w:rPr>
              <w:t xml:space="preserve"> uždavinio „Pagerinti vietines įsidarbinimo galimybes ir didinti bendruomenių socialinę integraciją, išnaudojant vietos bendruomenių, verslo ir vietos valdžios ryšius“ įgyvendinimo ir </w:t>
            </w:r>
            <w:r w:rsidR="00290C79" w:rsidRPr="00270F9A">
              <w:rPr>
                <w:rFonts w:ascii="Times New Roman" w:hAnsi="Times New Roman" w:cs="Times New Roman"/>
                <w:sz w:val="24"/>
                <w:szCs w:val="24"/>
                <w:lang w:eastAsia="lt-LT"/>
              </w:rPr>
              <w:t>rezultato bei produkto rodiklių pasiekimo</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rPr>
              <w:lastRenderedPageBreak/>
              <w:t>6.</w:t>
            </w:r>
          </w:p>
        </w:tc>
        <w:tc>
          <w:tcPr>
            <w:tcW w:w="4481" w:type="dxa"/>
            <w:gridSpan w:val="2"/>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lang w:eastAsia="lt-LT"/>
              </w:rPr>
              <w:t xml:space="preserve">vietos plėtros projektinis pasiūlymas prisideda prie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tikslo, uždavinio (-</w:t>
            </w:r>
            <w:proofErr w:type="spellStart"/>
            <w:r w:rsidRPr="00270F9A">
              <w:rPr>
                <w:rFonts w:ascii="Times New Roman" w:hAnsi="Times New Roman" w:cs="Times New Roman"/>
                <w:sz w:val="24"/>
                <w:szCs w:val="24"/>
              </w:rPr>
              <w:t>ių</w:t>
            </w:r>
            <w:proofErr w:type="spellEnd"/>
            <w:r w:rsidRPr="00270F9A">
              <w:rPr>
                <w:rFonts w:ascii="Times New Roman" w:hAnsi="Times New Roman" w:cs="Times New Roman"/>
                <w:sz w:val="24"/>
                <w:szCs w:val="24"/>
              </w:rPr>
              <w:t>) ir veiksmo (-ų) įgyvendinimo</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rPr>
              <w:t>7.</w:t>
            </w:r>
          </w:p>
        </w:tc>
        <w:tc>
          <w:tcPr>
            <w:tcW w:w="4481" w:type="dxa"/>
            <w:gridSpan w:val="2"/>
          </w:tcPr>
          <w:p w:rsidR="00BF0A68" w:rsidRPr="00270F9A" w:rsidRDefault="00BF0A68"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projektinis pasiūlymas prisideda prie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numatytų rezultato ir produktų rodiklio(-</w:t>
            </w:r>
            <w:proofErr w:type="spellStart"/>
            <w:r w:rsidRPr="00270F9A">
              <w:rPr>
                <w:rFonts w:ascii="Times New Roman" w:hAnsi="Times New Roman" w:cs="Times New Roman"/>
                <w:sz w:val="24"/>
                <w:szCs w:val="24"/>
              </w:rPr>
              <w:t>ių</w:t>
            </w:r>
            <w:proofErr w:type="spellEnd"/>
            <w:r w:rsidRPr="00270F9A">
              <w:rPr>
                <w:rFonts w:ascii="Times New Roman" w:hAnsi="Times New Roman" w:cs="Times New Roman"/>
                <w:sz w:val="24"/>
                <w:szCs w:val="24"/>
              </w:rPr>
              <w:t>) pasiekimo</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BF0A68" w:rsidP="00D6300D">
            <w:pPr>
              <w:jc w:val="both"/>
              <w:rPr>
                <w:rFonts w:ascii="Times New Roman" w:hAnsi="Times New Roman" w:cs="Times New Roman"/>
                <w:sz w:val="24"/>
                <w:szCs w:val="24"/>
              </w:rPr>
            </w:pPr>
            <w:r w:rsidRPr="00270F9A">
              <w:rPr>
                <w:rFonts w:ascii="Times New Roman" w:hAnsi="Times New Roman" w:cs="Times New Roman"/>
                <w:sz w:val="24"/>
                <w:szCs w:val="24"/>
              </w:rPr>
              <w:t>8.</w:t>
            </w:r>
          </w:p>
        </w:tc>
        <w:tc>
          <w:tcPr>
            <w:tcW w:w="4481" w:type="dxa"/>
            <w:gridSpan w:val="2"/>
          </w:tcPr>
          <w:p w:rsidR="00BF0A68" w:rsidRPr="00270F9A" w:rsidRDefault="00392209"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projektiniame</w:t>
            </w:r>
            <w:r w:rsidR="00BF0A68" w:rsidRPr="00270F9A">
              <w:rPr>
                <w:rFonts w:ascii="Times New Roman" w:hAnsi="Times New Roman" w:cs="Times New Roman"/>
                <w:sz w:val="24"/>
                <w:szCs w:val="24"/>
                <w:lang w:eastAsia="lt-LT"/>
              </w:rPr>
              <w:t xml:space="preserve"> pasiūlyme numatytas </w:t>
            </w:r>
            <w:r w:rsidRPr="00270F9A">
              <w:rPr>
                <w:rFonts w:ascii="Times New Roman" w:hAnsi="Times New Roman" w:cs="Times New Roman"/>
                <w:sz w:val="24"/>
                <w:szCs w:val="24"/>
                <w:lang w:eastAsia="lt-LT"/>
              </w:rPr>
              <w:t xml:space="preserve">ne mažesnis nei </w:t>
            </w:r>
            <w:r w:rsidR="00BF0A68" w:rsidRPr="00270F9A">
              <w:rPr>
                <w:rFonts w:ascii="Times New Roman" w:hAnsi="Times New Roman" w:cs="Times New Roman"/>
                <w:sz w:val="24"/>
                <w:szCs w:val="24"/>
                <w:lang w:eastAsia="lt-LT"/>
              </w:rPr>
              <w:t>kvietime atrankai nustatytas prisidėjimas</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977005" w:rsidRPr="00270F9A" w:rsidTr="00290C79">
        <w:tc>
          <w:tcPr>
            <w:tcW w:w="641" w:type="dxa"/>
          </w:tcPr>
          <w:p w:rsidR="00977005" w:rsidRPr="00270F9A" w:rsidRDefault="00977005" w:rsidP="00D6300D">
            <w:pPr>
              <w:jc w:val="both"/>
              <w:rPr>
                <w:rFonts w:ascii="Times New Roman" w:hAnsi="Times New Roman" w:cs="Times New Roman"/>
                <w:sz w:val="24"/>
                <w:szCs w:val="24"/>
              </w:rPr>
            </w:pPr>
            <w:r w:rsidRPr="00270F9A">
              <w:rPr>
                <w:rFonts w:ascii="Times New Roman" w:hAnsi="Times New Roman" w:cs="Times New Roman"/>
                <w:sz w:val="24"/>
                <w:szCs w:val="24"/>
              </w:rPr>
              <w:t>9.</w:t>
            </w:r>
          </w:p>
        </w:tc>
        <w:tc>
          <w:tcPr>
            <w:tcW w:w="4481" w:type="dxa"/>
            <w:gridSpan w:val="2"/>
          </w:tcPr>
          <w:p w:rsidR="00977005" w:rsidRPr="00270F9A" w:rsidRDefault="00977005" w:rsidP="00D6300D">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pagrįsta, kad rezultatai bus prieinami gyvenamosios vietovės bendruomenei</w:t>
            </w:r>
          </w:p>
        </w:tc>
        <w:tc>
          <w:tcPr>
            <w:tcW w:w="1070" w:type="dxa"/>
          </w:tcPr>
          <w:p w:rsidR="00977005" w:rsidRPr="00270F9A" w:rsidRDefault="00977005" w:rsidP="00D6300D">
            <w:pPr>
              <w:jc w:val="both"/>
              <w:rPr>
                <w:rFonts w:ascii="Times New Roman" w:hAnsi="Times New Roman" w:cs="Times New Roman"/>
                <w:sz w:val="24"/>
                <w:szCs w:val="24"/>
              </w:rPr>
            </w:pPr>
          </w:p>
        </w:tc>
        <w:tc>
          <w:tcPr>
            <w:tcW w:w="1296" w:type="dxa"/>
          </w:tcPr>
          <w:p w:rsidR="00977005" w:rsidRPr="00270F9A" w:rsidRDefault="00977005" w:rsidP="00D6300D">
            <w:pPr>
              <w:jc w:val="both"/>
              <w:rPr>
                <w:rFonts w:ascii="Times New Roman" w:hAnsi="Times New Roman" w:cs="Times New Roman"/>
                <w:sz w:val="24"/>
                <w:szCs w:val="24"/>
              </w:rPr>
            </w:pPr>
          </w:p>
        </w:tc>
        <w:tc>
          <w:tcPr>
            <w:tcW w:w="1070" w:type="dxa"/>
          </w:tcPr>
          <w:p w:rsidR="00977005" w:rsidRPr="00270F9A" w:rsidRDefault="00977005" w:rsidP="00D6300D">
            <w:pPr>
              <w:jc w:val="both"/>
              <w:rPr>
                <w:rFonts w:ascii="Times New Roman" w:hAnsi="Times New Roman" w:cs="Times New Roman"/>
                <w:sz w:val="24"/>
                <w:szCs w:val="24"/>
              </w:rPr>
            </w:pPr>
          </w:p>
        </w:tc>
        <w:tc>
          <w:tcPr>
            <w:tcW w:w="1296" w:type="dxa"/>
          </w:tcPr>
          <w:p w:rsidR="00977005" w:rsidRPr="00270F9A" w:rsidRDefault="00977005" w:rsidP="00D6300D">
            <w:pPr>
              <w:jc w:val="both"/>
              <w:rPr>
                <w:rFonts w:ascii="Times New Roman" w:hAnsi="Times New Roman" w:cs="Times New Roman"/>
                <w:sz w:val="24"/>
                <w:szCs w:val="24"/>
              </w:rPr>
            </w:pPr>
          </w:p>
        </w:tc>
      </w:tr>
      <w:tr w:rsidR="00BF0A68" w:rsidRPr="00270F9A" w:rsidTr="00290C79">
        <w:tc>
          <w:tcPr>
            <w:tcW w:w="641" w:type="dxa"/>
          </w:tcPr>
          <w:p w:rsidR="00BF0A68" w:rsidRPr="00270F9A" w:rsidRDefault="00977005" w:rsidP="00D6300D">
            <w:pPr>
              <w:jc w:val="both"/>
              <w:rPr>
                <w:rFonts w:ascii="Times New Roman" w:hAnsi="Times New Roman" w:cs="Times New Roman"/>
                <w:sz w:val="24"/>
                <w:szCs w:val="24"/>
              </w:rPr>
            </w:pPr>
            <w:r w:rsidRPr="00270F9A">
              <w:rPr>
                <w:rFonts w:ascii="Times New Roman" w:hAnsi="Times New Roman" w:cs="Times New Roman"/>
                <w:sz w:val="24"/>
                <w:szCs w:val="24"/>
              </w:rPr>
              <w:t>10</w:t>
            </w:r>
            <w:r w:rsidR="00BF0A68" w:rsidRPr="00270F9A">
              <w:rPr>
                <w:rFonts w:ascii="Times New Roman" w:hAnsi="Times New Roman" w:cs="Times New Roman"/>
                <w:sz w:val="24"/>
                <w:szCs w:val="24"/>
              </w:rPr>
              <w:t>.</w:t>
            </w:r>
          </w:p>
        </w:tc>
        <w:tc>
          <w:tcPr>
            <w:tcW w:w="4481" w:type="dxa"/>
            <w:gridSpan w:val="2"/>
          </w:tcPr>
          <w:p w:rsidR="00BF0A68" w:rsidRPr="00270F9A" w:rsidRDefault="00BF0A68" w:rsidP="00290C79">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kartu su vietos plėtros projektinis pasiūlymu pateikti kvietime atrankai nustatyti dokumentai (</w:t>
            </w:r>
            <w:r w:rsidR="00290C79" w:rsidRPr="00270F9A">
              <w:rPr>
                <w:rFonts w:ascii="Times New Roman" w:hAnsi="Times New Roman" w:cs="Times New Roman"/>
                <w:sz w:val="24"/>
                <w:szCs w:val="24"/>
                <w:lang w:eastAsia="lt-LT"/>
              </w:rPr>
              <w:t>jei taikoma</w:t>
            </w:r>
            <w:r w:rsidRPr="00270F9A">
              <w:rPr>
                <w:rFonts w:ascii="Times New Roman" w:hAnsi="Times New Roman" w:cs="Times New Roman"/>
                <w:sz w:val="24"/>
                <w:szCs w:val="24"/>
                <w:lang w:eastAsia="lt-LT"/>
              </w:rPr>
              <w:t>):</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977005" w:rsidP="00D6300D">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w:t>
            </w:r>
            <w:r w:rsidR="00BF0A68" w:rsidRPr="00270F9A">
              <w:rPr>
                <w:rFonts w:ascii="Times New Roman" w:hAnsi="Times New Roman" w:cs="Times New Roman"/>
                <w:sz w:val="24"/>
                <w:szCs w:val="24"/>
                <w:lang w:eastAsia="lt-LT"/>
              </w:rPr>
              <w:t>.1.</w:t>
            </w:r>
          </w:p>
        </w:tc>
        <w:tc>
          <w:tcPr>
            <w:tcW w:w="3994" w:type="dxa"/>
          </w:tcPr>
          <w:p w:rsidR="00BF0A68" w:rsidRPr="00270F9A" w:rsidRDefault="00BF0A68" w:rsidP="00D6300D">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sz w:val="24"/>
                <w:szCs w:val="24"/>
                <w:highlight w:val="lightGray"/>
                <w:lang w:eastAsia="lt-LT"/>
              </w:rPr>
              <w:t>nurodyti būtinus pridėti priedus)</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r w:rsidR="00BF0A68" w:rsidRPr="00270F9A" w:rsidTr="00290C79">
        <w:tc>
          <w:tcPr>
            <w:tcW w:w="1128" w:type="dxa"/>
            <w:gridSpan w:val="2"/>
          </w:tcPr>
          <w:p w:rsidR="00BF0A68" w:rsidRPr="00270F9A" w:rsidRDefault="00977005" w:rsidP="00D6300D">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w:t>
            </w:r>
            <w:r w:rsidR="00BF0A68" w:rsidRPr="00270F9A">
              <w:rPr>
                <w:rFonts w:ascii="Times New Roman" w:hAnsi="Times New Roman" w:cs="Times New Roman"/>
                <w:sz w:val="24"/>
                <w:szCs w:val="24"/>
                <w:lang w:eastAsia="lt-LT"/>
              </w:rPr>
              <w:t>.2.</w:t>
            </w:r>
          </w:p>
        </w:tc>
        <w:tc>
          <w:tcPr>
            <w:tcW w:w="3994" w:type="dxa"/>
          </w:tcPr>
          <w:p w:rsidR="00BF0A68" w:rsidRPr="00270F9A" w:rsidRDefault="00BF0A68" w:rsidP="00D6300D">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sz w:val="24"/>
                <w:szCs w:val="24"/>
                <w:highlight w:val="lightGray"/>
                <w:lang w:eastAsia="lt-LT"/>
              </w:rPr>
              <w:t>nurodyti būtinus pridėti priedus)</w:t>
            </w: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c>
          <w:tcPr>
            <w:tcW w:w="1070" w:type="dxa"/>
          </w:tcPr>
          <w:p w:rsidR="00BF0A68" w:rsidRPr="00270F9A" w:rsidRDefault="00BF0A68" w:rsidP="00D6300D">
            <w:pPr>
              <w:jc w:val="both"/>
              <w:rPr>
                <w:rFonts w:ascii="Times New Roman" w:hAnsi="Times New Roman" w:cs="Times New Roman"/>
                <w:sz w:val="24"/>
                <w:szCs w:val="24"/>
              </w:rPr>
            </w:pPr>
          </w:p>
        </w:tc>
        <w:tc>
          <w:tcPr>
            <w:tcW w:w="1296" w:type="dxa"/>
          </w:tcPr>
          <w:p w:rsidR="00BF0A68" w:rsidRPr="00270F9A" w:rsidRDefault="00BF0A68" w:rsidP="00D6300D">
            <w:pPr>
              <w:jc w:val="both"/>
              <w:rPr>
                <w:rFonts w:ascii="Times New Roman" w:hAnsi="Times New Roman" w:cs="Times New Roman"/>
                <w:sz w:val="24"/>
                <w:szCs w:val="24"/>
              </w:rPr>
            </w:pPr>
          </w:p>
        </w:tc>
      </w:tr>
    </w:tbl>
    <w:p w:rsidR="008B6EE4" w:rsidRPr="00270F9A" w:rsidRDefault="008B6EE4" w:rsidP="00235D83">
      <w:pPr>
        <w:spacing w:after="0" w:line="240" w:lineRule="auto"/>
        <w:jc w:val="both"/>
        <w:rPr>
          <w:rFonts w:ascii="Times New Roman" w:hAnsi="Times New Roman" w:cs="Times New Roman"/>
          <w:sz w:val="24"/>
          <w:szCs w:val="24"/>
        </w:rPr>
      </w:pPr>
    </w:p>
    <w:tbl>
      <w:tblPr>
        <w:tblStyle w:val="TableGrid"/>
        <w:tblW w:w="0" w:type="auto"/>
        <w:tblLook w:val="04A0"/>
      </w:tblPr>
      <w:tblGrid>
        <w:gridCol w:w="9854"/>
      </w:tblGrid>
      <w:tr w:rsidR="00AB5BBF" w:rsidRPr="00270F9A" w:rsidTr="00AB5BBF">
        <w:tc>
          <w:tcPr>
            <w:tcW w:w="9854" w:type="dxa"/>
          </w:tcPr>
          <w:p w:rsidR="00AB5BBF" w:rsidRPr="00270F9A" w:rsidRDefault="00BF0A68" w:rsidP="002B70DF">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002B70DF" w:rsidRPr="00270F9A">
              <w:rPr>
                <w:rFonts w:ascii="Times New Roman" w:hAnsi="Times New Roman" w:cs="Times New Roman"/>
                <w:sz w:val="24"/>
                <w:szCs w:val="24"/>
              </w:rPr>
              <w:t xml:space="preserve"> </w:t>
            </w:r>
            <w:r w:rsidR="002B70DF" w:rsidRPr="00270F9A">
              <w:rPr>
                <w:rFonts w:ascii="Times New Roman" w:hAnsi="Times New Roman" w:cs="Times New Roman"/>
                <w:sz w:val="24"/>
                <w:szCs w:val="24"/>
                <w:highlight w:val="lightGray"/>
              </w:rPr>
              <w:t>(pasirinkti)</w:t>
            </w:r>
            <w:r w:rsidR="002B70DF" w:rsidRPr="00270F9A">
              <w:rPr>
                <w:rFonts w:ascii="Times New Roman" w:hAnsi="Times New Roman" w:cs="Times New Roman"/>
                <w:sz w:val="24"/>
                <w:szCs w:val="24"/>
              </w:rPr>
              <w:t>:</w:t>
            </w:r>
            <w:r w:rsidRPr="00270F9A">
              <w:rPr>
                <w:rFonts w:ascii="Times New Roman" w:hAnsi="Times New Roman" w:cs="Times New Roman"/>
                <w:sz w:val="24"/>
                <w:szCs w:val="24"/>
              </w:rPr>
              <w:t xml:space="preserve"> </w:t>
            </w:r>
          </w:p>
        </w:tc>
      </w:tr>
      <w:tr w:rsidR="002B70DF" w:rsidRPr="00270F9A" w:rsidTr="00AB5BBF">
        <w:tc>
          <w:tcPr>
            <w:tcW w:w="9854" w:type="dxa"/>
          </w:tcPr>
          <w:p w:rsidR="002B70DF" w:rsidRPr="00270F9A" w:rsidRDefault="002B70DF" w:rsidP="002B70DF">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2B70DF" w:rsidRPr="00270F9A" w:rsidTr="00AB5BBF">
        <w:tc>
          <w:tcPr>
            <w:tcW w:w="9854" w:type="dxa"/>
          </w:tcPr>
          <w:p w:rsidR="002B70DF" w:rsidRPr="00270F9A" w:rsidRDefault="002B70DF" w:rsidP="002B70DF">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šių administracinės atitikties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rsidR="002B70DF" w:rsidRPr="00270F9A" w:rsidRDefault="000818A0" w:rsidP="000818A0">
            <w:pPr>
              <w:pStyle w:val="ListParagraph"/>
              <w:numPr>
                <w:ilvl w:val="0"/>
                <w:numId w:val="8"/>
              </w:numPr>
              <w:jc w:val="both"/>
              <w:rPr>
                <w:rFonts w:ascii="Times New Roman" w:hAnsi="Times New Roman" w:cs="Times New Roman"/>
                <w:sz w:val="24"/>
                <w:szCs w:val="24"/>
              </w:rPr>
            </w:pPr>
            <w:r w:rsidRPr="00270F9A">
              <w:rPr>
                <w:rFonts w:ascii="Times New Roman" w:hAnsi="Times New Roman" w:cs="Times New Roman"/>
                <w:sz w:val="24"/>
                <w:szCs w:val="24"/>
              </w:rPr>
              <w:t>...</w:t>
            </w:r>
          </w:p>
          <w:p w:rsidR="00E315F2" w:rsidRPr="00270F9A" w:rsidRDefault="000818A0" w:rsidP="002B70DF">
            <w:pPr>
              <w:pStyle w:val="ListParagraph"/>
              <w:numPr>
                <w:ilvl w:val="0"/>
                <w:numId w:val="8"/>
              </w:numPr>
              <w:jc w:val="both"/>
              <w:rPr>
                <w:rFonts w:ascii="Times New Roman" w:hAnsi="Times New Roman" w:cs="Times New Roman"/>
                <w:sz w:val="24"/>
                <w:szCs w:val="24"/>
              </w:rPr>
            </w:pPr>
            <w:r w:rsidRPr="00270F9A">
              <w:rPr>
                <w:rFonts w:ascii="Times New Roman" w:hAnsi="Times New Roman" w:cs="Times New Roman"/>
                <w:sz w:val="24"/>
                <w:szCs w:val="24"/>
              </w:rPr>
              <w:t>....</w:t>
            </w:r>
          </w:p>
          <w:p w:rsidR="00E315F2" w:rsidRPr="00270F9A" w:rsidRDefault="00E315F2" w:rsidP="002B70DF">
            <w:pPr>
              <w:jc w:val="both"/>
              <w:rPr>
                <w:rFonts w:ascii="Times New Roman" w:hAnsi="Times New Roman" w:cs="Times New Roman"/>
                <w:sz w:val="24"/>
                <w:szCs w:val="24"/>
              </w:rPr>
            </w:pPr>
          </w:p>
          <w:p w:rsidR="00E315F2" w:rsidRPr="00270F9A" w:rsidRDefault="000818A0" w:rsidP="002B70DF">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negali būti vertinamas dėl atitikties naudos ir kokybės kriterijams.</w:t>
            </w:r>
          </w:p>
        </w:tc>
      </w:tr>
    </w:tbl>
    <w:p w:rsidR="00235D83" w:rsidRPr="00270F9A" w:rsidRDefault="00235D83" w:rsidP="00235D83">
      <w:pPr>
        <w:spacing w:after="0" w:line="240" w:lineRule="auto"/>
        <w:jc w:val="both"/>
        <w:rPr>
          <w:rFonts w:ascii="Times New Roman" w:hAnsi="Times New Roman" w:cs="Times New Roman"/>
          <w:sz w:val="24"/>
          <w:szCs w:val="24"/>
        </w:rPr>
      </w:pPr>
    </w:p>
    <w:p w:rsidR="00E315F2" w:rsidRPr="00270F9A" w:rsidRDefault="00E315F2" w:rsidP="00235D83">
      <w:pPr>
        <w:spacing w:after="0" w:line="240" w:lineRule="auto"/>
        <w:jc w:val="both"/>
        <w:rPr>
          <w:rFonts w:ascii="Times New Roman" w:hAnsi="Times New Roman" w:cs="Times New Roman"/>
          <w:sz w:val="24"/>
          <w:szCs w:val="24"/>
        </w:rPr>
      </w:pPr>
    </w:p>
    <w:p w:rsidR="00E315F2" w:rsidRPr="00270F9A" w:rsidRDefault="00E315F2" w:rsidP="00235D83">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E315F2" w:rsidRPr="00270F9A" w:rsidRDefault="00E315F2" w:rsidP="00235D83">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235D83" w:rsidRPr="00270F9A" w:rsidRDefault="00235D83" w:rsidP="002A3856">
      <w:pPr>
        <w:spacing w:after="0" w:line="240" w:lineRule="auto"/>
        <w:jc w:val="center"/>
        <w:rPr>
          <w:rFonts w:ascii="Times New Roman" w:hAnsi="Times New Roman" w:cs="Times New Roman"/>
          <w:b/>
          <w:sz w:val="24"/>
          <w:szCs w:val="24"/>
        </w:rPr>
      </w:pPr>
    </w:p>
    <w:p w:rsidR="00235D83" w:rsidRPr="00270F9A" w:rsidRDefault="00235D83" w:rsidP="002A3856">
      <w:pPr>
        <w:spacing w:after="0" w:line="240" w:lineRule="auto"/>
        <w:jc w:val="center"/>
        <w:rPr>
          <w:rFonts w:ascii="Times New Roman" w:hAnsi="Times New Roman" w:cs="Times New Roman"/>
          <w:b/>
          <w:sz w:val="24"/>
          <w:szCs w:val="24"/>
        </w:rPr>
      </w:pPr>
    </w:p>
    <w:p w:rsidR="006B1866" w:rsidRPr="00270F9A" w:rsidRDefault="006B1866" w:rsidP="002A3856">
      <w:pPr>
        <w:spacing w:after="0" w:line="240" w:lineRule="auto"/>
        <w:jc w:val="center"/>
        <w:rPr>
          <w:rFonts w:ascii="Times New Roman" w:hAnsi="Times New Roman" w:cs="Times New Roman"/>
          <w:b/>
          <w:sz w:val="24"/>
          <w:szCs w:val="24"/>
        </w:rPr>
      </w:pPr>
    </w:p>
    <w:p w:rsidR="006B1866" w:rsidRPr="00270F9A" w:rsidRDefault="006B1866" w:rsidP="002A3856">
      <w:pPr>
        <w:spacing w:after="0" w:line="240" w:lineRule="auto"/>
        <w:jc w:val="center"/>
        <w:rPr>
          <w:rFonts w:ascii="Times New Roman" w:hAnsi="Times New Roman" w:cs="Times New Roman"/>
          <w:b/>
          <w:sz w:val="24"/>
          <w:szCs w:val="24"/>
        </w:rPr>
        <w:sectPr w:rsidR="006B1866" w:rsidRPr="00270F9A" w:rsidSect="00124903">
          <w:pgSz w:w="11906" w:h="16838"/>
          <w:pgMar w:top="1701" w:right="567" w:bottom="1134" w:left="1701" w:header="567" w:footer="567" w:gutter="0"/>
          <w:cols w:space="1296"/>
          <w:titlePg/>
          <w:docGrid w:linePitch="360"/>
        </w:sectPr>
      </w:pPr>
    </w:p>
    <w:p w:rsidR="006B1866" w:rsidRPr="00270F9A" w:rsidRDefault="006B1866" w:rsidP="006B1866">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highlight w:val="lightGray"/>
          <w:shd w:val="clear" w:color="auto" w:fill="FFFFFF"/>
          <w:lang w:eastAsia="lt-LT"/>
        </w:rPr>
        <w:lastRenderedPageBreak/>
        <w:t>(Nurodomas vietos plėtros strategijos pavadinimas)</w:t>
      </w:r>
      <w:r w:rsidRPr="00270F9A">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6B1866" w:rsidRPr="00270F9A" w:rsidRDefault="00D925FF" w:rsidP="006B1866">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shd w:val="clear" w:color="auto" w:fill="FFFFFF"/>
          <w:lang w:eastAsia="lt-LT"/>
        </w:rPr>
        <w:t>5</w:t>
      </w:r>
      <w:r w:rsidR="006B1866" w:rsidRPr="00270F9A">
        <w:rPr>
          <w:rFonts w:ascii="Times New Roman" w:hAnsi="Times New Roman" w:cs="Times New Roman"/>
          <w:sz w:val="24"/>
          <w:szCs w:val="24"/>
          <w:shd w:val="clear" w:color="auto" w:fill="FFFFFF"/>
          <w:lang w:eastAsia="lt-LT"/>
        </w:rPr>
        <w:t xml:space="preserve"> priedas</w:t>
      </w:r>
    </w:p>
    <w:p w:rsidR="006B1866" w:rsidRPr="00270F9A" w:rsidRDefault="006B1866" w:rsidP="006B1866">
      <w:pPr>
        <w:spacing w:after="0" w:line="240" w:lineRule="auto"/>
        <w:jc w:val="both"/>
        <w:rPr>
          <w:rFonts w:ascii="Times New Roman" w:hAnsi="Times New Roman" w:cs="Times New Roman"/>
          <w:sz w:val="24"/>
          <w:szCs w:val="24"/>
        </w:rPr>
      </w:pPr>
    </w:p>
    <w:p w:rsidR="006B1866" w:rsidRPr="00270F9A" w:rsidRDefault="006B1866" w:rsidP="006B1866">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NAUDOS IR KOKYBĖS VERTINIMO FORMA</w:t>
      </w:r>
    </w:p>
    <w:p w:rsidR="006B1866" w:rsidRPr="00270F9A" w:rsidRDefault="006B1866" w:rsidP="002A3856">
      <w:pPr>
        <w:spacing w:after="0" w:line="240" w:lineRule="auto"/>
        <w:jc w:val="center"/>
        <w:rPr>
          <w:rFonts w:ascii="Times New Roman" w:hAnsi="Times New Roman" w:cs="Times New Roman"/>
          <w:b/>
          <w:sz w:val="24"/>
          <w:szCs w:val="24"/>
        </w:rPr>
      </w:pPr>
    </w:p>
    <w:tbl>
      <w:tblPr>
        <w:tblStyle w:val="TableGrid"/>
        <w:tblW w:w="0" w:type="auto"/>
        <w:tblLook w:val="04A0"/>
      </w:tblPr>
      <w:tblGrid>
        <w:gridCol w:w="2802"/>
        <w:gridCol w:w="7052"/>
      </w:tblGrid>
      <w:tr w:rsidR="0075778B" w:rsidRPr="00270F9A" w:rsidTr="00081C01">
        <w:tc>
          <w:tcPr>
            <w:tcW w:w="2802" w:type="dxa"/>
          </w:tcPr>
          <w:p w:rsidR="0075778B" w:rsidRPr="00270F9A" w:rsidRDefault="0075778B" w:rsidP="00081C01">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pavadinimas:</w:t>
            </w:r>
          </w:p>
        </w:tc>
        <w:tc>
          <w:tcPr>
            <w:tcW w:w="7052" w:type="dxa"/>
          </w:tcPr>
          <w:p w:rsidR="0075778B" w:rsidRPr="00270F9A" w:rsidRDefault="0075778B" w:rsidP="00081C01">
            <w:pPr>
              <w:jc w:val="both"/>
              <w:rPr>
                <w:rFonts w:ascii="Times New Roman" w:hAnsi="Times New Roman" w:cs="Times New Roman"/>
                <w:sz w:val="24"/>
                <w:szCs w:val="24"/>
              </w:rPr>
            </w:pPr>
          </w:p>
        </w:tc>
      </w:tr>
      <w:tr w:rsidR="0075778B" w:rsidRPr="00270F9A" w:rsidTr="00081C01">
        <w:tc>
          <w:tcPr>
            <w:tcW w:w="2802" w:type="dxa"/>
          </w:tcPr>
          <w:p w:rsidR="0075778B" w:rsidRPr="00270F9A" w:rsidRDefault="0075778B" w:rsidP="00081C01">
            <w:pPr>
              <w:jc w:val="both"/>
              <w:rPr>
                <w:rFonts w:ascii="Times New Roman" w:hAnsi="Times New Roman" w:cs="Times New Roman"/>
                <w:sz w:val="24"/>
                <w:szCs w:val="24"/>
              </w:rPr>
            </w:pPr>
            <w:r w:rsidRPr="00270F9A">
              <w:rPr>
                <w:rFonts w:ascii="Times New Roman" w:hAnsi="Times New Roman" w:cs="Times New Roman"/>
                <w:sz w:val="24"/>
                <w:szCs w:val="24"/>
              </w:rPr>
              <w:t>Pareiškėjo pavadinimas:</w:t>
            </w:r>
          </w:p>
        </w:tc>
        <w:tc>
          <w:tcPr>
            <w:tcW w:w="7052" w:type="dxa"/>
          </w:tcPr>
          <w:p w:rsidR="0075778B" w:rsidRPr="00270F9A" w:rsidRDefault="0075778B" w:rsidP="00081C01">
            <w:pPr>
              <w:jc w:val="both"/>
              <w:rPr>
                <w:rFonts w:ascii="Times New Roman" w:hAnsi="Times New Roman" w:cs="Times New Roman"/>
                <w:sz w:val="24"/>
                <w:szCs w:val="24"/>
              </w:rPr>
            </w:pPr>
          </w:p>
        </w:tc>
      </w:tr>
      <w:tr w:rsidR="0075778B" w:rsidRPr="00270F9A" w:rsidTr="00081C01">
        <w:tc>
          <w:tcPr>
            <w:tcW w:w="2802" w:type="dxa"/>
          </w:tcPr>
          <w:p w:rsidR="0075778B" w:rsidRPr="00270F9A" w:rsidRDefault="0075778B" w:rsidP="00081C01">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vertintojas:</w:t>
            </w:r>
          </w:p>
        </w:tc>
        <w:tc>
          <w:tcPr>
            <w:tcW w:w="7052" w:type="dxa"/>
          </w:tcPr>
          <w:p w:rsidR="0075778B" w:rsidRPr="00270F9A" w:rsidRDefault="0075778B" w:rsidP="00081C01">
            <w:pPr>
              <w:jc w:val="both"/>
              <w:rPr>
                <w:rFonts w:ascii="Times New Roman" w:hAnsi="Times New Roman" w:cs="Times New Roman"/>
                <w:sz w:val="24"/>
                <w:szCs w:val="24"/>
              </w:rPr>
            </w:pPr>
          </w:p>
        </w:tc>
      </w:tr>
      <w:tr w:rsidR="0075778B" w:rsidRPr="00270F9A" w:rsidTr="00081C01">
        <w:tc>
          <w:tcPr>
            <w:tcW w:w="2802" w:type="dxa"/>
          </w:tcPr>
          <w:p w:rsidR="0075778B" w:rsidRPr="00270F9A" w:rsidRDefault="0075778B" w:rsidP="00081C01">
            <w:pPr>
              <w:jc w:val="both"/>
              <w:rPr>
                <w:rFonts w:ascii="Times New Roman" w:hAnsi="Times New Roman" w:cs="Times New Roman"/>
                <w:sz w:val="24"/>
                <w:szCs w:val="24"/>
              </w:rPr>
            </w:pPr>
            <w:r w:rsidRPr="00270F9A">
              <w:rPr>
                <w:rFonts w:ascii="Times New Roman" w:hAnsi="Times New Roman" w:cs="Times New Roman"/>
                <w:sz w:val="24"/>
                <w:szCs w:val="24"/>
              </w:rPr>
              <w:t>Vertinimo atlikimo data:</w:t>
            </w:r>
          </w:p>
        </w:tc>
        <w:tc>
          <w:tcPr>
            <w:tcW w:w="7052" w:type="dxa"/>
          </w:tcPr>
          <w:p w:rsidR="0075778B" w:rsidRPr="00270F9A" w:rsidRDefault="0075778B" w:rsidP="00081C01">
            <w:pPr>
              <w:jc w:val="both"/>
              <w:rPr>
                <w:rFonts w:ascii="Times New Roman" w:hAnsi="Times New Roman" w:cs="Times New Roman"/>
                <w:sz w:val="24"/>
                <w:szCs w:val="24"/>
              </w:rPr>
            </w:pPr>
          </w:p>
        </w:tc>
      </w:tr>
    </w:tbl>
    <w:p w:rsidR="0075778B" w:rsidRPr="00270F9A" w:rsidRDefault="0075778B" w:rsidP="002A3856">
      <w:pPr>
        <w:spacing w:after="0" w:line="240" w:lineRule="auto"/>
        <w:jc w:val="center"/>
        <w:rPr>
          <w:rFonts w:ascii="Times New Roman" w:hAnsi="Times New Roman" w:cs="Times New Roman"/>
          <w:b/>
          <w:sz w:val="24"/>
          <w:szCs w:val="24"/>
        </w:rPr>
      </w:pPr>
    </w:p>
    <w:tbl>
      <w:tblPr>
        <w:tblStyle w:val="TableGrid"/>
        <w:tblW w:w="0" w:type="auto"/>
        <w:tblLook w:val="04A0"/>
      </w:tblPr>
      <w:tblGrid>
        <w:gridCol w:w="817"/>
        <w:gridCol w:w="851"/>
        <w:gridCol w:w="5953"/>
        <w:gridCol w:w="2233"/>
      </w:tblGrid>
      <w:tr w:rsidR="00F14F33" w:rsidRPr="00270F9A" w:rsidTr="00081C01">
        <w:tc>
          <w:tcPr>
            <w:tcW w:w="9854" w:type="dxa"/>
            <w:gridSpan w:val="4"/>
          </w:tcPr>
          <w:p w:rsidR="00F14F33" w:rsidRPr="00270F9A" w:rsidRDefault="00F14F33" w:rsidP="00D326F7">
            <w:pPr>
              <w:rPr>
                <w:rFonts w:ascii="Times New Roman" w:hAnsi="Times New Roman" w:cs="Times New Roman"/>
                <w:b/>
                <w:sz w:val="24"/>
                <w:szCs w:val="24"/>
              </w:rPr>
            </w:pPr>
            <w:r w:rsidRPr="00270F9A">
              <w:rPr>
                <w:rFonts w:ascii="Times New Roman" w:hAnsi="Times New Roman" w:cs="Times New Roman"/>
                <w:b/>
                <w:sz w:val="24"/>
                <w:szCs w:val="24"/>
                <w:lang w:eastAsia="lt-LT"/>
              </w:rPr>
              <w:t>Vietos plėtros projektinio pasiūlymo atitiktis naudos ir kokybės kriterijams:</w:t>
            </w:r>
          </w:p>
        </w:tc>
      </w:tr>
      <w:tr w:rsidR="00F14F33" w:rsidRPr="00270F9A" w:rsidTr="00F14F33">
        <w:tc>
          <w:tcPr>
            <w:tcW w:w="817" w:type="dxa"/>
          </w:tcPr>
          <w:p w:rsidR="00F14F33" w:rsidRPr="00270F9A" w:rsidRDefault="00F14F33" w:rsidP="00D326F7">
            <w:pPr>
              <w:jc w:val="center"/>
              <w:rPr>
                <w:rFonts w:ascii="Times New Roman" w:hAnsi="Times New Roman" w:cs="Times New Roman"/>
                <w:b/>
                <w:sz w:val="24"/>
                <w:szCs w:val="24"/>
              </w:rPr>
            </w:pPr>
            <w:r w:rsidRPr="00270F9A">
              <w:rPr>
                <w:rFonts w:ascii="Times New Roman" w:hAnsi="Times New Roman" w:cs="Times New Roman"/>
                <w:b/>
                <w:sz w:val="24"/>
                <w:szCs w:val="24"/>
              </w:rPr>
              <w:t>Eil. Nr.</w:t>
            </w:r>
          </w:p>
        </w:tc>
        <w:tc>
          <w:tcPr>
            <w:tcW w:w="6804" w:type="dxa"/>
            <w:gridSpan w:val="2"/>
          </w:tcPr>
          <w:p w:rsidR="00F14F33" w:rsidRPr="00270F9A" w:rsidRDefault="00F14F33" w:rsidP="00D326F7">
            <w:pPr>
              <w:jc w:val="center"/>
              <w:rPr>
                <w:rFonts w:ascii="Times New Roman" w:hAnsi="Times New Roman" w:cs="Times New Roman"/>
                <w:b/>
                <w:sz w:val="24"/>
                <w:szCs w:val="24"/>
              </w:rPr>
            </w:pPr>
            <w:r w:rsidRPr="00270F9A">
              <w:rPr>
                <w:rFonts w:ascii="Times New Roman" w:hAnsi="Times New Roman" w:cs="Times New Roman"/>
                <w:b/>
                <w:sz w:val="24"/>
                <w:szCs w:val="24"/>
              </w:rPr>
              <w:t>Kriterijus</w:t>
            </w:r>
          </w:p>
        </w:tc>
        <w:tc>
          <w:tcPr>
            <w:tcW w:w="2233" w:type="dxa"/>
          </w:tcPr>
          <w:p w:rsidR="00F14F33" w:rsidRPr="00270F9A" w:rsidRDefault="00F14F33" w:rsidP="00D326F7">
            <w:pPr>
              <w:jc w:val="center"/>
              <w:rPr>
                <w:rFonts w:ascii="Times New Roman" w:hAnsi="Times New Roman" w:cs="Times New Roman"/>
                <w:b/>
                <w:sz w:val="24"/>
                <w:szCs w:val="24"/>
              </w:rPr>
            </w:pPr>
            <w:r w:rsidRPr="00270F9A">
              <w:rPr>
                <w:rFonts w:ascii="Times New Roman" w:hAnsi="Times New Roman" w:cs="Times New Roman"/>
                <w:b/>
                <w:sz w:val="24"/>
                <w:szCs w:val="24"/>
              </w:rPr>
              <w:t>Vertinimas balais</w:t>
            </w:r>
          </w:p>
        </w:tc>
      </w:tr>
      <w:tr w:rsidR="00F14F33" w:rsidRPr="00270F9A" w:rsidTr="00F14F33">
        <w:tc>
          <w:tcPr>
            <w:tcW w:w="817" w:type="dxa"/>
          </w:tcPr>
          <w:p w:rsidR="00F14F33" w:rsidRPr="00270F9A" w:rsidRDefault="00F14F33" w:rsidP="00D326F7">
            <w:pPr>
              <w:jc w:val="center"/>
              <w:rPr>
                <w:rFonts w:ascii="Times New Roman" w:hAnsi="Times New Roman" w:cs="Times New Roman"/>
                <w:sz w:val="24"/>
                <w:szCs w:val="24"/>
              </w:rPr>
            </w:pPr>
            <w:r w:rsidRPr="00270F9A">
              <w:rPr>
                <w:rFonts w:ascii="Times New Roman" w:hAnsi="Times New Roman" w:cs="Times New Roman"/>
                <w:sz w:val="24"/>
                <w:szCs w:val="24"/>
              </w:rPr>
              <w:t>1.</w:t>
            </w:r>
          </w:p>
        </w:tc>
        <w:tc>
          <w:tcPr>
            <w:tcW w:w="6804" w:type="dxa"/>
            <w:gridSpan w:val="2"/>
          </w:tcPr>
          <w:p w:rsidR="00F14F33" w:rsidRPr="00270F9A" w:rsidRDefault="00F14F33" w:rsidP="00D326F7">
            <w:pPr>
              <w:rPr>
                <w:rFonts w:ascii="Times New Roman" w:hAnsi="Times New Roman" w:cs="Times New Roman"/>
                <w:b/>
                <w:sz w:val="24"/>
                <w:szCs w:val="24"/>
              </w:rPr>
            </w:pPr>
            <w:r w:rsidRPr="00270F9A">
              <w:rPr>
                <w:rFonts w:ascii="Times New Roman" w:hAnsi="Times New Roman" w:cs="Times New Roman"/>
                <w:sz w:val="24"/>
                <w:szCs w:val="24"/>
                <w:lang w:eastAsia="lt-LT"/>
              </w:rPr>
              <w:t>pagrįsta vietos plėtros projektiniu pasiūlymu sprendžiama problema, nurodytos priežastys, lėmusios projekto įgyvendinimą</w:t>
            </w:r>
          </w:p>
        </w:tc>
        <w:tc>
          <w:tcPr>
            <w:tcW w:w="2233" w:type="dxa"/>
          </w:tcPr>
          <w:p w:rsidR="00B50681" w:rsidRPr="00270F9A" w:rsidRDefault="00F14F33" w:rsidP="00D326F7">
            <w:pPr>
              <w:rPr>
                <w:rFonts w:ascii="Times New Roman" w:hAnsi="Times New Roman" w:cs="Times New Roman"/>
                <w:i/>
                <w:sz w:val="24"/>
                <w:szCs w:val="24"/>
                <w:highlight w:val="lightGray"/>
              </w:rPr>
            </w:pPr>
            <w:r w:rsidRPr="00270F9A">
              <w:rPr>
                <w:rFonts w:ascii="Times New Roman" w:hAnsi="Times New Roman" w:cs="Times New Roman"/>
                <w:i/>
                <w:sz w:val="24"/>
                <w:szCs w:val="24"/>
                <w:highlight w:val="lightGray"/>
              </w:rPr>
              <w:t>nepagrįsta – 0;</w:t>
            </w:r>
          </w:p>
          <w:p w:rsidR="00F14F33" w:rsidRPr="00270F9A" w:rsidRDefault="00F14F33" w:rsidP="00D326F7">
            <w:pPr>
              <w:rPr>
                <w:rFonts w:ascii="Times New Roman" w:hAnsi="Times New Roman" w:cs="Times New Roman"/>
                <w:i/>
                <w:sz w:val="24"/>
                <w:szCs w:val="24"/>
                <w:highlight w:val="lightGray"/>
              </w:rPr>
            </w:pPr>
            <w:r w:rsidRPr="00270F9A">
              <w:rPr>
                <w:rFonts w:ascii="Times New Roman" w:hAnsi="Times New Roman" w:cs="Times New Roman"/>
                <w:i/>
                <w:sz w:val="24"/>
                <w:szCs w:val="24"/>
                <w:highlight w:val="lightGray"/>
              </w:rPr>
              <w:t xml:space="preserve">iš dalies pagrįsta – </w:t>
            </w:r>
          </w:p>
          <w:p w:rsidR="00F14F33" w:rsidRPr="00270F9A" w:rsidRDefault="00F14F33" w:rsidP="00D326F7">
            <w:pPr>
              <w:rPr>
                <w:rFonts w:ascii="Times New Roman" w:hAnsi="Times New Roman" w:cs="Times New Roman"/>
                <w:i/>
                <w:sz w:val="24"/>
                <w:szCs w:val="24"/>
              </w:rPr>
            </w:pPr>
            <w:r w:rsidRPr="00270F9A">
              <w:rPr>
                <w:rFonts w:ascii="Times New Roman" w:hAnsi="Times New Roman" w:cs="Times New Roman"/>
                <w:i/>
                <w:sz w:val="24"/>
                <w:szCs w:val="24"/>
                <w:highlight w:val="lightGray"/>
              </w:rPr>
              <w:t>pagrįsta -</w:t>
            </w:r>
            <w:r w:rsidRPr="00270F9A">
              <w:rPr>
                <w:rFonts w:ascii="Times New Roman" w:hAnsi="Times New Roman" w:cs="Times New Roman"/>
                <w:i/>
                <w:sz w:val="24"/>
                <w:szCs w:val="24"/>
              </w:rPr>
              <w:t xml:space="preserve"> </w:t>
            </w:r>
          </w:p>
        </w:tc>
      </w:tr>
      <w:tr w:rsidR="00F14F33" w:rsidRPr="00270F9A" w:rsidTr="00F14F33">
        <w:tc>
          <w:tcPr>
            <w:tcW w:w="817" w:type="dxa"/>
          </w:tcPr>
          <w:p w:rsidR="00F14F33" w:rsidRPr="00270F9A" w:rsidRDefault="008E78B5" w:rsidP="00D326F7">
            <w:pPr>
              <w:jc w:val="center"/>
              <w:rPr>
                <w:rFonts w:ascii="Times New Roman" w:hAnsi="Times New Roman" w:cs="Times New Roman"/>
                <w:sz w:val="24"/>
                <w:szCs w:val="24"/>
              </w:rPr>
            </w:pPr>
            <w:r w:rsidRPr="00270F9A">
              <w:rPr>
                <w:rFonts w:ascii="Times New Roman" w:hAnsi="Times New Roman" w:cs="Times New Roman"/>
                <w:sz w:val="24"/>
                <w:szCs w:val="24"/>
              </w:rPr>
              <w:t>2.</w:t>
            </w:r>
          </w:p>
        </w:tc>
        <w:tc>
          <w:tcPr>
            <w:tcW w:w="6804" w:type="dxa"/>
            <w:gridSpan w:val="2"/>
          </w:tcPr>
          <w:p w:rsidR="00F14F33" w:rsidRPr="00270F9A" w:rsidRDefault="00290C79" w:rsidP="00D326F7">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pasirinktas tikslas (-ai), uždavinys (-ai) ir veikla (-</w:t>
            </w:r>
            <w:proofErr w:type="spellStart"/>
            <w:r w:rsidRPr="00270F9A">
              <w:rPr>
                <w:rFonts w:ascii="Times New Roman" w:hAnsi="Times New Roman" w:cs="Times New Roman"/>
                <w:sz w:val="24"/>
                <w:szCs w:val="24"/>
                <w:lang w:eastAsia="lt-LT"/>
              </w:rPr>
              <w:t>os</w:t>
            </w:r>
            <w:proofErr w:type="spellEnd"/>
            <w:r w:rsidRPr="00270F9A">
              <w:rPr>
                <w:rFonts w:ascii="Times New Roman" w:hAnsi="Times New Roman" w:cs="Times New Roman"/>
                <w:sz w:val="24"/>
                <w:szCs w:val="24"/>
                <w:lang w:eastAsia="lt-LT"/>
              </w:rPr>
              <w:t xml:space="preserve">) užtikrina miesto VVG </w:t>
            </w:r>
            <w:r w:rsidRPr="00270F9A">
              <w:rPr>
                <w:rFonts w:ascii="Times New Roman" w:hAnsi="Times New Roman" w:cs="Times New Roman"/>
                <w:sz w:val="24"/>
                <w:szCs w:val="24"/>
                <w:highlight w:val="lightGray"/>
              </w:rPr>
              <w:t>(Nurodomas vietos plėtros strategijos pavadinimas)</w:t>
            </w:r>
            <w:r w:rsidRPr="00270F9A">
              <w:rPr>
                <w:rFonts w:ascii="Times New Roman" w:hAnsi="Times New Roman" w:cs="Times New Roman"/>
                <w:sz w:val="24"/>
                <w:szCs w:val="24"/>
              </w:rPr>
              <w:t xml:space="preserve"> veiksmo (-ų) įgyvendinimą</w:t>
            </w:r>
          </w:p>
        </w:tc>
        <w:tc>
          <w:tcPr>
            <w:tcW w:w="2233" w:type="dxa"/>
          </w:tcPr>
          <w:p w:rsidR="00290C79" w:rsidRPr="00270F9A" w:rsidRDefault="00290C79" w:rsidP="00290C79">
            <w:pPr>
              <w:rPr>
                <w:rFonts w:ascii="Times New Roman" w:hAnsi="Times New Roman" w:cs="Times New Roman"/>
                <w:i/>
                <w:sz w:val="24"/>
                <w:szCs w:val="24"/>
                <w:highlight w:val="lightGray"/>
              </w:rPr>
            </w:pPr>
            <w:r w:rsidRPr="00270F9A">
              <w:rPr>
                <w:rFonts w:ascii="Times New Roman" w:hAnsi="Times New Roman" w:cs="Times New Roman"/>
                <w:i/>
                <w:sz w:val="24"/>
                <w:szCs w:val="24"/>
                <w:highlight w:val="lightGray"/>
              </w:rPr>
              <w:t>iš dalies užtikrina -</w:t>
            </w:r>
          </w:p>
          <w:p w:rsidR="00F14F33" w:rsidRPr="00270F9A" w:rsidRDefault="00290C79" w:rsidP="00290C79">
            <w:pPr>
              <w:rPr>
                <w:rFonts w:ascii="Times New Roman" w:hAnsi="Times New Roman" w:cs="Times New Roman"/>
                <w:b/>
                <w:sz w:val="24"/>
                <w:szCs w:val="24"/>
              </w:rPr>
            </w:pPr>
            <w:r w:rsidRPr="00270F9A">
              <w:rPr>
                <w:rFonts w:ascii="Times New Roman" w:hAnsi="Times New Roman" w:cs="Times New Roman"/>
                <w:i/>
                <w:sz w:val="24"/>
                <w:szCs w:val="24"/>
                <w:highlight w:val="lightGray"/>
              </w:rPr>
              <w:t xml:space="preserve">užtikrina - </w:t>
            </w:r>
          </w:p>
        </w:tc>
      </w:tr>
      <w:tr w:rsidR="008E78B5" w:rsidRPr="00270F9A" w:rsidTr="00F14F33">
        <w:tc>
          <w:tcPr>
            <w:tcW w:w="817" w:type="dxa"/>
          </w:tcPr>
          <w:p w:rsidR="008E78B5" w:rsidRPr="00270F9A" w:rsidRDefault="006B093B" w:rsidP="00D326F7">
            <w:pPr>
              <w:jc w:val="center"/>
              <w:rPr>
                <w:rFonts w:ascii="Times New Roman" w:hAnsi="Times New Roman" w:cs="Times New Roman"/>
                <w:sz w:val="24"/>
                <w:szCs w:val="24"/>
              </w:rPr>
            </w:pPr>
            <w:r w:rsidRPr="00270F9A">
              <w:rPr>
                <w:rFonts w:ascii="Times New Roman" w:hAnsi="Times New Roman" w:cs="Times New Roman"/>
                <w:sz w:val="24"/>
                <w:szCs w:val="24"/>
              </w:rPr>
              <w:t>3</w:t>
            </w:r>
            <w:r w:rsidR="00CC75B5" w:rsidRPr="00270F9A">
              <w:rPr>
                <w:rFonts w:ascii="Times New Roman" w:hAnsi="Times New Roman" w:cs="Times New Roman"/>
                <w:sz w:val="24"/>
                <w:szCs w:val="24"/>
              </w:rPr>
              <w:t>.</w:t>
            </w:r>
          </w:p>
        </w:tc>
        <w:tc>
          <w:tcPr>
            <w:tcW w:w="6804" w:type="dxa"/>
            <w:gridSpan w:val="2"/>
          </w:tcPr>
          <w:p w:rsidR="008E78B5" w:rsidRPr="00B50681" w:rsidRDefault="00196817" w:rsidP="006B093B">
            <w:pPr>
              <w:jc w:val="both"/>
              <w:rPr>
                <w:rFonts w:ascii="Times New Roman" w:hAnsi="Times New Roman" w:cs="Times New Roman"/>
                <w:b/>
                <w:sz w:val="24"/>
                <w:szCs w:val="24"/>
              </w:rPr>
            </w:pPr>
            <w:r w:rsidRPr="00B50681">
              <w:rPr>
                <w:rFonts w:ascii="Times New Roman" w:hAnsi="Times New Roman" w:cs="Times New Roman"/>
                <w:sz w:val="24"/>
                <w:szCs w:val="24"/>
                <w:lang w:eastAsia="lt-LT"/>
              </w:rPr>
              <w:t>kiekvienam veiksmui nurodyti fiziniai rodikliai ir jų siektinos reikšmės yra realios</w:t>
            </w:r>
            <w:r w:rsidR="00B50681" w:rsidRPr="00B50681">
              <w:rPr>
                <w:rFonts w:ascii="Times New Roman" w:hAnsi="Times New Roman" w:cs="Times New Roman"/>
                <w:sz w:val="24"/>
                <w:szCs w:val="24"/>
                <w:lang w:eastAsia="lt-LT"/>
              </w:rPr>
              <w:t xml:space="preserve"> ir pasiekiamos</w:t>
            </w:r>
          </w:p>
        </w:tc>
        <w:tc>
          <w:tcPr>
            <w:tcW w:w="2233" w:type="dxa"/>
          </w:tcPr>
          <w:p w:rsidR="007E3566" w:rsidRPr="00270F9A" w:rsidRDefault="007E3566" w:rsidP="00D326F7">
            <w:pPr>
              <w:rPr>
                <w:rFonts w:ascii="Times New Roman" w:hAnsi="Times New Roman" w:cs="Times New Roman"/>
                <w:i/>
                <w:sz w:val="24"/>
                <w:szCs w:val="24"/>
                <w:highlight w:val="lightGray"/>
              </w:rPr>
            </w:pPr>
            <w:r w:rsidRPr="00270F9A">
              <w:rPr>
                <w:rFonts w:ascii="Times New Roman" w:hAnsi="Times New Roman" w:cs="Times New Roman"/>
                <w:i/>
                <w:sz w:val="24"/>
                <w:szCs w:val="24"/>
                <w:highlight w:val="lightGray"/>
              </w:rPr>
              <w:t xml:space="preserve">iš dalies </w:t>
            </w:r>
            <w:r w:rsidR="006B093B" w:rsidRPr="00270F9A">
              <w:rPr>
                <w:rFonts w:ascii="Times New Roman" w:hAnsi="Times New Roman" w:cs="Times New Roman"/>
                <w:i/>
                <w:sz w:val="24"/>
                <w:szCs w:val="24"/>
                <w:highlight w:val="lightGray"/>
              </w:rPr>
              <w:t>realūs</w:t>
            </w:r>
            <w:r w:rsidRPr="00270F9A">
              <w:rPr>
                <w:rFonts w:ascii="Times New Roman" w:hAnsi="Times New Roman" w:cs="Times New Roman"/>
                <w:i/>
                <w:sz w:val="24"/>
                <w:szCs w:val="24"/>
                <w:highlight w:val="lightGray"/>
              </w:rPr>
              <w:t xml:space="preserve"> </w:t>
            </w:r>
            <w:r w:rsidR="00B50681">
              <w:rPr>
                <w:rFonts w:ascii="Times New Roman" w:hAnsi="Times New Roman" w:cs="Times New Roman"/>
                <w:i/>
                <w:sz w:val="24"/>
                <w:szCs w:val="24"/>
                <w:highlight w:val="lightGray"/>
              </w:rPr>
              <w:t>ir pasiekiami</w:t>
            </w:r>
            <w:r w:rsidRPr="00270F9A">
              <w:rPr>
                <w:rFonts w:ascii="Times New Roman" w:hAnsi="Times New Roman" w:cs="Times New Roman"/>
                <w:i/>
                <w:sz w:val="24"/>
                <w:szCs w:val="24"/>
                <w:highlight w:val="lightGray"/>
              </w:rPr>
              <w:t>-</w:t>
            </w:r>
          </w:p>
          <w:p w:rsidR="008E78B5" w:rsidRPr="00270F9A" w:rsidRDefault="006B093B" w:rsidP="00D326F7">
            <w:pPr>
              <w:rPr>
                <w:rFonts w:ascii="Times New Roman" w:hAnsi="Times New Roman" w:cs="Times New Roman"/>
                <w:b/>
                <w:sz w:val="24"/>
                <w:szCs w:val="24"/>
              </w:rPr>
            </w:pPr>
            <w:r w:rsidRPr="00270F9A">
              <w:rPr>
                <w:rFonts w:ascii="Times New Roman" w:hAnsi="Times New Roman" w:cs="Times New Roman"/>
                <w:i/>
                <w:sz w:val="24"/>
                <w:szCs w:val="24"/>
                <w:highlight w:val="lightGray"/>
              </w:rPr>
              <w:t>realūs</w:t>
            </w:r>
            <w:r w:rsidR="007E3566" w:rsidRPr="00270F9A">
              <w:rPr>
                <w:rFonts w:ascii="Times New Roman" w:hAnsi="Times New Roman" w:cs="Times New Roman"/>
                <w:i/>
                <w:sz w:val="24"/>
                <w:szCs w:val="24"/>
                <w:highlight w:val="lightGray"/>
              </w:rPr>
              <w:t xml:space="preserve"> </w:t>
            </w:r>
            <w:r w:rsidR="00B50681">
              <w:rPr>
                <w:rFonts w:ascii="Times New Roman" w:hAnsi="Times New Roman" w:cs="Times New Roman"/>
                <w:i/>
                <w:sz w:val="24"/>
                <w:szCs w:val="24"/>
                <w:highlight w:val="lightGray"/>
              </w:rPr>
              <w:t>ir pasiekiami</w:t>
            </w:r>
            <w:r w:rsidR="00B50681">
              <w:rPr>
                <w:rFonts w:ascii="Times New Roman" w:hAnsi="Times New Roman" w:cs="Times New Roman"/>
                <w:i/>
                <w:sz w:val="24"/>
                <w:szCs w:val="24"/>
              </w:rPr>
              <w:t>-</w:t>
            </w:r>
          </w:p>
        </w:tc>
      </w:tr>
      <w:tr w:rsidR="00D326F7" w:rsidRPr="00270F9A" w:rsidTr="00F14F33">
        <w:tc>
          <w:tcPr>
            <w:tcW w:w="817" w:type="dxa"/>
          </w:tcPr>
          <w:p w:rsidR="00D326F7" w:rsidRPr="00270F9A" w:rsidRDefault="001F1E4A" w:rsidP="00D326F7">
            <w:pPr>
              <w:jc w:val="center"/>
              <w:rPr>
                <w:rFonts w:ascii="Times New Roman" w:hAnsi="Times New Roman" w:cs="Times New Roman"/>
                <w:sz w:val="24"/>
                <w:szCs w:val="24"/>
              </w:rPr>
            </w:pPr>
            <w:r w:rsidRPr="00270F9A">
              <w:rPr>
                <w:rFonts w:ascii="Times New Roman" w:hAnsi="Times New Roman" w:cs="Times New Roman"/>
                <w:sz w:val="24"/>
                <w:szCs w:val="24"/>
              </w:rPr>
              <w:t>4</w:t>
            </w:r>
            <w:r w:rsidR="00D326F7" w:rsidRPr="00270F9A">
              <w:rPr>
                <w:rFonts w:ascii="Times New Roman" w:hAnsi="Times New Roman" w:cs="Times New Roman"/>
                <w:sz w:val="24"/>
                <w:szCs w:val="24"/>
              </w:rPr>
              <w:t>.</w:t>
            </w:r>
          </w:p>
        </w:tc>
        <w:tc>
          <w:tcPr>
            <w:tcW w:w="6804" w:type="dxa"/>
            <w:gridSpan w:val="2"/>
          </w:tcPr>
          <w:p w:rsidR="00D326F7" w:rsidRPr="00B50681" w:rsidRDefault="000D7721" w:rsidP="00D326F7">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į projektinio pasiūlymo veiklas planuojamas įtraukti dalyvių skaičius </w:t>
            </w:r>
            <w:r w:rsidR="00D326F7" w:rsidRPr="00B50681">
              <w:rPr>
                <w:rFonts w:ascii="Times New Roman" w:hAnsi="Times New Roman" w:cs="Times New Roman"/>
                <w:sz w:val="24"/>
                <w:szCs w:val="24"/>
                <w:lang w:eastAsia="lt-LT"/>
              </w:rPr>
              <w:t xml:space="preserve">(skiriama iki </w:t>
            </w:r>
            <w:r w:rsidR="00D326F7" w:rsidRPr="00B50681">
              <w:rPr>
                <w:rFonts w:ascii="Times New Roman" w:hAnsi="Times New Roman" w:cs="Times New Roman"/>
                <w:sz w:val="24"/>
                <w:szCs w:val="24"/>
                <w:highlight w:val="lightGray"/>
                <w:lang w:eastAsia="lt-LT"/>
              </w:rPr>
              <w:t>(nurodyti skaičių</w:t>
            </w:r>
            <w:r w:rsidR="00D326F7" w:rsidRPr="00B50681">
              <w:rPr>
                <w:rFonts w:ascii="Times New Roman" w:hAnsi="Times New Roman" w:cs="Times New Roman"/>
                <w:sz w:val="24"/>
                <w:szCs w:val="24"/>
                <w:lang w:eastAsia="lt-LT"/>
              </w:rPr>
              <w:t>) balų):</w:t>
            </w:r>
          </w:p>
        </w:tc>
        <w:tc>
          <w:tcPr>
            <w:tcW w:w="2233" w:type="dxa"/>
          </w:tcPr>
          <w:p w:rsidR="00D326F7" w:rsidRPr="00270F9A" w:rsidRDefault="00D326F7" w:rsidP="00D326F7">
            <w:pPr>
              <w:rPr>
                <w:rFonts w:ascii="Times New Roman" w:hAnsi="Times New Roman" w:cs="Times New Roman"/>
                <w:i/>
                <w:sz w:val="24"/>
                <w:szCs w:val="24"/>
                <w:highlight w:val="lightGray"/>
              </w:rPr>
            </w:pPr>
          </w:p>
        </w:tc>
      </w:tr>
      <w:tr w:rsidR="00D326F7" w:rsidRPr="00270F9A" w:rsidTr="00081C01">
        <w:tc>
          <w:tcPr>
            <w:tcW w:w="1668" w:type="dxa"/>
            <w:gridSpan w:val="2"/>
          </w:tcPr>
          <w:p w:rsidR="00D326F7" w:rsidRPr="00B50681" w:rsidRDefault="001F1E4A" w:rsidP="00D326F7">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w:t>
            </w:r>
            <w:r w:rsidR="00D326F7" w:rsidRPr="00B50681">
              <w:rPr>
                <w:rFonts w:ascii="Times New Roman" w:hAnsi="Times New Roman" w:cs="Times New Roman"/>
                <w:sz w:val="24"/>
                <w:szCs w:val="24"/>
                <w:lang w:eastAsia="lt-LT"/>
              </w:rPr>
              <w:t>.1.</w:t>
            </w:r>
          </w:p>
        </w:tc>
        <w:tc>
          <w:tcPr>
            <w:tcW w:w="5953" w:type="dxa"/>
          </w:tcPr>
          <w:p w:rsidR="00D326F7" w:rsidRPr="00B50681" w:rsidRDefault="00D326F7" w:rsidP="00D326F7">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sidRPr="00B50681">
              <w:rPr>
                <w:rFonts w:ascii="Times New Roman" w:hAnsi="Times New Roman" w:cs="Times New Roman"/>
                <w:sz w:val="24"/>
                <w:szCs w:val="24"/>
                <w:highlight w:val="lightGray"/>
                <w:lang w:eastAsia="lt-LT"/>
              </w:rPr>
              <w:t>(nurodyti skaičių</w:t>
            </w:r>
            <w:r w:rsidRPr="00B50681">
              <w:rPr>
                <w:rFonts w:ascii="Times New Roman" w:hAnsi="Times New Roman" w:cs="Times New Roman"/>
                <w:sz w:val="24"/>
                <w:szCs w:val="24"/>
                <w:lang w:eastAsia="lt-LT"/>
              </w:rPr>
              <w:t>)</w:t>
            </w:r>
          </w:p>
        </w:tc>
        <w:tc>
          <w:tcPr>
            <w:tcW w:w="2233" w:type="dxa"/>
          </w:tcPr>
          <w:p w:rsidR="00D326F7" w:rsidRPr="00B50681" w:rsidRDefault="00D326F7" w:rsidP="00D326F7">
            <w:pPr>
              <w:rPr>
                <w:rFonts w:ascii="Times New Roman" w:hAnsi="Times New Roman" w:cs="Times New Roman"/>
                <w:i/>
                <w:sz w:val="24"/>
                <w:szCs w:val="24"/>
                <w:highlight w:val="lightGray"/>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703C40" w:rsidRPr="00270F9A" w:rsidTr="00081C01">
        <w:tc>
          <w:tcPr>
            <w:tcW w:w="1668" w:type="dxa"/>
            <w:gridSpan w:val="2"/>
          </w:tcPr>
          <w:p w:rsidR="00703C40" w:rsidRPr="00B50681" w:rsidRDefault="001F1E4A" w:rsidP="00D326F7">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w:t>
            </w:r>
            <w:r w:rsidR="00703C40" w:rsidRPr="00B50681">
              <w:rPr>
                <w:rFonts w:ascii="Times New Roman" w:hAnsi="Times New Roman" w:cs="Times New Roman"/>
                <w:sz w:val="24"/>
                <w:szCs w:val="24"/>
                <w:lang w:eastAsia="lt-LT"/>
              </w:rPr>
              <w:t>.2.</w:t>
            </w:r>
          </w:p>
        </w:tc>
        <w:tc>
          <w:tcPr>
            <w:tcW w:w="5953" w:type="dxa"/>
          </w:tcPr>
          <w:p w:rsidR="00703C40" w:rsidRPr="00B50681" w:rsidRDefault="00703C40" w:rsidP="00D326F7">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sidRPr="00B50681">
              <w:rPr>
                <w:rFonts w:ascii="Times New Roman" w:hAnsi="Times New Roman" w:cs="Times New Roman"/>
                <w:sz w:val="24"/>
                <w:szCs w:val="24"/>
                <w:highlight w:val="lightGray"/>
                <w:lang w:eastAsia="lt-LT"/>
              </w:rPr>
              <w:t>(nurodyti skaičių</w:t>
            </w:r>
            <w:r w:rsidRPr="00B50681">
              <w:rPr>
                <w:rFonts w:ascii="Times New Roman" w:hAnsi="Times New Roman" w:cs="Times New Roman"/>
                <w:sz w:val="24"/>
                <w:szCs w:val="24"/>
                <w:lang w:eastAsia="lt-LT"/>
              </w:rPr>
              <w:t>)</w:t>
            </w:r>
          </w:p>
        </w:tc>
        <w:tc>
          <w:tcPr>
            <w:tcW w:w="2233" w:type="dxa"/>
          </w:tcPr>
          <w:p w:rsidR="00703C40" w:rsidRPr="00B50681" w:rsidRDefault="00703C40" w:rsidP="00D326F7">
            <w:pPr>
              <w:rPr>
                <w:rFonts w:ascii="Times New Roman" w:hAnsi="Times New Roman" w:cs="Times New Roman"/>
                <w:i/>
                <w:sz w:val="24"/>
                <w:szCs w:val="24"/>
                <w:lang w:eastAsia="lt-LT"/>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703C40" w:rsidRPr="00270F9A" w:rsidTr="00081C01">
        <w:tc>
          <w:tcPr>
            <w:tcW w:w="1668" w:type="dxa"/>
            <w:gridSpan w:val="2"/>
          </w:tcPr>
          <w:p w:rsidR="00703C40" w:rsidRPr="00B50681" w:rsidRDefault="001F1E4A" w:rsidP="00D326F7">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w:t>
            </w:r>
            <w:r w:rsidR="00703C40" w:rsidRPr="00B50681">
              <w:rPr>
                <w:rFonts w:ascii="Times New Roman" w:hAnsi="Times New Roman" w:cs="Times New Roman"/>
                <w:sz w:val="24"/>
                <w:szCs w:val="24"/>
                <w:lang w:eastAsia="lt-LT"/>
              </w:rPr>
              <w:t>.3.</w:t>
            </w:r>
          </w:p>
        </w:tc>
        <w:tc>
          <w:tcPr>
            <w:tcW w:w="5953" w:type="dxa"/>
          </w:tcPr>
          <w:p w:rsidR="00703C40" w:rsidRPr="00B50681" w:rsidRDefault="00703C40" w:rsidP="00D326F7">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sidRPr="00B50681">
              <w:rPr>
                <w:rFonts w:ascii="Times New Roman" w:hAnsi="Times New Roman" w:cs="Times New Roman"/>
                <w:sz w:val="24"/>
                <w:szCs w:val="24"/>
                <w:highlight w:val="lightGray"/>
                <w:lang w:eastAsia="lt-LT"/>
              </w:rPr>
              <w:t>(nurodyti skaičių</w:t>
            </w:r>
            <w:r w:rsidRPr="00B50681">
              <w:rPr>
                <w:rFonts w:ascii="Times New Roman" w:hAnsi="Times New Roman" w:cs="Times New Roman"/>
                <w:sz w:val="24"/>
                <w:szCs w:val="24"/>
                <w:lang w:eastAsia="lt-LT"/>
              </w:rPr>
              <w:t>)</w:t>
            </w:r>
          </w:p>
        </w:tc>
        <w:tc>
          <w:tcPr>
            <w:tcW w:w="2233" w:type="dxa"/>
          </w:tcPr>
          <w:p w:rsidR="00703C40" w:rsidRPr="00B50681" w:rsidRDefault="00703C40" w:rsidP="00D326F7">
            <w:pPr>
              <w:rPr>
                <w:rFonts w:ascii="Times New Roman" w:hAnsi="Times New Roman" w:cs="Times New Roman"/>
                <w:i/>
                <w:sz w:val="24"/>
                <w:szCs w:val="24"/>
                <w:lang w:eastAsia="lt-LT"/>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D326F7" w:rsidRPr="00270F9A" w:rsidTr="00F14F33">
        <w:tc>
          <w:tcPr>
            <w:tcW w:w="817" w:type="dxa"/>
          </w:tcPr>
          <w:p w:rsidR="00D326F7" w:rsidRPr="00270F9A" w:rsidRDefault="001F1E4A" w:rsidP="00D326F7">
            <w:pPr>
              <w:jc w:val="center"/>
              <w:rPr>
                <w:rFonts w:ascii="Times New Roman" w:hAnsi="Times New Roman" w:cs="Times New Roman"/>
                <w:sz w:val="24"/>
                <w:szCs w:val="24"/>
              </w:rPr>
            </w:pPr>
            <w:r w:rsidRPr="00270F9A">
              <w:rPr>
                <w:rFonts w:ascii="Times New Roman" w:hAnsi="Times New Roman" w:cs="Times New Roman"/>
                <w:sz w:val="24"/>
                <w:szCs w:val="24"/>
              </w:rPr>
              <w:t>5</w:t>
            </w:r>
            <w:r w:rsidR="00703C40" w:rsidRPr="00270F9A">
              <w:rPr>
                <w:rFonts w:ascii="Times New Roman" w:hAnsi="Times New Roman" w:cs="Times New Roman"/>
                <w:sz w:val="24"/>
                <w:szCs w:val="24"/>
              </w:rPr>
              <w:t>.</w:t>
            </w:r>
          </w:p>
        </w:tc>
        <w:tc>
          <w:tcPr>
            <w:tcW w:w="6804" w:type="dxa"/>
            <w:gridSpan w:val="2"/>
          </w:tcPr>
          <w:p w:rsidR="00D326F7" w:rsidRPr="00B50681" w:rsidRDefault="00703C40" w:rsidP="00B50681">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vietos plėtros projektinio pasiūlymo įgyvendinimui prašomos skirti lėšos yra </w:t>
            </w:r>
            <w:r w:rsidR="00B50681" w:rsidRPr="00B50681">
              <w:rPr>
                <w:rFonts w:ascii="Times New Roman" w:hAnsi="Times New Roman" w:cs="Times New Roman"/>
                <w:sz w:val="24"/>
                <w:szCs w:val="24"/>
                <w:lang w:eastAsia="lt-LT"/>
              </w:rPr>
              <w:t xml:space="preserve">detalizuotos ir </w:t>
            </w:r>
            <w:r w:rsidRPr="00B50681">
              <w:rPr>
                <w:rFonts w:ascii="Times New Roman" w:hAnsi="Times New Roman" w:cs="Times New Roman"/>
                <w:sz w:val="24"/>
                <w:szCs w:val="24"/>
                <w:lang w:eastAsia="lt-LT"/>
              </w:rPr>
              <w:t>pagrįstos (</w:t>
            </w:r>
            <w:r w:rsidR="00B50681" w:rsidRPr="00B50681">
              <w:rPr>
                <w:rFonts w:ascii="Times New Roman" w:hAnsi="Times New Roman" w:cs="Times New Roman"/>
                <w:sz w:val="24"/>
                <w:szCs w:val="24"/>
              </w:rPr>
              <w:t>prašomos lėšos bus naudojamos taupiai ir efektyviai, sukuriama</w:t>
            </w:r>
            <w:r w:rsidR="00B50681" w:rsidRPr="00B50681">
              <w:rPr>
                <w:rFonts w:ascii="Times New Roman" w:hAnsi="Times New Roman" w:cs="Times New Roman"/>
                <w:sz w:val="24"/>
                <w:szCs w:val="24"/>
                <w:lang w:eastAsia="lt-LT"/>
              </w:rPr>
              <w:t xml:space="preserve"> nauda atitinka sąnauda</w:t>
            </w:r>
            <w:r w:rsidRPr="00B50681">
              <w:rPr>
                <w:rFonts w:ascii="Times New Roman" w:hAnsi="Times New Roman" w:cs="Times New Roman"/>
                <w:sz w:val="24"/>
                <w:szCs w:val="24"/>
                <w:lang w:eastAsia="lt-LT"/>
              </w:rPr>
              <w:t>s, kurių reikia planuojamiems rezultatams pasiekti)</w:t>
            </w:r>
            <w:r w:rsidR="00B50681" w:rsidRPr="00B50681">
              <w:rPr>
                <w:rFonts w:ascii="Times New Roman" w:hAnsi="Times New Roman" w:cs="Times New Roman"/>
                <w:sz w:val="24"/>
                <w:szCs w:val="24"/>
              </w:rPr>
              <w:t>, susijusios su veiklomis</w:t>
            </w:r>
          </w:p>
        </w:tc>
        <w:tc>
          <w:tcPr>
            <w:tcW w:w="2233" w:type="dxa"/>
          </w:tcPr>
          <w:p w:rsidR="00703C40" w:rsidRPr="00270F9A" w:rsidRDefault="00B50681" w:rsidP="00703C40">
            <w:pPr>
              <w:rPr>
                <w:rFonts w:ascii="Times New Roman" w:hAnsi="Times New Roman" w:cs="Times New Roman"/>
                <w:i/>
                <w:sz w:val="24"/>
                <w:szCs w:val="24"/>
                <w:highlight w:val="lightGray"/>
              </w:rPr>
            </w:pPr>
            <w:r>
              <w:rPr>
                <w:rFonts w:ascii="Times New Roman" w:hAnsi="Times New Roman" w:cs="Times New Roman"/>
                <w:i/>
                <w:sz w:val="24"/>
                <w:szCs w:val="24"/>
                <w:highlight w:val="lightGray"/>
              </w:rPr>
              <w:t>neatitinka</w:t>
            </w:r>
            <w:r w:rsidR="00703C40" w:rsidRPr="00270F9A">
              <w:rPr>
                <w:rFonts w:ascii="Times New Roman" w:hAnsi="Times New Roman" w:cs="Times New Roman"/>
                <w:i/>
                <w:sz w:val="24"/>
                <w:szCs w:val="24"/>
                <w:highlight w:val="lightGray"/>
              </w:rPr>
              <w:t xml:space="preserve"> – 0;</w:t>
            </w:r>
          </w:p>
          <w:p w:rsidR="00703C40" w:rsidRPr="00270F9A" w:rsidRDefault="00B50681" w:rsidP="00703C40">
            <w:pPr>
              <w:rPr>
                <w:rFonts w:ascii="Times New Roman" w:hAnsi="Times New Roman" w:cs="Times New Roman"/>
                <w:i/>
                <w:sz w:val="24"/>
                <w:szCs w:val="24"/>
                <w:highlight w:val="lightGray"/>
              </w:rPr>
            </w:pPr>
            <w:r>
              <w:rPr>
                <w:rFonts w:ascii="Times New Roman" w:hAnsi="Times New Roman" w:cs="Times New Roman"/>
                <w:i/>
                <w:sz w:val="24"/>
                <w:szCs w:val="24"/>
                <w:highlight w:val="lightGray"/>
              </w:rPr>
              <w:t>iš dalies atitink</w:t>
            </w:r>
            <w:r w:rsidR="00703C40" w:rsidRPr="00270F9A">
              <w:rPr>
                <w:rFonts w:ascii="Times New Roman" w:hAnsi="Times New Roman" w:cs="Times New Roman"/>
                <w:i/>
                <w:sz w:val="24"/>
                <w:szCs w:val="24"/>
                <w:highlight w:val="lightGray"/>
              </w:rPr>
              <w:t xml:space="preserve">a – </w:t>
            </w:r>
          </w:p>
          <w:p w:rsidR="00D326F7" w:rsidRPr="00270F9A" w:rsidRDefault="00B50681" w:rsidP="00703C40">
            <w:pPr>
              <w:rPr>
                <w:rFonts w:ascii="Times New Roman" w:hAnsi="Times New Roman" w:cs="Times New Roman"/>
                <w:i/>
                <w:sz w:val="24"/>
                <w:szCs w:val="24"/>
                <w:highlight w:val="lightGray"/>
              </w:rPr>
            </w:pPr>
            <w:r>
              <w:rPr>
                <w:rFonts w:ascii="Times New Roman" w:hAnsi="Times New Roman" w:cs="Times New Roman"/>
                <w:i/>
                <w:sz w:val="24"/>
                <w:szCs w:val="24"/>
                <w:highlight w:val="lightGray"/>
              </w:rPr>
              <w:t>neatitinka</w:t>
            </w:r>
            <w:r w:rsidR="00703C40" w:rsidRPr="00270F9A">
              <w:rPr>
                <w:rFonts w:ascii="Times New Roman" w:hAnsi="Times New Roman" w:cs="Times New Roman"/>
                <w:i/>
                <w:sz w:val="24"/>
                <w:szCs w:val="24"/>
                <w:highlight w:val="lightGray"/>
              </w:rPr>
              <w:t xml:space="preserve"> -</w:t>
            </w:r>
            <w:r w:rsidR="00703C40" w:rsidRPr="00270F9A">
              <w:rPr>
                <w:rFonts w:ascii="Times New Roman" w:hAnsi="Times New Roman" w:cs="Times New Roman"/>
                <w:i/>
                <w:sz w:val="24"/>
                <w:szCs w:val="24"/>
              </w:rPr>
              <w:t xml:space="preserve"> </w:t>
            </w:r>
          </w:p>
        </w:tc>
      </w:tr>
      <w:tr w:rsidR="00703C40" w:rsidRPr="00270F9A" w:rsidTr="00F14F33">
        <w:tc>
          <w:tcPr>
            <w:tcW w:w="817" w:type="dxa"/>
          </w:tcPr>
          <w:p w:rsidR="00703C40" w:rsidRPr="00270F9A" w:rsidRDefault="001F1E4A" w:rsidP="00D326F7">
            <w:pPr>
              <w:jc w:val="center"/>
              <w:rPr>
                <w:rFonts w:ascii="Times New Roman" w:hAnsi="Times New Roman" w:cs="Times New Roman"/>
                <w:sz w:val="24"/>
                <w:szCs w:val="24"/>
              </w:rPr>
            </w:pPr>
            <w:r w:rsidRPr="00270F9A">
              <w:rPr>
                <w:rFonts w:ascii="Times New Roman" w:hAnsi="Times New Roman" w:cs="Times New Roman"/>
                <w:sz w:val="24"/>
                <w:szCs w:val="24"/>
              </w:rPr>
              <w:t>6</w:t>
            </w:r>
            <w:r w:rsidR="00703C40" w:rsidRPr="00270F9A">
              <w:rPr>
                <w:rFonts w:ascii="Times New Roman" w:hAnsi="Times New Roman" w:cs="Times New Roman"/>
                <w:sz w:val="24"/>
                <w:szCs w:val="24"/>
              </w:rPr>
              <w:t>.</w:t>
            </w:r>
          </w:p>
        </w:tc>
        <w:tc>
          <w:tcPr>
            <w:tcW w:w="6804" w:type="dxa"/>
            <w:gridSpan w:val="2"/>
          </w:tcPr>
          <w:p w:rsidR="00703C40" w:rsidRPr="00270F9A" w:rsidRDefault="00703C40" w:rsidP="00D326F7">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nei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w:t>
            </w:r>
          </w:p>
        </w:tc>
        <w:tc>
          <w:tcPr>
            <w:tcW w:w="2233" w:type="dxa"/>
          </w:tcPr>
          <w:p w:rsidR="00703C40" w:rsidRPr="00270F9A" w:rsidRDefault="00703C40" w:rsidP="00703C40">
            <w:pPr>
              <w:rPr>
                <w:rFonts w:ascii="Times New Roman" w:hAnsi="Times New Roman" w:cs="Times New Roman"/>
                <w:i/>
                <w:sz w:val="24"/>
                <w:szCs w:val="24"/>
                <w:highlight w:val="lightGray"/>
              </w:rPr>
            </w:pPr>
          </w:p>
        </w:tc>
      </w:tr>
      <w:tr w:rsidR="001F1E4A" w:rsidRPr="00270F9A" w:rsidTr="001228BB">
        <w:tc>
          <w:tcPr>
            <w:tcW w:w="1668" w:type="dxa"/>
            <w:gridSpan w:val="2"/>
          </w:tcPr>
          <w:p w:rsidR="001F1E4A" w:rsidRPr="00270F9A" w:rsidRDefault="00CE0B29" w:rsidP="001F1E4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6.1.</w:t>
            </w:r>
          </w:p>
        </w:tc>
        <w:tc>
          <w:tcPr>
            <w:tcW w:w="5953" w:type="dxa"/>
          </w:tcPr>
          <w:p w:rsidR="001F1E4A" w:rsidRPr="00270F9A" w:rsidRDefault="00C9733D" w:rsidP="00C9733D">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nei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 </w:t>
            </w:r>
          </w:p>
        </w:tc>
        <w:tc>
          <w:tcPr>
            <w:tcW w:w="2233" w:type="dxa"/>
          </w:tcPr>
          <w:p w:rsidR="001F1E4A" w:rsidRPr="00B50681" w:rsidRDefault="00C9733D" w:rsidP="00703C40">
            <w:pPr>
              <w:rPr>
                <w:rFonts w:ascii="Times New Roman" w:hAnsi="Times New Roman" w:cs="Times New Roman"/>
                <w:i/>
                <w:sz w:val="24"/>
                <w:szCs w:val="24"/>
                <w:highlight w:val="lightGray"/>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1F1E4A" w:rsidRPr="00270F9A" w:rsidTr="001228BB">
        <w:tc>
          <w:tcPr>
            <w:tcW w:w="1668" w:type="dxa"/>
            <w:gridSpan w:val="2"/>
          </w:tcPr>
          <w:p w:rsidR="001F1E4A" w:rsidRPr="00270F9A" w:rsidRDefault="00CE0B29" w:rsidP="001F1E4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6.2.</w:t>
            </w:r>
          </w:p>
        </w:tc>
        <w:tc>
          <w:tcPr>
            <w:tcW w:w="5953" w:type="dxa"/>
          </w:tcPr>
          <w:p w:rsidR="001F1E4A" w:rsidRPr="00270F9A" w:rsidRDefault="00C9733D" w:rsidP="00C9733D">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nuo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iki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w:t>
            </w:r>
          </w:p>
        </w:tc>
        <w:tc>
          <w:tcPr>
            <w:tcW w:w="2233" w:type="dxa"/>
          </w:tcPr>
          <w:p w:rsidR="001F1E4A" w:rsidRPr="00B50681" w:rsidRDefault="00C9733D" w:rsidP="00703C40">
            <w:pPr>
              <w:rPr>
                <w:rFonts w:ascii="Times New Roman" w:hAnsi="Times New Roman" w:cs="Times New Roman"/>
                <w:i/>
                <w:sz w:val="24"/>
                <w:szCs w:val="24"/>
                <w:highlight w:val="lightGray"/>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1F1E4A" w:rsidRPr="00270F9A" w:rsidTr="001228BB">
        <w:tc>
          <w:tcPr>
            <w:tcW w:w="1668" w:type="dxa"/>
            <w:gridSpan w:val="2"/>
          </w:tcPr>
          <w:p w:rsidR="001F1E4A" w:rsidRPr="00270F9A" w:rsidRDefault="00CE0B29" w:rsidP="001F1E4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6.3.</w:t>
            </w:r>
          </w:p>
        </w:tc>
        <w:tc>
          <w:tcPr>
            <w:tcW w:w="5953" w:type="dxa"/>
          </w:tcPr>
          <w:p w:rsidR="001F1E4A" w:rsidRPr="00270F9A" w:rsidRDefault="00C9733D" w:rsidP="00C9733D">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nuo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iki </w:t>
            </w:r>
            <w:r w:rsidRPr="00270F9A">
              <w:rPr>
                <w:rFonts w:ascii="Times New Roman" w:hAnsi="Times New Roman" w:cs="Times New Roman"/>
                <w:sz w:val="24"/>
                <w:szCs w:val="24"/>
                <w:highlight w:val="lightGray"/>
                <w:lang w:eastAsia="lt-LT"/>
              </w:rPr>
              <w:t>(nurodyti skaičių)</w:t>
            </w:r>
            <w:r w:rsidRPr="00270F9A">
              <w:rPr>
                <w:rFonts w:ascii="Times New Roman" w:hAnsi="Times New Roman" w:cs="Times New Roman"/>
                <w:sz w:val="24"/>
                <w:szCs w:val="24"/>
                <w:lang w:eastAsia="lt-LT"/>
              </w:rPr>
              <w:t xml:space="preserve"> procentų prisidėjimas</w:t>
            </w:r>
          </w:p>
        </w:tc>
        <w:tc>
          <w:tcPr>
            <w:tcW w:w="2233" w:type="dxa"/>
          </w:tcPr>
          <w:p w:rsidR="001F1E4A" w:rsidRPr="00B50681" w:rsidRDefault="00C9733D" w:rsidP="00703C40">
            <w:pPr>
              <w:rPr>
                <w:rFonts w:ascii="Times New Roman" w:hAnsi="Times New Roman" w:cs="Times New Roman"/>
                <w:i/>
                <w:sz w:val="24"/>
                <w:szCs w:val="24"/>
                <w:highlight w:val="lightGray"/>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4D2625" w:rsidRPr="00270F9A" w:rsidTr="00F14F33">
        <w:tc>
          <w:tcPr>
            <w:tcW w:w="817" w:type="dxa"/>
          </w:tcPr>
          <w:p w:rsidR="004D2625" w:rsidRPr="00270F9A" w:rsidRDefault="001F1E4A" w:rsidP="00D326F7">
            <w:pPr>
              <w:jc w:val="center"/>
              <w:rPr>
                <w:rFonts w:ascii="Times New Roman" w:hAnsi="Times New Roman" w:cs="Times New Roman"/>
                <w:sz w:val="24"/>
                <w:szCs w:val="24"/>
              </w:rPr>
            </w:pPr>
            <w:r w:rsidRPr="00270F9A">
              <w:rPr>
                <w:rFonts w:ascii="Times New Roman" w:hAnsi="Times New Roman" w:cs="Times New Roman"/>
                <w:sz w:val="24"/>
                <w:szCs w:val="24"/>
              </w:rPr>
              <w:t>7</w:t>
            </w:r>
            <w:r w:rsidR="004D2625" w:rsidRPr="00270F9A">
              <w:rPr>
                <w:rFonts w:ascii="Times New Roman" w:hAnsi="Times New Roman" w:cs="Times New Roman"/>
                <w:sz w:val="24"/>
                <w:szCs w:val="24"/>
              </w:rPr>
              <w:t>.</w:t>
            </w:r>
          </w:p>
        </w:tc>
        <w:tc>
          <w:tcPr>
            <w:tcW w:w="6804" w:type="dxa"/>
            <w:gridSpan w:val="2"/>
          </w:tcPr>
          <w:p w:rsidR="004D2625" w:rsidRPr="00270F9A" w:rsidRDefault="004D2625" w:rsidP="00430B1F">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sz w:val="24"/>
                <w:szCs w:val="24"/>
                <w:highlight w:val="lightGray"/>
                <w:lang w:eastAsia="lt-LT"/>
              </w:rPr>
              <w:t xml:space="preserve">Nurodomi </w:t>
            </w:r>
            <w:r w:rsidR="00430B1F" w:rsidRPr="00270F9A">
              <w:rPr>
                <w:rFonts w:ascii="Times New Roman" w:hAnsi="Times New Roman" w:cs="Times New Roman"/>
                <w:sz w:val="24"/>
                <w:szCs w:val="24"/>
                <w:highlight w:val="lightGray"/>
                <w:lang w:eastAsia="lt-LT"/>
              </w:rPr>
              <w:t>specialieji</w:t>
            </w:r>
            <w:r w:rsidRPr="00270F9A">
              <w:rPr>
                <w:rFonts w:ascii="Times New Roman" w:hAnsi="Times New Roman" w:cs="Times New Roman"/>
                <w:sz w:val="24"/>
                <w:szCs w:val="24"/>
                <w:highlight w:val="lightGray"/>
                <w:lang w:eastAsia="lt-LT"/>
              </w:rPr>
              <w:t xml:space="preserve"> miesto VVG </w:t>
            </w:r>
            <w:r w:rsidR="00430B1F" w:rsidRPr="00270F9A">
              <w:rPr>
                <w:rFonts w:ascii="Times New Roman" w:hAnsi="Times New Roman" w:cs="Times New Roman"/>
                <w:sz w:val="24"/>
                <w:szCs w:val="24"/>
                <w:highlight w:val="lightGray"/>
                <w:lang w:eastAsia="lt-LT"/>
              </w:rPr>
              <w:t>patvirtinti</w:t>
            </w:r>
            <w:r w:rsidRPr="00270F9A">
              <w:rPr>
                <w:rFonts w:ascii="Times New Roman" w:hAnsi="Times New Roman" w:cs="Times New Roman"/>
                <w:sz w:val="24"/>
                <w:szCs w:val="24"/>
                <w:highlight w:val="lightGray"/>
                <w:lang w:eastAsia="lt-LT"/>
              </w:rPr>
              <w:t xml:space="preserve"> vietos plėtros projektinių pasiūlymų naudos ir kokybės vertinimo kriterijai</w:t>
            </w:r>
            <w:r w:rsidRPr="00270F9A">
              <w:rPr>
                <w:rFonts w:ascii="Times New Roman" w:hAnsi="Times New Roman" w:cs="Times New Roman"/>
                <w:sz w:val="24"/>
                <w:szCs w:val="24"/>
                <w:lang w:eastAsia="lt-LT"/>
              </w:rPr>
              <w:t>)</w:t>
            </w:r>
          </w:p>
        </w:tc>
        <w:tc>
          <w:tcPr>
            <w:tcW w:w="2233" w:type="dxa"/>
          </w:tcPr>
          <w:p w:rsidR="004D2625" w:rsidRPr="00B50681" w:rsidRDefault="004D2625" w:rsidP="00703C40">
            <w:pPr>
              <w:rPr>
                <w:rFonts w:ascii="Times New Roman" w:hAnsi="Times New Roman" w:cs="Times New Roman"/>
                <w:i/>
                <w:sz w:val="24"/>
                <w:szCs w:val="24"/>
                <w:highlight w:val="lightGray"/>
              </w:rPr>
            </w:pPr>
            <w:r w:rsidRPr="00B50681">
              <w:rPr>
                <w:rFonts w:ascii="Times New Roman" w:hAnsi="Times New Roman" w:cs="Times New Roman"/>
                <w:i/>
                <w:sz w:val="24"/>
                <w:szCs w:val="24"/>
                <w:lang w:eastAsia="lt-LT"/>
              </w:rPr>
              <w:t xml:space="preserve">skiriama </w:t>
            </w:r>
            <w:r w:rsidRPr="00B50681">
              <w:rPr>
                <w:rFonts w:ascii="Times New Roman" w:hAnsi="Times New Roman" w:cs="Times New Roman"/>
                <w:i/>
                <w:sz w:val="24"/>
                <w:szCs w:val="24"/>
                <w:highlight w:val="lightGray"/>
                <w:lang w:eastAsia="lt-LT"/>
              </w:rPr>
              <w:t>(nurodyti skaičių</w:t>
            </w:r>
            <w:r w:rsidRPr="00B50681">
              <w:rPr>
                <w:rFonts w:ascii="Times New Roman" w:hAnsi="Times New Roman" w:cs="Times New Roman"/>
                <w:i/>
                <w:sz w:val="24"/>
                <w:szCs w:val="24"/>
                <w:lang w:eastAsia="lt-LT"/>
              </w:rPr>
              <w:t>) balų</w:t>
            </w:r>
          </w:p>
        </w:tc>
      </w:tr>
      <w:tr w:rsidR="004D2625" w:rsidRPr="00270F9A" w:rsidTr="00081C01">
        <w:tc>
          <w:tcPr>
            <w:tcW w:w="7621" w:type="dxa"/>
            <w:gridSpan w:val="3"/>
          </w:tcPr>
          <w:p w:rsidR="004D2625" w:rsidRPr="00270F9A" w:rsidRDefault="004D2625" w:rsidP="004D2625">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Viso:</w:t>
            </w:r>
          </w:p>
        </w:tc>
        <w:tc>
          <w:tcPr>
            <w:tcW w:w="2233" w:type="dxa"/>
          </w:tcPr>
          <w:p w:rsidR="004D2625" w:rsidRPr="00270F9A" w:rsidRDefault="004D2625" w:rsidP="004D2625">
            <w:pPr>
              <w:rPr>
                <w:rFonts w:ascii="Times New Roman" w:hAnsi="Times New Roman" w:cs="Times New Roman"/>
                <w:sz w:val="24"/>
                <w:szCs w:val="24"/>
                <w:lang w:eastAsia="lt-LT"/>
              </w:rPr>
            </w:pPr>
            <w:r w:rsidRPr="00270F9A">
              <w:rPr>
                <w:rFonts w:ascii="Times New Roman" w:hAnsi="Times New Roman" w:cs="Times New Roman"/>
                <w:sz w:val="24"/>
                <w:szCs w:val="24"/>
                <w:highlight w:val="lightGray"/>
                <w:lang w:eastAsia="lt-LT"/>
              </w:rPr>
              <w:t>(nurodoma galima maksimali balų suma)</w:t>
            </w:r>
          </w:p>
        </w:tc>
      </w:tr>
    </w:tbl>
    <w:p w:rsidR="0075778B" w:rsidRPr="00270F9A" w:rsidRDefault="0075778B" w:rsidP="002A3856">
      <w:pPr>
        <w:spacing w:after="0" w:line="240" w:lineRule="auto"/>
        <w:jc w:val="center"/>
        <w:rPr>
          <w:rFonts w:ascii="Times New Roman" w:hAnsi="Times New Roman" w:cs="Times New Roman"/>
          <w:b/>
          <w:sz w:val="24"/>
          <w:szCs w:val="24"/>
        </w:rPr>
      </w:pPr>
    </w:p>
    <w:tbl>
      <w:tblPr>
        <w:tblStyle w:val="TableGrid"/>
        <w:tblW w:w="0" w:type="auto"/>
        <w:tblLook w:val="04A0"/>
      </w:tblPr>
      <w:tblGrid>
        <w:gridCol w:w="2518"/>
        <w:gridCol w:w="1310"/>
        <w:gridCol w:w="1100"/>
        <w:gridCol w:w="4926"/>
      </w:tblGrid>
      <w:tr w:rsidR="00735044" w:rsidRPr="00270F9A" w:rsidTr="00081C01">
        <w:tc>
          <w:tcPr>
            <w:tcW w:w="9854" w:type="dxa"/>
            <w:gridSpan w:val="4"/>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Vietos plėtros projektinio pasiūlymo biudžeto vertinimas</w:t>
            </w:r>
            <w:r w:rsidRPr="00270F9A">
              <w:rPr>
                <w:rFonts w:ascii="Times New Roman" w:hAnsi="Times New Roman" w:cs="Times New Roman"/>
                <w:sz w:val="24"/>
                <w:szCs w:val="24"/>
              </w:rPr>
              <w:t>:</w:t>
            </w:r>
          </w:p>
        </w:tc>
      </w:tr>
      <w:tr w:rsidR="00735044" w:rsidRPr="00270F9A" w:rsidTr="000818A0">
        <w:tc>
          <w:tcPr>
            <w:tcW w:w="2518" w:type="dxa"/>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Veiksmo nr., kuriam siūloma mažinti arba neskirti finansavimo</w:t>
            </w:r>
          </w:p>
        </w:tc>
        <w:tc>
          <w:tcPr>
            <w:tcW w:w="131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Prašoma suma</w:t>
            </w:r>
          </w:p>
        </w:tc>
        <w:tc>
          <w:tcPr>
            <w:tcW w:w="110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4926"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Siūlymo pagrindimas</w:t>
            </w: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3828" w:type="dxa"/>
            <w:gridSpan w:val="2"/>
          </w:tcPr>
          <w:p w:rsidR="00735044" w:rsidRPr="00270F9A" w:rsidRDefault="000818A0" w:rsidP="00735044">
            <w:pPr>
              <w:jc w:val="right"/>
              <w:rPr>
                <w:rFonts w:ascii="Times New Roman" w:hAnsi="Times New Roman" w:cs="Times New Roman"/>
                <w:b/>
                <w:sz w:val="24"/>
                <w:szCs w:val="24"/>
              </w:rPr>
            </w:pPr>
            <w:r w:rsidRPr="00270F9A">
              <w:rPr>
                <w:rFonts w:ascii="Times New Roman" w:hAnsi="Times New Roman" w:cs="Times New Roman"/>
                <w:b/>
                <w:sz w:val="24"/>
                <w:szCs w:val="24"/>
              </w:rPr>
              <w:t>M</w:t>
            </w:r>
            <w:r w:rsidR="00735044" w:rsidRPr="00270F9A">
              <w:rPr>
                <w:rFonts w:ascii="Times New Roman" w:hAnsi="Times New Roman" w:cs="Times New Roman"/>
                <w:b/>
                <w:sz w:val="24"/>
                <w:szCs w:val="24"/>
              </w:rPr>
              <w:t>ažinama suma:</w:t>
            </w: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bl>
    <w:p w:rsidR="00735044" w:rsidRPr="00270F9A" w:rsidRDefault="00735044" w:rsidP="00735044">
      <w:pPr>
        <w:spacing w:after="0" w:line="240" w:lineRule="auto"/>
        <w:rPr>
          <w:rFonts w:ascii="Times New Roman" w:hAnsi="Times New Roman" w:cs="Times New Roman"/>
          <w:sz w:val="24"/>
          <w:szCs w:val="24"/>
        </w:rPr>
      </w:pPr>
    </w:p>
    <w:p w:rsidR="00735044" w:rsidRPr="00270F9A" w:rsidRDefault="00735044" w:rsidP="00735044">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Siūloma skirti suma vietos plėtros projektinio pasiūlymo įgyvendinimui:</w:t>
      </w:r>
    </w:p>
    <w:tbl>
      <w:tblPr>
        <w:tblStyle w:val="TableGrid"/>
        <w:tblW w:w="0" w:type="auto"/>
        <w:tblLook w:val="04A0"/>
      </w:tblPr>
      <w:tblGrid>
        <w:gridCol w:w="2518"/>
        <w:gridCol w:w="2552"/>
      </w:tblGrid>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Prašoma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Mažinama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2552" w:type="dxa"/>
          </w:tcPr>
          <w:p w:rsidR="000818A0" w:rsidRPr="00270F9A" w:rsidRDefault="000818A0" w:rsidP="00735044">
            <w:pPr>
              <w:rPr>
                <w:rFonts w:ascii="Times New Roman" w:hAnsi="Times New Roman" w:cs="Times New Roman"/>
                <w:b/>
                <w:sz w:val="24"/>
                <w:szCs w:val="24"/>
              </w:rPr>
            </w:pPr>
          </w:p>
        </w:tc>
      </w:tr>
    </w:tbl>
    <w:p w:rsidR="00735044" w:rsidRPr="00270F9A" w:rsidRDefault="00735044" w:rsidP="000818A0">
      <w:pPr>
        <w:spacing w:after="0" w:line="240" w:lineRule="auto"/>
        <w:rPr>
          <w:rFonts w:ascii="Times New Roman" w:hAnsi="Times New Roman" w:cs="Times New Roman"/>
          <w:b/>
          <w:sz w:val="24"/>
          <w:szCs w:val="24"/>
        </w:rPr>
      </w:pPr>
    </w:p>
    <w:tbl>
      <w:tblPr>
        <w:tblStyle w:val="TableGrid"/>
        <w:tblW w:w="0" w:type="auto"/>
        <w:tblLook w:val="04A0"/>
      </w:tblPr>
      <w:tblGrid>
        <w:gridCol w:w="9854"/>
      </w:tblGrid>
      <w:tr w:rsidR="004D2625" w:rsidRPr="00270F9A" w:rsidTr="00081C01">
        <w:tc>
          <w:tcPr>
            <w:tcW w:w="9854" w:type="dxa"/>
          </w:tcPr>
          <w:p w:rsidR="004D2625" w:rsidRPr="00270F9A" w:rsidRDefault="004D2625" w:rsidP="00081C01">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r w:rsidRPr="00270F9A">
              <w:rPr>
                <w:rFonts w:ascii="Times New Roman" w:hAnsi="Times New Roman" w:cs="Times New Roman"/>
                <w:sz w:val="24"/>
                <w:szCs w:val="24"/>
                <w:highlight w:val="lightGray"/>
              </w:rPr>
              <w:t>(pasirinkti)</w:t>
            </w:r>
            <w:r w:rsidRPr="00270F9A">
              <w:rPr>
                <w:rFonts w:ascii="Times New Roman" w:hAnsi="Times New Roman" w:cs="Times New Roman"/>
                <w:sz w:val="24"/>
                <w:szCs w:val="24"/>
              </w:rPr>
              <w:t xml:space="preserve">: </w:t>
            </w:r>
          </w:p>
        </w:tc>
      </w:tr>
      <w:tr w:rsidR="004D2625" w:rsidRPr="00270F9A" w:rsidTr="00081C01">
        <w:tc>
          <w:tcPr>
            <w:tcW w:w="9854" w:type="dxa"/>
          </w:tcPr>
          <w:p w:rsidR="004D2625"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V</w:t>
            </w:r>
            <w:r w:rsidR="004D2625" w:rsidRPr="00270F9A">
              <w:rPr>
                <w:rFonts w:ascii="Times New Roman" w:hAnsi="Times New Roman" w:cs="Times New Roman"/>
                <w:sz w:val="24"/>
                <w:szCs w:val="24"/>
              </w:rPr>
              <w:t xml:space="preserve">ietos plėtros projektinis pasiūlymas atitinka </w:t>
            </w:r>
            <w:r w:rsidRPr="00270F9A">
              <w:rPr>
                <w:rFonts w:ascii="Times New Roman" w:hAnsi="Times New Roman" w:cs="Times New Roman"/>
                <w:sz w:val="24"/>
                <w:szCs w:val="24"/>
              </w:rPr>
              <w:t>naudos ir kokybės</w:t>
            </w:r>
            <w:r w:rsidR="004D2625" w:rsidRPr="00270F9A">
              <w:rPr>
                <w:rFonts w:ascii="Times New Roman" w:hAnsi="Times New Roman" w:cs="Times New Roman"/>
                <w:sz w:val="24"/>
                <w:szCs w:val="24"/>
              </w:rPr>
              <w:t xml:space="preserve"> vertinimo kriterijus</w:t>
            </w:r>
            <w:r w:rsidRPr="00270F9A">
              <w:rPr>
                <w:rFonts w:ascii="Times New Roman" w:hAnsi="Times New Roman" w:cs="Times New Roman"/>
                <w:sz w:val="24"/>
                <w:szCs w:val="24"/>
              </w:rPr>
              <w:t>.</w:t>
            </w:r>
          </w:p>
          <w:p w:rsidR="00653B58"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Siūloma vietos plėtros projektinio pasiūlymo įgyvendinimui skirti finansavimą.</w:t>
            </w:r>
          </w:p>
        </w:tc>
      </w:tr>
      <w:tr w:rsidR="004D2625" w:rsidRPr="00270F9A" w:rsidTr="00081C01">
        <w:tc>
          <w:tcPr>
            <w:tcW w:w="9854" w:type="dxa"/>
          </w:tcPr>
          <w:p w:rsidR="009046F4"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(iš dalies neatitinka) šių naudos ir kokybės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rsidR="009046F4" w:rsidRPr="00270F9A" w:rsidRDefault="009046F4" w:rsidP="009046F4">
            <w:pPr>
              <w:pStyle w:val="ListParagraph"/>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9046F4">
            <w:pPr>
              <w:pStyle w:val="ListParagraph"/>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081C01">
            <w:pPr>
              <w:jc w:val="both"/>
              <w:rPr>
                <w:rFonts w:ascii="Times New Roman" w:hAnsi="Times New Roman" w:cs="Times New Roman"/>
                <w:spacing w:val="-2"/>
                <w:sz w:val="24"/>
                <w:szCs w:val="24"/>
                <w:lang w:eastAsia="lt-LT"/>
              </w:rPr>
            </w:pPr>
          </w:p>
          <w:p w:rsidR="004D2625"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siūloma nefinansuoti</w:t>
            </w:r>
            <w:r w:rsidRPr="00270F9A">
              <w:rPr>
                <w:rFonts w:ascii="Times New Roman" w:hAnsi="Times New Roman" w:cs="Times New Roman"/>
                <w:sz w:val="24"/>
                <w:szCs w:val="24"/>
              </w:rPr>
              <w:t xml:space="preserve">, kadangi </w:t>
            </w:r>
            <w:r w:rsidRPr="00270F9A">
              <w:rPr>
                <w:rFonts w:ascii="Times New Roman" w:hAnsi="Times New Roman" w:cs="Times New Roman"/>
                <w:spacing w:val="-2"/>
                <w:sz w:val="24"/>
                <w:szCs w:val="24"/>
                <w:lang w:eastAsia="lt-LT"/>
              </w:rPr>
              <w:t xml:space="preserve">naudos ir kokybės vertinimo metu jis įvertintas mažiau kaip </w:t>
            </w:r>
            <w:r w:rsidRPr="00270F9A">
              <w:rPr>
                <w:rFonts w:ascii="Times New Roman" w:hAnsi="Times New Roman" w:cs="Times New Roman"/>
                <w:spacing w:val="-2"/>
                <w:sz w:val="24"/>
                <w:szCs w:val="24"/>
                <w:highlight w:val="lightGray"/>
                <w:lang w:eastAsia="lt-LT"/>
              </w:rPr>
              <w:t>(nurodyti balų skaičių)</w:t>
            </w:r>
            <w:r w:rsidRPr="00270F9A">
              <w:rPr>
                <w:rFonts w:ascii="Times New Roman" w:hAnsi="Times New Roman" w:cs="Times New Roman"/>
                <w:spacing w:val="-2"/>
                <w:sz w:val="24"/>
                <w:szCs w:val="24"/>
                <w:lang w:eastAsia="lt-LT"/>
              </w:rPr>
              <w:t xml:space="preserve"> balų.</w:t>
            </w:r>
          </w:p>
        </w:tc>
      </w:tr>
    </w:tbl>
    <w:p w:rsidR="00F14F33" w:rsidRPr="00270F9A" w:rsidRDefault="00F14F33" w:rsidP="002A3856">
      <w:pPr>
        <w:spacing w:after="0" w:line="240" w:lineRule="auto"/>
        <w:jc w:val="center"/>
        <w:rPr>
          <w:rFonts w:ascii="Times New Roman" w:hAnsi="Times New Roman" w:cs="Times New Roman"/>
          <w:b/>
          <w:sz w:val="24"/>
          <w:szCs w:val="24"/>
        </w:rPr>
      </w:pPr>
    </w:p>
    <w:p w:rsidR="004D2625" w:rsidRPr="00270F9A" w:rsidRDefault="004D2625" w:rsidP="004D2625">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4D2625" w:rsidRPr="00270F9A" w:rsidRDefault="004D2625" w:rsidP="004D2625">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FD1CCC" w:rsidRPr="00270F9A" w:rsidRDefault="00FD1CCC" w:rsidP="004D2625">
      <w:pPr>
        <w:spacing w:after="0" w:line="240" w:lineRule="auto"/>
        <w:jc w:val="both"/>
        <w:rPr>
          <w:rFonts w:ascii="Times New Roman" w:hAnsi="Times New Roman" w:cs="Times New Roman"/>
          <w:sz w:val="24"/>
          <w:szCs w:val="24"/>
          <w:vertAlign w:val="superscript"/>
        </w:rPr>
      </w:pPr>
    </w:p>
    <w:p w:rsidR="00A83CC4" w:rsidRPr="00270F9A" w:rsidRDefault="00FD1CCC" w:rsidP="001315E3">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rsidR="001315E3" w:rsidRPr="00270F9A" w:rsidRDefault="001315E3" w:rsidP="001315E3">
      <w:pPr>
        <w:spacing w:after="0" w:line="240" w:lineRule="auto"/>
        <w:rPr>
          <w:rFonts w:ascii="Times New Roman" w:hAnsi="Times New Roman" w:cs="Times New Roman"/>
          <w:sz w:val="24"/>
          <w:szCs w:val="24"/>
          <w:vertAlign w:val="superscript"/>
        </w:rPr>
      </w:pPr>
    </w:p>
    <w:p w:rsidR="00A83CC4" w:rsidRPr="00270F9A" w:rsidRDefault="00A83CC4" w:rsidP="001315E3">
      <w:pPr>
        <w:tabs>
          <w:tab w:val="left" w:pos="14003"/>
        </w:tabs>
        <w:spacing w:after="0" w:line="240" w:lineRule="auto"/>
        <w:rPr>
          <w:rFonts w:ascii="Times New Roman" w:hAnsi="Times New Roman" w:cs="Times New Roman"/>
          <w:b/>
          <w:sz w:val="24"/>
          <w:szCs w:val="24"/>
        </w:rPr>
      </w:pPr>
    </w:p>
    <w:sectPr w:rsidR="00A83CC4" w:rsidRPr="00270F9A" w:rsidSect="001315E3">
      <w:pgSz w:w="11906" w:h="16838"/>
      <w:pgMar w:top="1701"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C64354" w15:done="0"/>
  <w15:commentEx w15:paraId="5611BB5D" w15:done="0"/>
  <w15:commentEx w15:paraId="014DD46D" w15:done="0"/>
  <w15:commentEx w15:paraId="21DB13D2" w15:done="0"/>
  <w15:commentEx w15:paraId="6C9417EF" w15:done="0"/>
  <w15:commentEx w15:paraId="08671D75" w15:done="0"/>
  <w15:commentEx w15:paraId="4A1222ED" w15:done="0"/>
  <w15:commentEx w15:paraId="5D416831" w15:done="0"/>
  <w15:commentEx w15:paraId="0BBE481B" w15:done="0"/>
  <w15:commentEx w15:paraId="52A0133E" w15:done="0"/>
  <w15:commentEx w15:paraId="72A26EB3" w15:done="0"/>
  <w15:commentEx w15:paraId="61E56562" w15:done="0"/>
  <w15:commentEx w15:paraId="1BAC7D94" w15:done="0"/>
  <w15:commentEx w15:paraId="7B5AC303" w15:done="0"/>
  <w15:commentEx w15:paraId="5BD87154" w15:done="0"/>
  <w15:commentEx w15:paraId="68321230" w15:done="0"/>
  <w15:commentEx w15:paraId="79EE3503" w15:done="0"/>
  <w15:commentEx w15:paraId="0127AB16" w15:done="0"/>
  <w15:commentEx w15:paraId="3D228AD2" w15:done="0"/>
  <w15:commentEx w15:paraId="300EB21A" w15:done="0"/>
  <w15:commentEx w15:paraId="7D7A4CCE" w15:done="0"/>
  <w15:commentEx w15:paraId="7E976B01" w15:done="0"/>
  <w15:commentEx w15:paraId="04727A4D" w15:done="0"/>
  <w15:commentEx w15:paraId="7C461883" w15:done="0"/>
  <w15:commentEx w15:paraId="053FD641" w15:done="0"/>
  <w15:commentEx w15:paraId="286AC6BD" w15:done="0"/>
  <w15:commentEx w15:paraId="1D2A1832" w15:done="0"/>
  <w15:commentEx w15:paraId="42A5C2E6" w15:done="0"/>
  <w15:commentEx w15:paraId="4805B76A" w15:done="0"/>
  <w15:commentEx w15:paraId="76E1C37A" w15:done="0"/>
  <w15:commentEx w15:paraId="4E152571" w15:done="0"/>
  <w15:commentEx w15:paraId="1C4A3F4A" w15:done="0"/>
  <w15:commentEx w15:paraId="676AA830" w15:done="0"/>
  <w15:commentEx w15:paraId="01C31D05" w15:done="0"/>
  <w15:commentEx w15:paraId="6A5E1E57" w15:done="0"/>
  <w15:commentEx w15:paraId="09593C7E" w15:done="0"/>
  <w15:commentEx w15:paraId="712F46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49" w:rsidRDefault="00D36049" w:rsidP="006B529E">
      <w:pPr>
        <w:spacing w:after="0" w:line="240" w:lineRule="auto"/>
      </w:pPr>
      <w:r>
        <w:separator/>
      </w:r>
    </w:p>
  </w:endnote>
  <w:endnote w:type="continuationSeparator" w:id="0">
    <w:p w:rsidR="00D36049" w:rsidRDefault="00D36049" w:rsidP="006B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49" w:rsidRDefault="00D36049" w:rsidP="006B529E">
      <w:pPr>
        <w:spacing w:after="0" w:line="240" w:lineRule="auto"/>
      </w:pPr>
      <w:r>
        <w:separator/>
      </w:r>
    </w:p>
  </w:footnote>
  <w:footnote w:type="continuationSeparator" w:id="0">
    <w:p w:rsidR="00D36049" w:rsidRDefault="00D36049" w:rsidP="006B5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7"/>
      <w:docPartObj>
        <w:docPartGallery w:val="Page Numbers (Top of Page)"/>
        <w:docPartUnique/>
      </w:docPartObj>
    </w:sdtPr>
    <w:sdtContent>
      <w:p w:rsidR="000013CF" w:rsidRDefault="000013CF">
        <w:pPr>
          <w:pStyle w:val="Header"/>
          <w:jc w:val="center"/>
        </w:pPr>
        <w:fldSimple w:instr=" PAGE   \* MERGEFORMAT ">
          <w:r w:rsidR="00476D0C">
            <w:rPr>
              <w:noProof/>
            </w:rPr>
            <w:t>6</w:t>
          </w:r>
        </w:fldSimple>
      </w:p>
    </w:sdtContent>
  </w:sdt>
  <w:p w:rsidR="000013CF" w:rsidRDefault="00001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4"/>
  </w:num>
  <w:num w:numId="8">
    <w:abstractNumId w:val="7"/>
  </w:num>
  <w:num w:numId="9">
    <w:abstractNumId w:val="6"/>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lė Šarkauskaitė">
    <w15:presenceInfo w15:providerId="Windows Live" w15:userId="a08d016cef0e27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5A09A2"/>
    <w:rsid w:val="000013CF"/>
    <w:rsid w:val="0001532D"/>
    <w:rsid w:val="00015E02"/>
    <w:rsid w:val="00046E39"/>
    <w:rsid w:val="00052E07"/>
    <w:rsid w:val="00064237"/>
    <w:rsid w:val="000818A0"/>
    <w:rsid w:val="00081C01"/>
    <w:rsid w:val="000935BF"/>
    <w:rsid w:val="000D7721"/>
    <w:rsid w:val="00121F05"/>
    <w:rsid w:val="001228BB"/>
    <w:rsid w:val="001245E0"/>
    <w:rsid w:val="00124903"/>
    <w:rsid w:val="001315E3"/>
    <w:rsid w:val="00132B95"/>
    <w:rsid w:val="00133418"/>
    <w:rsid w:val="0016326D"/>
    <w:rsid w:val="00185584"/>
    <w:rsid w:val="00195EA9"/>
    <w:rsid w:val="00196817"/>
    <w:rsid w:val="00197EA2"/>
    <w:rsid w:val="001A585D"/>
    <w:rsid w:val="001B7376"/>
    <w:rsid w:val="001E43D9"/>
    <w:rsid w:val="001F1E4A"/>
    <w:rsid w:val="00210E73"/>
    <w:rsid w:val="00211B84"/>
    <w:rsid w:val="0021390B"/>
    <w:rsid w:val="002266FC"/>
    <w:rsid w:val="00235D83"/>
    <w:rsid w:val="002514C2"/>
    <w:rsid w:val="00270F9A"/>
    <w:rsid w:val="00273D52"/>
    <w:rsid w:val="00290C79"/>
    <w:rsid w:val="00292350"/>
    <w:rsid w:val="002A3856"/>
    <w:rsid w:val="002B52A4"/>
    <w:rsid w:val="002B70DF"/>
    <w:rsid w:val="002B7989"/>
    <w:rsid w:val="002C0E58"/>
    <w:rsid w:val="002D7368"/>
    <w:rsid w:val="002E3496"/>
    <w:rsid w:val="002E698D"/>
    <w:rsid w:val="002F3B69"/>
    <w:rsid w:val="0030004A"/>
    <w:rsid w:val="003116AA"/>
    <w:rsid w:val="00311AE8"/>
    <w:rsid w:val="003214C5"/>
    <w:rsid w:val="00326D40"/>
    <w:rsid w:val="0032772F"/>
    <w:rsid w:val="003421E5"/>
    <w:rsid w:val="00360E68"/>
    <w:rsid w:val="00392209"/>
    <w:rsid w:val="003A1324"/>
    <w:rsid w:val="003A2D4D"/>
    <w:rsid w:val="003A7D6A"/>
    <w:rsid w:val="003B313E"/>
    <w:rsid w:val="003B357A"/>
    <w:rsid w:val="003D0B0F"/>
    <w:rsid w:val="003F181A"/>
    <w:rsid w:val="00400CB3"/>
    <w:rsid w:val="00417F4E"/>
    <w:rsid w:val="00420FBA"/>
    <w:rsid w:val="00430B1F"/>
    <w:rsid w:val="00430DB7"/>
    <w:rsid w:val="00442F09"/>
    <w:rsid w:val="00447B4B"/>
    <w:rsid w:val="00454969"/>
    <w:rsid w:val="00455695"/>
    <w:rsid w:val="0045731C"/>
    <w:rsid w:val="00472052"/>
    <w:rsid w:val="00476D0C"/>
    <w:rsid w:val="00485B34"/>
    <w:rsid w:val="00487713"/>
    <w:rsid w:val="004C7639"/>
    <w:rsid w:val="004D2625"/>
    <w:rsid w:val="004D6DE3"/>
    <w:rsid w:val="004E410D"/>
    <w:rsid w:val="004E5B60"/>
    <w:rsid w:val="004F6ABD"/>
    <w:rsid w:val="005069F5"/>
    <w:rsid w:val="00523615"/>
    <w:rsid w:val="00526075"/>
    <w:rsid w:val="005333F5"/>
    <w:rsid w:val="00535310"/>
    <w:rsid w:val="005564E7"/>
    <w:rsid w:val="0058567C"/>
    <w:rsid w:val="00590688"/>
    <w:rsid w:val="005932CE"/>
    <w:rsid w:val="00593CC5"/>
    <w:rsid w:val="005A09A2"/>
    <w:rsid w:val="005B5E78"/>
    <w:rsid w:val="005C4063"/>
    <w:rsid w:val="005D441A"/>
    <w:rsid w:val="005E1EDA"/>
    <w:rsid w:val="006039A7"/>
    <w:rsid w:val="00624970"/>
    <w:rsid w:val="006349D6"/>
    <w:rsid w:val="006520CB"/>
    <w:rsid w:val="00653B58"/>
    <w:rsid w:val="006568A5"/>
    <w:rsid w:val="00681B71"/>
    <w:rsid w:val="0068502F"/>
    <w:rsid w:val="00685897"/>
    <w:rsid w:val="006919D3"/>
    <w:rsid w:val="0069505C"/>
    <w:rsid w:val="006A79DE"/>
    <w:rsid w:val="006B093B"/>
    <w:rsid w:val="006B1866"/>
    <w:rsid w:val="006B529E"/>
    <w:rsid w:val="006C48E4"/>
    <w:rsid w:val="006C78E6"/>
    <w:rsid w:val="006E2F3C"/>
    <w:rsid w:val="006F2F94"/>
    <w:rsid w:val="00703C40"/>
    <w:rsid w:val="00703D6A"/>
    <w:rsid w:val="0071514A"/>
    <w:rsid w:val="00735044"/>
    <w:rsid w:val="0075778B"/>
    <w:rsid w:val="007745FC"/>
    <w:rsid w:val="00776D2B"/>
    <w:rsid w:val="0078293B"/>
    <w:rsid w:val="007B200B"/>
    <w:rsid w:val="007D2A72"/>
    <w:rsid w:val="007D3768"/>
    <w:rsid w:val="007D5F9C"/>
    <w:rsid w:val="007E3566"/>
    <w:rsid w:val="007F27C6"/>
    <w:rsid w:val="007F6075"/>
    <w:rsid w:val="00801690"/>
    <w:rsid w:val="00802D67"/>
    <w:rsid w:val="00831C08"/>
    <w:rsid w:val="008776D9"/>
    <w:rsid w:val="00881DBE"/>
    <w:rsid w:val="00884AD8"/>
    <w:rsid w:val="008A77C4"/>
    <w:rsid w:val="008B6EE4"/>
    <w:rsid w:val="008C7A7F"/>
    <w:rsid w:val="008E78B5"/>
    <w:rsid w:val="008E7EEF"/>
    <w:rsid w:val="008F3B93"/>
    <w:rsid w:val="008F60E5"/>
    <w:rsid w:val="009046F4"/>
    <w:rsid w:val="00930AD3"/>
    <w:rsid w:val="00936397"/>
    <w:rsid w:val="009511FF"/>
    <w:rsid w:val="0097127A"/>
    <w:rsid w:val="0097295E"/>
    <w:rsid w:val="00977005"/>
    <w:rsid w:val="009A4F7A"/>
    <w:rsid w:val="009A6120"/>
    <w:rsid w:val="009D7505"/>
    <w:rsid w:val="009E3784"/>
    <w:rsid w:val="009F3D8F"/>
    <w:rsid w:val="00A066A9"/>
    <w:rsid w:val="00A12AE6"/>
    <w:rsid w:val="00A24600"/>
    <w:rsid w:val="00A34C3F"/>
    <w:rsid w:val="00A8171C"/>
    <w:rsid w:val="00A83CC4"/>
    <w:rsid w:val="00AB5BBF"/>
    <w:rsid w:val="00AD3D55"/>
    <w:rsid w:val="00AF0197"/>
    <w:rsid w:val="00AF6796"/>
    <w:rsid w:val="00AF7077"/>
    <w:rsid w:val="00B014A2"/>
    <w:rsid w:val="00B02CF3"/>
    <w:rsid w:val="00B05F72"/>
    <w:rsid w:val="00B352D5"/>
    <w:rsid w:val="00B3726D"/>
    <w:rsid w:val="00B50681"/>
    <w:rsid w:val="00B6187D"/>
    <w:rsid w:val="00B83186"/>
    <w:rsid w:val="00BA76CD"/>
    <w:rsid w:val="00BE0029"/>
    <w:rsid w:val="00BE2290"/>
    <w:rsid w:val="00BE5AD1"/>
    <w:rsid w:val="00BF0A68"/>
    <w:rsid w:val="00C1205A"/>
    <w:rsid w:val="00C24D69"/>
    <w:rsid w:val="00C255F5"/>
    <w:rsid w:val="00C266BE"/>
    <w:rsid w:val="00C46828"/>
    <w:rsid w:val="00C50A77"/>
    <w:rsid w:val="00C9023E"/>
    <w:rsid w:val="00C90581"/>
    <w:rsid w:val="00C90FBB"/>
    <w:rsid w:val="00C9733D"/>
    <w:rsid w:val="00CC75B5"/>
    <w:rsid w:val="00CD40CD"/>
    <w:rsid w:val="00CD63D7"/>
    <w:rsid w:val="00CE0B29"/>
    <w:rsid w:val="00CF488B"/>
    <w:rsid w:val="00D03DD5"/>
    <w:rsid w:val="00D06054"/>
    <w:rsid w:val="00D326F7"/>
    <w:rsid w:val="00D36049"/>
    <w:rsid w:val="00D3786C"/>
    <w:rsid w:val="00D441B9"/>
    <w:rsid w:val="00D4572F"/>
    <w:rsid w:val="00D6300D"/>
    <w:rsid w:val="00D67ACF"/>
    <w:rsid w:val="00D71115"/>
    <w:rsid w:val="00D925FF"/>
    <w:rsid w:val="00D92D17"/>
    <w:rsid w:val="00D93629"/>
    <w:rsid w:val="00DA0BFC"/>
    <w:rsid w:val="00DB4C86"/>
    <w:rsid w:val="00DC50C0"/>
    <w:rsid w:val="00E116EF"/>
    <w:rsid w:val="00E315F2"/>
    <w:rsid w:val="00E4493B"/>
    <w:rsid w:val="00E7023E"/>
    <w:rsid w:val="00E77BB5"/>
    <w:rsid w:val="00E90C3F"/>
    <w:rsid w:val="00E97976"/>
    <w:rsid w:val="00ED332D"/>
    <w:rsid w:val="00EF34B5"/>
    <w:rsid w:val="00F14F33"/>
    <w:rsid w:val="00F15DCC"/>
    <w:rsid w:val="00F24C57"/>
    <w:rsid w:val="00F316ED"/>
    <w:rsid w:val="00F768CF"/>
    <w:rsid w:val="00FA2F5F"/>
    <w:rsid w:val="00FD1CCC"/>
    <w:rsid w:val="00FD271C"/>
    <w:rsid w:val="00FE34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semiHidden/>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675CA-CAA2-4EDA-A76A-38612DB8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Pages>
  <Words>25861</Words>
  <Characters>14742</Characters>
  <Application>Microsoft Office Word</Application>
  <DocSecurity>0</DocSecurity>
  <Lines>122</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Laura Bačinskienė</cp:lastModifiedBy>
  <cp:revision>44</cp:revision>
  <dcterms:created xsi:type="dcterms:W3CDTF">2017-01-20T07:24:00Z</dcterms:created>
  <dcterms:modified xsi:type="dcterms:W3CDTF">2017-02-01T08:09:00Z</dcterms:modified>
</cp:coreProperties>
</file>