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54" w:rsidRPr="00D0458B" w:rsidRDefault="001F5E54" w:rsidP="001F5E54">
      <w:pPr>
        <w:contextualSpacing/>
        <w:jc w:val="center"/>
        <w:rPr>
          <w:b/>
          <w:noProof/>
          <w:color w:val="000000"/>
          <w:lang w:eastAsia="lt-LT"/>
        </w:rPr>
      </w:pPr>
      <w:bookmarkStart w:id="0" w:name="_GoBack"/>
      <w:bookmarkEnd w:id="0"/>
      <w:r w:rsidRPr="00D0458B">
        <w:rPr>
          <w:noProof/>
          <w:color w:val="000000"/>
          <w:lang w:val="lt-LT" w:eastAsia="lt-LT"/>
        </w:rPr>
        <w:drawing>
          <wp:inline distT="0" distB="0" distL="0" distR="0" wp14:anchorId="169A7ABC" wp14:editId="3F633179">
            <wp:extent cx="1666875" cy="885825"/>
            <wp:effectExtent l="0" t="0" r="9525" b="9525"/>
            <wp:docPr id="3" name="Paveikslėlis 3" descr="zenkla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nklas_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58B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458B">
        <w:rPr>
          <w:b/>
          <w:noProof/>
          <w:color w:val="000000"/>
          <w:lang w:val="lt-LT" w:eastAsia="lt-LT"/>
        </w:rPr>
        <w:drawing>
          <wp:inline distT="0" distB="0" distL="0" distR="0" wp14:anchorId="5B6DCB1E" wp14:editId="1E1627C6">
            <wp:extent cx="790575" cy="8096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E54" w:rsidRDefault="001F5E54" w:rsidP="001F5E54">
      <w:pPr>
        <w:shd w:val="clear" w:color="auto" w:fill="FFFFFF"/>
        <w:jc w:val="center"/>
        <w:rPr>
          <w:rFonts w:eastAsia="Calibri"/>
          <w:b/>
          <w:bCs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RENGINIO </w:t>
      </w:r>
      <w:r w:rsidRPr="00C1460A">
        <w:rPr>
          <w:rFonts w:ascii="Times New Roman" w:eastAsia="Calibri" w:hAnsi="Times New Roman"/>
          <w:b/>
          <w:bCs/>
          <w:sz w:val="28"/>
          <w:szCs w:val="28"/>
          <w:lang w:val="lt-LT"/>
        </w:rPr>
        <w:t>„VIETOS PLĖTROS STRATEGIJŲ ĮGYVENDINIMAS</w:t>
      </w:r>
      <w:r>
        <w:rPr>
          <w:rFonts w:ascii="Times New Roman" w:eastAsia="Calibri" w:hAnsi="Times New Roman"/>
          <w:b/>
          <w:bCs/>
          <w:sz w:val="28"/>
          <w:szCs w:val="28"/>
          <w:lang w:val="lt-LT"/>
        </w:rPr>
        <w:t xml:space="preserve"> MIESTUOSE</w:t>
      </w:r>
      <w:r w:rsidRPr="00C1460A">
        <w:rPr>
          <w:rFonts w:ascii="Times New Roman" w:eastAsia="Calibri" w:hAnsi="Times New Roman"/>
          <w:b/>
          <w:bCs/>
          <w:sz w:val="28"/>
          <w:szCs w:val="28"/>
          <w:lang w:val="lt-LT"/>
        </w:rPr>
        <w:t>“</w:t>
      </w:r>
      <w:r w:rsidRPr="00C1460A">
        <w:rPr>
          <w:rFonts w:eastAsia="Calibri"/>
          <w:b/>
          <w:bCs/>
          <w:sz w:val="28"/>
          <w:szCs w:val="28"/>
          <w:lang w:val="lt-LT"/>
        </w:rPr>
        <w:t xml:space="preserve"> </w:t>
      </w:r>
    </w:p>
    <w:p w:rsidR="001F5E54" w:rsidRPr="00C1460A" w:rsidRDefault="001F5E54" w:rsidP="001F5E5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C1460A">
        <w:rPr>
          <w:rFonts w:ascii="Times New Roman" w:hAnsi="Times New Roman"/>
          <w:b/>
          <w:sz w:val="28"/>
          <w:szCs w:val="28"/>
          <w:lang w:val="lt-LT"/>
        </w:rPr>
        <w:t>DARBOTVARKĖ</w:t>
      </w:r>
    </w:p>
    <w:p w:rsidR="001F5E54" w:rsidRPr="00B8738E" w:rsidRDefault="001F5E54" w:rsidP="001F5E5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1F5E54" w:rsidRPr="00B8738E" w:rsidRDefault="001F5E54" w:rsidP="001F5E54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B8738E">
        <w:rPr>
          <w:rFonts w:ascii="Times New Roman" w:hAnsi="Times New Roman"/>
          <w:b/>
          <w:sz w:val="28"/>
          <w:szCs w:val="28"/>
          <w:lang w:val="lt-LT"/>
        </w:rPr>
        <w:t>201</w:t>
      </w:r>
      <w:r>
        <w:rPr>
          <w:rFonts w:ascii="Times New Roman" w:hAnsi="Times New Roman"/>
          <w:b/>
          <w:sz w:val="28"/>
          <w:szCs w:val="28"/>
          <w:lang w:val="lt-LT"/>
        </w:rPr>
        <w:t>9</w:t>
      </w:r>
      <w:r w:rsidRPr="00B8738E">
        <w:rPr>
          <w:rFonts w:ascii="Times New Roman" w:hAnsi="Times New Roman"/>
          <w:b/>
          <w:sz w:val="28"/>
          <w:szCs w:val="28"/>
          <w:lang w:val="lt-LT"/>
        </w:rPr>
        <w:t xml:space="preserve"> m. </w:t>
      </w:r>
      <w:r>
        <w:rPr>
          <w:rFonts w:ascii="Times New Roman" w:hAnsi="Times New Roman"/>
          <w:b/>
          <w:sz w:val="28"/>
          <w:szCs w:val="28"/>
          <w:lang w:val="lt-LT"/>
        </w:rPr>
        <w:t>vasario</w:t>
      </w:r>
      <w:r w:rsidRPr="00B8738E">
        <w:rPr>
          <w:rFonts w:ascii="Times New Roman" w:hAnsi="Times New Roman"/>
          <w:b/>
          <w:sz w:val="28"/>
          <w:szCs w:val="28"/>
          <w:lang w:val="lt-LT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lt-LT"/>
        </w:rPr>
        <w:t>26</w:t>
      </w:r>
      <w:r w:rsidRPr="00B8738E">
        <w:rPr>
          <w:rFonts w:ascii="Times New Roman" w:hAnsi="Times New Roman"/>
          <w:b/>
          <w:sz w:val="28"/>
          <w:szCs w:val="28"/>
          <w:lang w:val="lt-LT"/>
        </w:rPr>
        <w:t xml:space="preserve"> d.</w:t>
      </w:r>
    </w:p>
    <w:p w:rsidR="001F5E54" w:rsidRDefault="001F5E54" w:rsidP="001F5E54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Renginio vieta: viešbutis ,,</w:t>
      </w:r>
      <w:proofErr w:type="spellStart"/>
      <w:r w:rsidRPr="001F5E54">
        <w:rPr>
          <w:rFonts w:ascii="Times New Roman" w:hAnsi="Times New Roman"/>
          <w:sz w:val="28"/>
          <w:szCs w:val="28"/>
          <w:lang w:val="lt-LT"/>
        </w:rPr>
        <w:t>Crowne</w:t>
      </w:r>
      <w:proofErr w:type="spellEnd"/>
      <w:r w:rsidRPr="001F5E54">
        <w:rPr>
          <w:rFonts w:ascii="Times New Roman" w:hAnsi="Times New Roman"/>
          <w:sz w:val="28"/>
          <w:szCs w:val="28"/>
          <w:lang w:val="lt-LT"/>
        </w:rPr>
        <w:t xml:space="preserve"> </w:t>
      </w:r>
      <w:proofErr w:type="spellStart"/>
      <w:r w:rsidRPr="001F5E54">
        <w:rPr>
          <w:rFonts w:ascii="Times New Roman" w:hAnsi="Times New Roman"/>
          <w:sz w:val="28"/>
          <w:szCs w:val="28"/>
          <w:lang w:val="lt-LT"/>
        </w:rPr>
        <w:t>Plaza</w:t>
      </w:r>
      <w:proofErr w:type="spellEnd"/>
      <w:r w:rsidRPr="001F5E54">
        <w:rPr>
          <w:rFonts w:ascii="Times New Roman" w:hAnsi="Times New Roman"/>
          <w:sz w:val="28"/>
          <w:szCs w:val="28"/>
          <w:lang w:val="lt-LT"/>
        </w:rPr>
        <w:t xml:space="preserve"> Vilnius</w:t>
      </w:r>
      <w:r>
        <w:rPr>
          <w:rFonts w:ascii="Times New Roman" w:hAnsi="Times New Roman"/>
          <w:sz w:val="28"/>
          <w:szCs w:val="28"/>
          <w:lang w:val="lt-LT"/>
        </w:rPr>
        <w:t xml:space="preserve">“, </w:t>
      </w:r>
      <w:proofErr w:type="spellStart"/>
      <w:r w:rsidRPr="001F5E54">
        <w:rPr>
          <w:rFonts w:ascii="Times New Roman" w:hAnsi="Times New Roman"/>
          <w:sz w:val="28"/>
          <w:szCs w:val="28"/>
          <w:lang w:val="lt-LT"/>
        </w:rPr>
        <w:t>M.K.Čiurlionio</w:t>
      </w:r>
      <w:proofErr w:type="spellEnd"/>
      <w:r w:rsidRPr="001F5E54">
        <w:rPr>
          <w:rFonts w:ascii="Times New Roman" w:hAnsi="Times New Roman"/>
          <w:sz w:val="28"/>
          <w:szCs w:val="28"/>
          <w:lang w:val="lt-LT"/>
        </w:rPr>
        <w:t xml:space="preserve"> g. 84,Vilnius</w:t>
      </w:r>
    </w:p>
    <w:p w:rsidR="001F5E54" w:rsidRDefault="001F5E54" w:rsidP="001F5E54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1F5E54" w:rsidTr="001F5E54">
        <w:tc>
          <w:tcPr>
            <w:tcW w:w="1980" w:type="dxa"/>
          </w:tcPr>
          <w:p w:rsidR="001F5E54" w:rsidRDefault="001F5E54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</w:t>
            </w: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00</w:t>
            </w:r>
            <w:r w:rsidRPr="00B8738E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10.15</w:t>
            </w:r>
          </w:p>
        </w:tc>
        <w:tc>
          <w:tcPr>
            <w:tcW w:w="7229" w:type="dxa"/>
          </w:tcPr>
          <w:p w:rsidR="001F5E54" w:rsidRDefault="001F5E54" w:rsidP="002A5BF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R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egistracija ir sutikimo kava/ arbata</w:t>
            </w:r>
          </w:p>
        </w:tc>
      </w:tr>
      <w:tr w:rsidR="001F5E54" w:rsidTr="001F5E54">
        <w:tc>
          <w:tcPr>
            <w:tcW w:w="1980" w:type="dxa"/>
          </w:tcPr>
          <w:p w:rsidR="001F5E54" w:rsidRDefault="001F5E54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15</w:t>
            </w:r>
            <w:r w:rsidRPr="00B8738E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20</w:t>
            </w:r>
          </w:p>
        </w:tc>
        <w:tc>
          <w:tcPr>
            <w:tcW w:w="7229" w:type="dxa"/>
          </w:tcPr>
          <w:p w:rsidR="001F5E54" w:rsidRPr="00B8738E" w:rsidRDefault="001F5E54" w:rsidP="002A5BF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Įžanginis žodis</w:t>
            </w:r>
          </w:p>
          <w:p w:rsidR="001F5E54" w:rsidRPr="003F0F89" w:rsidRDefault="001F5E54" w:rsidP="002A5BFA">
            <w:pPr>
              <w:spacing w:line="27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 w:rsidRPr="00B8738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Vidaus reikalų </w:t>
            </w: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ministerijos Regioninės politikos departamento direktorius Gediminas Česonis</w:t>
            </w:r>
          </w:p>
        </w:tc>
      </w:tr>
      <w:tr w:rsidR="001F5E54" w:rsidTr="001F5E54">
        <w:tc>
          <w:tcPr>
            <w:tcW w:w="1980" w:type="dxa"/>
          </w:tcPr>
          <w:p w:rsidR="001F5E54" w:rsidRPr="001B1D97" w:rsidRDefault="001F5E54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20</w:t>
            </w:r>
            <w:r w:rsidRPr="001B1D97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45</w:t>
            </w:r>
          </w:p>
        </w:tc>
        <w:tc>
          <w:tcPr>
            <w:tcW w:w="7229" w:type="dxa"/>
          </w:tcPr>
          <w:p w:rsidR="001F5E54" w:rsidRDefault="001F5E54" w:rsidP="002A5BFA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Vietos veiklos grupių pareigos ir teisės </w:t>
            </w:r>
          </w:p>
          <w:p w:rsidR="001F5E54" w:rsidRPr="003F0F89" w:rsidRDefault="001F5E54" w:rsidP="002A5BFA">
            <w:pPr>
              <w:keepNext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 w:rsidRPr="0094597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Vidaus reikalų ministerijos Regioninės p</w:t>
            </w: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olitikos departamento Regioninės politikos strateginio koordinavimo skyriaus vyriausioji specialistė Kristina Sabaliauskienė</w:t>
            </w:r>
          </w:p>
        </w:tc>
      </w:tr>
      <w:tr w:rsidR="001F5E54" w:rsidTr="001F5E54">
        <w:tc>
          <w:tcPr>
            <w:tcW w:w="1980" w:type="dxa"/>
          </w:tcPr>
          <w:p w:rsidR="001F5E54" w:rsidRPr="001B1D97" w:rsidRDefault="001F5E54" w:rsidP="002A5BFA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45</w:t>
            </w:r>
            <w:r w:rsidRPr="001B1D97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11.25</w:t>
            </w:r>
          </w:p>
        </w:tc>
        <w:tc>
          <w:tcPr>
            <w:tcW w:w="7229" w:type="dxa"/>
          </w:tcPr>
          <w:p w:rsidR="001F5E54" w:rsidRDefault="001F5E54" w:rsidP="002A5BFA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Projektų atranka: reikalavimai ir rekomendacijos</w:t>
            </w:r>
          </w:p>
          <w:p w:rsidR="001F5E54" w:rsidRPr="003F0F89" w:rsidRDefault="001F5E54" w:rsidP="002A5BFA">
            <w:pPr>
              <w:keepNext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Vidaus reikalų ministerijos Regioninės politikos departamento Europos socialinio fondo skyriaus vedėja Eglė Šarkauskaitė</w:t>
            </w:r>
          </w:p>
        </w:tc>
      </w:tr>
      <w:tr w:rsidR="001F5E54" w:rsidTr="001F5E54">
        <w:tc>
          <w:tcPr>
            <w:tcW w:w="1980" w:type="dxa"/>
          </w:tcPr>
          <w:p w:rsidR="001F5E54" w:rsidRDefault="001F5E54" w:rsidP="002A5BF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11.25-12.00</w:t>
            </w:r>
          </w:p>
        </w:tc>
        <w:tc>
          <w:tcPr>
            <w:tcW w:w="7229" w:type="dxa"/>
          </w:tcPr>
          <w:p w:rsidR="001F5E54" w:rsidRPr="003F0F89" w:rsidRDefault="001F5E54" w:rsidP="002A5BFA">
            <w:pPr>
              <w:keepNext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Diskusija, klausimai</w:t>
            </w:r>
          </w:p>
        </w:tc>
      </w:tr>
      <w:tr w:rsidR="001F5E54" w:rsidTr="001F5E54">
        <w:tc>
          <w:tcPr>
            <w:tcW w:w="1980" w:type="dxa"/>
          </w:tcPr>
          <w:p w:rsidR="001F5E54" w:rsidRPr="003F0F89" w:rsidRDefault="001F5E54" w:rsidP="002A5BFA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12.00-12.45</w:t>
            </w:r>
          </w:p>
        </w:tc>
        <w:tc>
          <w:tcPr>
            <w:tcW w:w="7229" w:type="dxa"/>
          </w:tcPr>
          <w:p w:rsidR="001F5E54" w:rsidRDefault="001F5E54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6E613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Pietūs</w:t>
            </w:r>
          </w:p>
        </w:tc>
      </w:tr>
      <w:tr w:rsidR="001F5E54" w:rsidTr="001F5E54">
        <w:tc>
          <w:tcPr>
            <w:tcW w:w="1980" w:type="dxa"/>
          </w:tcPr>
          <w:p w:rsidR="001F5E54" w:rsidRDefault="001F5E54" w:rsidP="002A5BF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12.45-14.45</w:t>
            </w:r>
          </w:p>
          <w:p w:rsidR="001F5E54" w:rsidRDefault="001F5E54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7229" w:type="dxa"/>
          </w:tcPr>
          <w:p w:rsidR="001F5E54" w:rsidRPr="00D02382" w:rsidRDefault="001F5E54" w:rsidP="002A5BFA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lt-LT" w:eastAsia="lv-LV"/>
              </w:rPr>
            </w:pPr>
            <w:r w:rsidRPr="00D02382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Projektų finansavimo sąlygų aprašų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 </w:t>
            </w:r>
            <w:r w:rsidRPr="00D02382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pristatymas: tinkamos veiklos, tikslinės grupės, išlaidos bei kiti reikalavimai ir patarimai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 </w:t>
            </w:r>
            <w:r w:rsidRPr="00D023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lt-LT" w:eastAsia="lv-LV"/>
              </w:rPr>
              <w:t>(pagal priemones ,,Vietos plėtros strategijų įgyvendinimas“ ir ,,Spartesnis vietos plėtros strategijų įgyvendinimas“)</w:t>
            </w:r>
          </w:p>
          <w:p w:rsidR="001F5E54" w:rsidRDefault="001F5E54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VšĮ Europos socialinio fondo agentūros vyr. projektų vadovės Laura Batulevičiūtė ir Dalia Česlauskaitė</w:t>
            </w:r>
          </w:p>
        </w:tc>
      </w:tr>
      <w:tr w:rsidR="001F5E54" w:rsidTr="001F5E54">
        <w:tc>
          <w:tcPr>
            <w:tcW w:w="1980" w:type="dxa"/>
          </w:tcPr>
          <w:p w:rsidR="001F5E54" w:rsidRDefault="001F5E54" w:rsidP="002A5BF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14.45-15.00</w:t>
            </w:r>
          </w:p>
          <w:p w:rsidR="001F5E54" w:rsidRDefault="001F5E54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7229" w:type="dxa"/>
          </w:tcPr>
          <w:p w:rsidR="001F5E54" w:rsidRDefault="001F5E54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Kava/ arbata</w:t>
            </w:r>
          </w:p>
        </w:tc>
      </w:tr>
      <w:tr w:rsidR="001F5E54" w:rsidTr="001F5E54">
        <w:tc>
          <w:tcPr>
            <w:tcW w:w="1980" w:type="dxa"/>
          </w:tcPr>
          <w:p w:rsidR="001F5E54" w:rsidRDefault="001F5E54" w:rsidP="002A5BFA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15.00-16.30</w:t>
            </w:r>
          </w:p>
        </w:tc>
        <w:tc>
          <w:tcPr>
            <w:tcW w:w="7229" w:type="dxa"/>
          </w:tcPr>
          <w:p w:rsidR="001F5E54" w:rsidRPr="00D02382" w:rsidRDefault="001F5E54" w:rsidP="002A5BFA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lt-LT" w:eastAsia="lv-LV"/>
              </w:rPr>
            </w:pPr>
            <w:r w:rsidRPr="00D02382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Projektų finansavimo sąlygų aprašų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 </w:t>
            </w:r>
            <w:r w:rsidRPr="00D02382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pristatymas: tinkamos veiklos, tikslinės grupės, išlaidos bei kiti reikalavimai ir patarimai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 </w:t>
            </w:r>
            <w:r w:rsidRPr="00D023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lt-LT" w:eastAsia="lv-LV"/>
              </w:rPr>
              <w:t>(pagal priemones ,,Vietos plėtros strategijų įgyvendinimas“ ir ,,Spartesnis vietos plėtros strategijų įgyvendinimas“)</w:t>
            </w:r>
          </w:p>
          <w:p w:rsidR="001F5E54" w:rsidRPr="001B1D97" w:rsidRDefault="001F5E54" w:rsidP="002A5BFA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lt-LT" w:eastAsia="lv-LV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VšĮ Europos socialinio fondo agentūros vyr. projektų vadovės Laura Batulevičiūtė ir Dalia Česlauskaitė</w:t>
            </w:r>
          </w:p>
        </w:tc>
      </w:tr>
      <w:tr w:rsidR="001F5E54" w:rsidTr="001F5E54">
        <w:tc>
          <w:tcPr>
            <w:tcW w:w="1980" w:type="dxa"/>
          </w:tcPr>
          <w:p w:rsidR="001F5E54" w:rsidRDefault="001F5E54" w:rsidP="002A5BF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16.30-17.00</w:t>
            </w:r>
          </w:p>
        </w:tc>
        <w:tc>
          <w:tcPr>
            <w:tcW w:w="7229" w:type="dxa"/>
          </w:tcPr>
          <w:p w:rsidR="001F5E54" w:rsidRDefault="001F5E54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Diskusija, klausimai</w:t>
            </w:r>
          </w:p>
        </w:tc>
      </w:tr>
    </w:tbl>
    <w:p w:rsidR="001F5E54" w:rsidRDefault="001F5E54" w:rsidP="001F5E54"/>
    <w:p w:rsidR="00296235" w:rsidRPr="001F5E54" w:rsidRDefault="00296235" w:rsidP="001F5E54"/>
    <w:sectPr w:rsidR="00296235" w:rsidRPr="001F5E54" w:rsidSect="008B5D9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54"/>
    <w:rsid w:val="0019571B"/>
    <w:rsid w:val="001F5E54"/>
    <w:rsid w:val="002358A9"/>
    <w:rsid w:val="00296235"/>
    <w:rsid w:val="007B4981"/>
    <w:rsid w:val="00822AEF"/>
    <w:rsid w:val="00851CF1"/>
    <w:rsid w:val="00A14C37"/>
    <w:rsid w:val="00B23C72"/>
    <w:rsid w:val="00C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0187-C7F6-4A3C-BB11-515B7B65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F5E54"/>
    <w:pPr>
      <w:spacing w:after="0" w:line="240" w:lineRule="auto"/>
    </w:pPr>
    <w:rPr>
      <w:rFonts w:ascii="Helvetica" w:eastAsia="MS Mincho" w:hAnsi="Helvetica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F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Šarkauskaitė</dc:creator>
  <cp:keywords/>
  <dc:description/>
  <cp:lastModifiedBy>m09263</cp:lastModifiedBy>
  <cp:revision>2</cp:revision>
  <dcterms:created xsi:type="dcterms:W3CDTF">2019-02-07T10:38:00Z</dcterms:created>
  <dcterms:modified xsi:type="dcterms:W3CDTF">2019-02-07T10:38:00Z</dcterms:modified>
</cp:coreProperties>
</file>